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E3" w:rsidRPr="00A0621B" w:rsidRDefault="00A0621B" w:rsidP="00A0621B">
      <w:pPr>
        <w:jc w:val="center"/>
        <w:rPr>
          <w:rFonts w:asciiTheme="minorHAnsi" w:hAnsiTheme="minorHAnsi"/>
          <w:b/>
          <w:i/>
          <w:sz w:val="28"/>
          <w:szCs w:val="28"/>
        </w:rPr>
      </w:pPr>
      <w:r w:rsidRPr="00A0621B">
        <w:rPr>
          <w:rFonts w:asciiTheme="minorHAnsi" w:hAnsiTheme="minorHAnsi"/>
          <w:b/>
          <w:i/>
          <w:sz w:val="28"/>
          <w:szCs w:val="28"/>
        </w:rPr>
        <w:t>ALL IN!</w:t>
      </w:r>
    </w:p>
    <w:p w:rsidR="00A0621B" w:rsidRDefault="00A0621B" w:rsidP="00A0621B">
      <w:pPr>
        <w:jc w:val="center"/>
        <w:rPr>
          <w:rFonts w:asciiTheme="minorHAnsi" w:hAnsiTheme="minorHAnsi"/>
          <w:sz w:val="28"/>
          <w:szCs w:val="28"/>
        </w:rPr>
      </w:pPr>
      <w:r>
        <w:rPr>
          <w:rFonts w:asciiTheme="minorHAnsi" w:hAnsiTheme="minorHAnsi"/>
          <w:sz w:val="28"/>
          <w:szCs w:val="28"/>
        </w:rPr>
        <w:t>John C. Peterson</w:t>
      </w:r>
    </w:p>
    <w:p w:rsidR="00A0621B" w:rsidRDefault="00A0621B" w:rsidP="00A0621B">
      <w:pPr>
        <w:jc w:val="center"/>
        <w:rPr>
          <w:rFonts w:asciiTheme="minorHAnsi" w:hAnsiTheme="minorHAnsi"/>
          <w:sz w:val="28"/>
          <w:szCs w:val="28"/>
        </w:rPr>
      </w:pPr>
      <w:r>
        <w:rPr>
          <w:rFonts w:asciiTheme="minorHAnsi" w:hAnsiTheme="minorHAnsi"/>
          <w:sz w:val="28"/>
          <w:szCs w:val="28"/>
        </w:rPr>
        <w:t>Covenant Presbyterian Church, Staunton, VA</w:t>
      </w:r>
    </w:p>
    <w:p w:rsidR="00A0621B" w:rsidRDefault="00A0621B" w:rsidP="00A0621B">
      <w:pPr>
        <w:jc w:val="center"/>
        <w:rPr>
          <w:rFonts w:asciiTheme="minorHAnsi" w:hAnsiTheme="minorHAnsi"/>
          <w:sz w:val="28"/>
          <w:szCs w:val="28"/>
        </w:rPr>
      </w:pPr>
      <w:r>
        <w:rPr>
          <w:rFonts w:asciiTheme="minorHAnsi" w:hAnsiTheme="minorHAnsi"/>
          <w:sz w:val="28"/>
          <w:szCs w:val="28"/>
        </w:rPr>
        <w:t>November 8, 2015</w:t>
      </w:r>
    </w:p>
    <w:p w:rsidR="00A0621B" w:rsidRDefault="00A0621B" w:rsidP="00A0621B">
      <w:pPr>
        <w:jc w:val="center"/>
        <w:rPr>
          <w:rFonts w:asciiTheme="minorHAnsi" w:hAnsiTheme="minorHAnsi"/>
          <w:sz w:val="28"/>
          <w:szCs w:val="28"/>
        </w:rPr>
      </w:pPr>
      <w:r>
        <w:rPr>
          <w:rFonts w:asciiTheme="minorHAnsi" w:hAnsiTheme="minorHAnsi"/>
          <w:sz w:val="28"/>
          <w:szCs w:val="28"/>
        </w:rPr>
        <w:t>Texts: Mark 12:38-44 and Deuteronomy 6:4-9</w:t>
      </w:r>
    </w:p>
    <w:p w:rsidR="00A0621B" w:rsidRDefault="00A0621B">
      <w:pPr>
        <w:rPr>
          <w:rFonts w:asciiTheme="minorHAnsi" w:hAnsiTheme="minorHAnsi"/>
          <w:sz w:val="28"/>
          <w:szCs w:val="28"/>
        </w:rPr>
      </w:pPr>
    </w:p>
    <w:p w:rsidR="00161765" w:rsidRDefault="00161765">
      <w:pPr>
        <w:rPr>
          <w:rFonts w:asciiTheme="minorHAnsi" w:hAnsiTheme="minorHAnsi"/>
          <w:sz w:val="28"/>
          <w:szCs w:val="28"/>
        </w:rPr>
      </w:pPr>
      <w:r>
        <w:rPr>
          <w:rFonts w:asciiTheme="minorHAnsi" w:hAnsiTheme="minorHAnsi"/>
          <w:sz w:val="28"/>
          <w:szCs w:val="28"/>
        </w:rPr>
        <w:tab/>
        <w:t xml:space="preserve">On the wall of a hallway in Mary Baldwin’s athletic center is a sign with bold green </w:t>
      </w:r>
      <w:r w:rsidR="00FF14B8">
        <w:rPr>
          <w:rFonts w:asciiTheme="minorHAnsi" w:hAnsiTheme="minorHAnsi"/>
          <w:sz w:val="28"/>
          <w:szCs w:val="28"/>
        </w:rPr>
        <w:t xml:space="preserve">block </w:t>
      </w:r>
      <w:r>
        <w:rPr>
          <w:rFonts w:asciiTheme="minorHAnsi" w:hAnsiTheme="minorHAnsi"/>
          <w:sz w:val="28"/>
          <w:szCs w:val="28"/>
        </w:rPr>
        <w:t xml:space="preserve">letters proclaiming: WE ARE ALL IN! </w:t>
      </w:r>
      <w:r w:rsidR="00FF14B8">
        <w:rPr>
          <w:rFonts w:asciiTheme="minorHAnsi" w:hAnsiTheme="minorHAnsi"/>
          <w:sz w:val="28"/>
          <w:szCs w:val="28"/>
        </w:rPr>
        <w:t>This is not an update on an ongoing student poker game; i</w:t>
      </w:r>
      <w:r>
        <w:rPr>
          <w:rFonts w:asciiTheme="minorHAnsi" w:hAnsiTheme="minorHAnsi"/>
          <w:sz w:val="28"/>
          <w:szCs w:val="28"/>
        </w:rPr>
        <w:t>t is a motto for the Fighting’ Squirrels’ athletic program</w:t>
      </w:r>
      <w:r w:rsidR="00FF14B8">
        <w:rPr>
          <w:rFonts w:asciiTheme="minorHAnsi" w:hAnsiTheme="minorHAnsi"/>
          <w:sz w:val="28"/>
          <w:szCs w:val="28"/>
        </w:rPr>
        <w:t>s</w:t>
      </w:r>
      <w:r>
        <w:rPr>
          <w:rFonts w:asciiTheme="minorHAnsi" w:hAnsiTheme="minorHAnsi"/>
          <w:sz w:val="28"/>
          <w:szCs w:val="28"/>
        </w:rPr>
        <w:t>, a declaration of dedication and commitment to the coming</w:t>
      </w:r>
      <w:r w:rsidR="00F43F9B">
        <w:rPr>
          <w:rFonts w:asciiTheme="minorHAnsi" w:hAnsiTheme="minorHAnsi"/>
          <w:sz w:val="28"/>
          <w:szCs w:val="28"/>
        </w:rPr>
        <w:t xml:space="preserve"> </w:t>
      </w:r>
      <w:r w:rsidR="00B13925">
        <w:rPr>
          <w:rFonts w:asciiTheme="minorHAnsi" w:hAnsiTheme="minorHAnsi"/>
          <w:sz w:val="28"/>
          <w:szCs w:val="28"/>
        </w:rPr>
        <w:t>season</w:t>
      </w:r>
      <w:r w:rsidR="00FF14B8">
        <w:rPr>
          <w:rFonts w:asciiTheme="minorHAnsi" w:hAnsiTheme="minorHAnsi"/>
          <w:sz w:val="28"/>
          <w:szCs w:val="28"/>
        </w:rPr>
        <w:t>.</w:t>
      </w:r>
      <w:r>
        <w:rPr>
          <w:rFonts w:asciiTheme="minorHAnsi" w:hAnsiTheme="minorHAnsi"/>
          <w:sz w:val="28"/>
          <w:szCs w:val="28"/>
        </w:rPr>
        <w:t xml:space="preserve"> </w:t>
      </w:r>
      <w:r w:rsidR="00FF14B8">
        <w:rPr>
          <w:rFonts w:asciiTheme="minorHAnsi" w:hAnsiTheme="minorHAnsi"/>
          <w:sz w:val="28"/>
          <w:szCs w:val="28"/>
        </w:rPr>
        <w:t xml:space="preserve">Being ALL IN means practicing hard and playing hard and doing whatever it takes to play well – not just as individuals, but as </w:t>
      </w:r>
      <w:r w:rsidR="00B13925">
        <w:rPr>
          <w:rFonts w:asciiTheme="minorHAnsi" w:hAnsiTheme="minorHAnsi"/>
          <w:sz w:val="28"/>
          <w:szCs w:val="28"/>
        </w:rPr>
        <w:t>a team</w:t>
      </w:r>
      <w:r w:rsidR="00FF14B8">
        <w:rPr>
          <w:rFonts w:asciiTheme="minorHAnsi" w:hAnsiTheme="minorHAnsi"/>
          <w:sz w:val="28"/>
          <w:szCs w:val="28"/>
        </w:rPr>
        <w:t xml:space="preserve">. </w:t>
      </w:r>
      <w:r w:rsidR="00F43F9B">
        <w:rPr>
          <w:rFonts w:asciiTheme="minorHAnsi" w:hAnsiTheme="minorHAnsi"/>
          <w:sz w:val="28"/>
          <w:szCs w:val="28"/>
        </w:rPr>
        <w:t xml:space="preserve">It is the same motto claimed by the </w:t>
      </w:r>
      <w:r w:rsidR="00FF14B8">
        <w:rPr>
          <w:rFonts w:asciiTheme="minorHAnsi" w:hAnsiTheme="minorHAnsi"/>
          <w:sz w:val="28"/>
          <w:szCs w:val="28"/>
        </w:rPr>
        <w:t>Banner MD Anderson Cancer Center</w:t>
      </w:r>
      <w:r w:rsidR="00F43F9B">
        <w:rPr>
          <w:rFonts w:asciiTheme="minorHAnsi" w:hAnsiTheme="minorHAnsi"/>
          <w:sz w:val="28"/>
          <w:szCs w:val="28"/>
        </w:rPr>
        <w:t xml:space="preserve">, whose website </w:t>
      </w:r>
      <w:r w:rsidR="00FF14B8">
        <w:rPr>
          <w:rFonts w:asciiTheme="minorHAnsi" w:hAnsiTheme="minorHAnsi"/>
          <w:sz w:val="28"/>
          <w:szCs w:val="28"/>
        </w:rPr>
        <w:t xml:space="preserve">bears that same </w:t>
      </w:r>
      <w:r w:rsidR="00F43F9B">
        <w:rPr>
          <w:rFonts w:asciiTheme="minorHAnsi" w:hAnsiTheme="minorHAnsi"/>
          <w:sz w:val="28"/>
          <w:szCs w:val="28"/>
        </w:rPr>
        <w:t>message</w:t>
      </w:r>
      <w:r w:rsidR="00FF14B8">
        <w:rPr>
          <w:rFonts w:asciiTheme="minorHAnsi" w:hAnsiTheme="minorHAnsi"/>
          <w:sz w:val="28"/>
          <w:szCs w:val="28"/>
        </w:rPr>
        <w:t xml:space="preserve"> – WE ARE ALL IN – followed </w:t>
      </w:r>
      <w:r w:rsidR="00F43F9B">
        <w:rPr>
          <w:rFonts w:asciiTheme="minorHAnsi" w:hAnsiTheme="minorHAnsi"/>
          <w:sz w:val="28"/>
          <w:szCs w:val="28"/>
        </w:rPr>
        <w:t>by this invitation:</w:t>
      </w:r>
    </w:p>
    <w:p w:rsidR="00F43F9B" w:rsidRDefault="00F43F9B" w:rsidP="00F43F9B">
      <w:pPr>
        <w:ind w:left="720"/>
        <w:rPr>
          <w:rFonts w:asciiTheme="minorHAnsi" w:hAnsiTheme="minorHAnsi"/>
          <w:i/>
          <w:sz w:val="28"/>
          <w:szCs w:val="28"/>
        </w:rPr>
      </w:pPr>
      <w:r w:rsidRPr="00F43F9B">
        <w:rPr>
          <w:rFonts w:asciiTheme="minorHAnsi" w:hAnsiTheme="minorHAnsi"/>
          <w:i/>
          <w:sz w:val="28"/>
          <w:szCs w:val="28"/>
        </w:rPr>
        <w:t>Show your support to someone battling cancer. Share your words of encouragement by uploading your own video. Let a cancer fighter know that they are not facing this alone. We are all in.</w:t>
      </w:r>
    </w:p>
    <w:p w:rsidR="00F43F9B" w:rsidRDefault="00F43F9B">
      <w:pPr>
        <w:rPr>
          <w:rFonts w:asciiTheme="minorHAnsi" w:hAnsiTheme="minorHAnsi"/>
          <w:sz w:val="28"/>
          <w:szCs w:val="28"/>
        </w:rPr>
      </w:pPr>
      <w:r>
        <w:rPr>
          <w:rFonts w:asciiTheme="minorHAnsi" w:hAnsiTheme="minorHAnsi"/>
          <w:sz w:val="28"/>
          <w:szCs w:val="28"/>
        </w:rPr>
        <w:t xml:space="preserve">At the Anderson Center that ALL IN message is about mutual support, about sharing ownership of what too often may seem like an individual battle. </w:t>
      </w:r>
      <w:r w:rsidR="00FF14B8">
        <w:rPr>
          <w:rFonts w:asciiTheme="minorHAnsi" w:hAnsiTheme="minorHAnsi"/>
          <w:sz w:val="28"/>
          <w:szCs w:val="28"/>
        </w:rPr>
        <w:t>WE ARE ALL IN declares WE ARE IN THIS TOGETHER! YOU ARE NOT ALONE!</w:t>
      </w:r>
    </w:p>
    <w:p w:rsidR="001E3764" w:rsidRPr="00A33B1B" w:rsidRDefault="00FF14B8" w:rsidP="001E3764">
      <w:pPr>
        <w:rPr>
          <w:rFonts w:asciiTheme="minorHAnsi" w:hAnsiTheme="minorHAnsi"/>
          <w:sz w:val="28"/>
          <w:szCs w:val="28"/>
        </w:rPr>
      </w:pPr>
      <w:r>
        <w:rPr>
          <w:rFonts w:asciiTheme="minorHAnsi" w:hAnsiTheme="minorHAnsi"/>
          <w:sz w:val="28"/>
          <w:szCs w:val="28"/>
        </w:rPr>
        <w:tab/>
      </w:r>
      <w:r w:rsidR="00B13925">
        <w:rPr>
          <w:rFonts w:asciiTheme="minorHAnsi" w:hAnsiTheme="minorHAnsi"/>
          <w:sz w:val="28"/>
          <w:szCs w:val="28"/>
        </w:rPr>
        <w:t>Those words which work so well for the Fighting Squirrels and the Anderson Clinic could be the motto for this Dedication Sunday as well. WE ARE ALL IN is both a statement of our shared calling to share our gifts in gratitude for God’s blessings</w:t>
      </w:r>
      <w:r w:rsidR="00A33B1B">
        <w:rPr>
          <w:rFonts w:asciiTheme="minorHAnsi" w:hAnsiTheme="minorHAnsi"/>
          <w:sz w:val="28"/>
          <w:szCs w:val="28"/>
        </w:rPr>
        <w:t xml:space="preserve"> – it is something we do together as a Covenant family – but it is </w:t>
      </w:r>
      <w:r w:rsidR="00B13925">
        <w:rPr>
          <w:rFonts w:asciiTheme="minorHAnsi" w:hAnsiTheme="minorHAnsi"/>
          <w:sz w:val="28"/>
          <w:szCs w:val="28"/>
        </w:rPr>
        <w:t xml:space="preserve">also an affirmation that we dedicate not just a portion of our lives to God, but all of our lives – heart, </w:t>
      </w:r>
      <w:r w:rsidR="00A33B1B">
        <w:rPr>
          <w:rFonts w:asciiTheme="minorHAnsi" w:hAnsiTheme="minorHAnsi"/>
          <w:sz w:val="28"/>
          <w:szCs w:val="28"/>
        </w:rPr>
        <w:t>soul, mind and strength</w:t>
      </w:r>
      <w:r w:rsidR="00B13925">
        <w:rPr>
          <w:rFonts w:asciiTheme="minorHAnsi" w:hAnsiTheme="minorHAnsi"/>
          <w:sz w:val="28"/>
          <w:szCs w:val="28"/>
        </w:rPr>
        <w:t>. WE ARE ALL IN because GOD IS ALL IN for us</w:t>
      </w:r>
      <w:r w:rsidR="00A33B1B">
        <w:rPr>
          <w:rFonts w:asciiTheme="minorHAnsi" w:hAnsiTheme="minorHAnsi"/>
          <w:sz w:val="28"/>
          <w:szCs w:val="28"/>
        </w:rPr>
        <w:t xml:space="preserve"> – that is what the crucifixion and resurrection are all about – God’s love for the world that knows no bounds. </w:t>
      </w:r>
      <w:r w:rsidR="00A33B1B">
        <w:rPr>
          <w:rFonts w:asciiTheme="minorHAnsi" w:hAnsiTheme="minorHAnsi"/>
          <w:sz w:val="28"/>
          <w:szCs w:val="28"/>
        </w:rPr>
        <w:tab/>
        <w:t xml:space="preserve">What does ALL IN look like for us? It looks like the widow at the temple who threw in her two copper coins. </w:t>
      </w:r>
      <w:r w:rsidR="001E3764" w:rsidRPr="001E3764">
        <w:rPr>
          <w:rFonts w:asciiTheme="minorHAnsi" w:hAnsiTheme="minorHAnsi"/>
          <w:sz w:val="28"/>
        </w:rPr>
        <w:t xml:space="preserve">On a busy day in a busy place </w:t>
      </w:r>
      <w:proofErr w:type="gramStart"/>
      <w:r w:rsidR="00A33B1B">
        <w:rPr>
          <w:rFonts w:asciiTheme="minorHAnsi" w:hAnsiTheme="minorHAnsi"/>
          <w:sz w:val="28"/>
        </w:rPr>
        <w:t xml:space="preserve">she </w:t>
      </w:r>
      <w:r w:rsidR="001E3764" w:rsidRPr="001E3764">
        <w:rPr>
          <w:rFonts w:asciiTheme="minorHAnsi" w:hAnsiTheme="minorHAnsi"/>
          <w:sz w:val="28"/>
        </w:rPr>
        <w:t xml:space="preserve"> slips</w:t>
      </w:r>
      <w:proofErr w:type="gramEnd"/>
      <w:r w:rsidR="001E3764" w:rsidRPr="001E3764">
        <w:rPr>
          <w:rFonts w:asciiTheme="minorHAnsi" w:hAnsiTheme="minorHAnsi"/>
          <w:sz w:val="28"/>
        </w:rPr>
        <w:t xml:space="preserve"> into the temple, drops her pittance of a gift into the treasury, and slips out again unnoticed by all – or almost all. There is nothing special about her, nothing worthy of note or notice. We don’t know her name or her face. We know only what she left behind – two copper coins worth less than a penny. It’s not much of a gift, no</w:t>
      </w:r>
      <w:r w:rsidR="00A33B1B">
        <w:rPr>
          <w:rFonts w:asciiTheme="minorHAnsi" w:hAnsiTheme="minorHAnsi"/>
          <w:sz w:val="28"/>
        </w:rPr>
        <w:t>t</w:t>
      </w:r>
      <w:r w:rsidR="001E3764" w:rsidRPr="001E3764">
        <w:rPr>
          <w:rFonts w:asciiTheme="minorHAnsi" w:hAnsiTheme="minorHAnsi"/>
          <w:sz w:val="28"/>
        </w:rPr>
        <w:t xml:space="preserve"> much of a legacy. In the course of </w:t>
      </w:r>
      <w:r w:rsidR="001E3764" w:rsidRPr="001E3764">
        <w:rPr>
          <w:rFonts w:asciiTheme="minorHAnsi" w:hAnsiTheme="minorHAnsi"/>
          <w:sz w:val="28"/>
        </w:rPr>
        <w:lastRenderedPageBreak/>
        <w:t>human history it is an insignificant moment and</w:t>
      </w:r>
      <w:r w:rsidR="00A33B1B">
        <w:rPr>
          <w:rFonts w:asciiTheme="minorHAnsi" w:hAnsiTheme="minorHAnsi"/>
          <w:sz w:val="28"/>
        </w:rPr>
        <w:t xml:space="preserve"> an insignificant sum. Yet for t</w:t>
      </w:r>
      <w:r w:rsidR="001E3764" w:rsidRPr="001E3764">
        <w:rPr>
          <w:rFonts w:asciiTheme="minorHAnsi" w:hAnsiTheme="minorHAnsi"/>
          <w:sz w:val="28"/>
        </w:rPr>
        <w:t xml:space="preserve">wo thousand years the eyes of the Christian world have taken note of that woman and her gift: two copper coins – a widow’s mite. </w:t>
      </w:r>
    </w:p>
    <w:p w:rsidR="009C671A" w:rsidRDefault="001E3764" w:rsidP="009C671A">
      <w:pPr>
        <w:ind w:firstLine="720"/>
        <w:rPr>
          <w:rFonts w:asciiTheme="minorHAnsi" w:hAnsiTheme="minorHAnsi"/>
          <w:sz w:val="28"/>
        </w:rPr>
      </w:pPr>
      <w:r w:rsidRPr="001E3764">
        <w:rPr>
          <w:rFonts w:asciiTheme="minorHAnsi" w:hAnsiTheme="minorHAnsi"/>
          <w:sz w:val="28"/>
        </w:rPr>
        <w:t>The world has taken note because Jesus took note. Sitting opposite the treasury with eager disciples gath</w:t>
      </w:r>
      <w:r w:rsidR="00A33B1B">
        <w:rPr>
          <w:rFonts w:asciiTheme="minorHAnsi" w:hAnsiTheme="minorHAnsi"/>
          <w:sz w:val="28"/>
        </w:rPr>
        <w:t>ered all around him, Jesus</w:t>
      </w:r>
      <w:r w:rsidRPr="001E3764">
        <w:rPr>
          <w:rFonts w:asciiTheme="minorHAnsi" w:hAnsiTheme="minorHAnsi"/>
          <w:sz w:val="28"/>
        </w:rPr>
        <w:t xml:space="preserve"> recognized the significance of the poor widow’s gift. Just as he recognized the touch of the hemorrhaging woman in the midst of the crowd, just as he found Zacchaeus sitting</w:t>
      </w:r>
      <w:r w:rsidR="00A33B1B">
        <w:rPr>
          <w:rFonts w:asciiTheme="minorHAnsi" w:hAnsiTheme="minorHAnsi"/>
          <w:sz w:val="28"/>
        </w:rPr>
        <w:t xml:space="preserve"> in the tree</w:t>
      </w:r>
      <w:r w:rsidRPr="001E3764">
        <w:rPr>
          <w:rFonts w:asciiTheme="minorHAnsi" w:hAnsiTheme="minorHAnsi"/>
          <w:sz w:val="28"/>
        </w:rPr>
        <w:t xml:space="preserve">, Jesus found someone special, something holy, in the midst of the routine. As he sat there watching people drop their coins into the treasury, </w:t>
      </w:r>
      <w:r w:rsidR="009C671A">
        <w:rPr>
          <w:rFonts w:asciiTheme="minorHAnsi" w:hAnsiTheme="minorHAnsi"/>
          <w:sz w:val="28"/>
        </w:rPr>
        <w:t>he says</w:t>
      </w:r>
      <w:r w:rsidRPr="001E3764">
        <w:rPr>
          <w:rFonts w:asciiTheme="minorHAnsi" w:hAnsiTheme="minorHAnsi"/>
          <w:sz w:val="28"/>
        </w:rPr>
        <w:t xml:space="preserve"> to his</w:t>
      </w:r>
      <w:r w:rsidR="009C671A">
        <w:rPr>
          <w:rFonts w:asciiTheme="minorHAnsi" w:hAnsiTheme="minorHAnsi"/>
          <w:sz w:val="28"/>
        </w:rPr>
        <w:t xml:space="preserve"> disciples, </w:t>
      </w:r>
    </w:p>
    <w:p w:rsidR="009C671A" w:rsidRDefault="009C671A" w:rsidP="009C671A">
      <w:pPr>
        <w:ind w:firstLine="720"/>
        <w:rPr>
          <w:rFonts w:asciiTheme="minorHAnsi" w:hAnsiTheme="minorHAnsi"/>
          <w:sz w:val="28"/>
        </w:rPr>
      </w:pPr>
      <w:r>
        <w:rPr>
          <w:rFonts w:asciiTheme="minorHAnsi" w:hAnsiTheme="minorHAnsi"/>
          <w:sz w:val="28"/>
        </w:rPr>
        <w:t xml:space="preserve">“Did you see that? </w:t>
      </w:r>
      <w:r w:rsidR="001E3764" w:rsidRPr="001E3764">
        <w:rPr>
          <w:rFonts w:asciiTheme="minorHAnsi" w:hAnsiTheme="minorHAnsi"/>
          <w:sz w:val="28"/>
        </w:rPr>
        <w:t xml:space="preserve">That woman – the poor widow walking away! She </w:t>
      </w:r>
      <w:r>
        <w:rPr>
          <w:rFonts w:asciiTheme="minorHAnsi" w:hAnsiTheme="minorHAnsi"/>
          <w:sz w:val="28"/>
        </w:rPr>
        <w:tab/>
      </w:r>
      <w:r>
        <w:rPr>
          <w:rFonts w:asciiTheme="minorHAnsi" w:hAnsiTheme="minorHAnsi"/>
          <w:sz w:val="28"/>
        </w:rPr>
        <w:tab/>
      </w:r>
      <w:r>
        <w:rPr>
          <w:rFonts w:asciiTheme="minorHAnsi" w:hAnsiTheme="minorHAnsi"/>
          <w:sz w:val="28"/>
        </w:rPr>
        <w:tab/>
      </w:r>
      <w:r w:rsidR="001E3764" w:rsidRPr="001E3764">
        <w:rPr>
          <w:rFonts w:asciiTheme="minorHAnsi" w:hAnsiTheme="minorHAnsi"/>
          <w:sz w:val="28"/>
        </w:rPr>
        <w:t>just dropped two copper coins into the treasury.”</w:t>
      </w:r>
    </w:p>
    <w:p w:rsidR="001E3764" w:rsidRPr="001E3764" w:rsidRDefault="001E3764" w:rsidP="009C671A">
      <w:pPr>
        <w:ind w:firstLine="720"/>
        <w:rPr>
          <w:rFonts w:asciiTheme="minorHAnsi" w:hAnsiTheme="minorHAnsi"/>
          <w:sz w:val="28"/>
        </w:rPr>
      </w:pPr>
      <w:r w:rsidRPr="001E3764">
        <w:rPr>
          <w:rFonts w:asciiTheme="minorHAnsi" w:hAnsiTheme="minorHAnsi"/>
          <w:sz w:val="28"/>
        </w:rPr>
        <w:t>The disciples glance at one another and then at Jesus</w:t>
      </w:r>
      <w:r w:rsidR="009C671A">
        <w:rPr>
          <w:rFonts w:asciiTheme="minorHAnsi" w:hAnsiTheme="minorHAnsi"/>
          <w:sz w:val="28"/>
        </w:rPr>
        <w:t xml:space="preserve"> without a clue </w:t>
      </w:r>
      <w:r w:rsidR="009C671A">
        <w:rPr>
          <w:rFonts w:asciiTheme="minorHAnsi" w:hAnsiTheme="minorHAnsi"/>
          <w:sz w:val="28"/>
        </w:rPr>
        <w:tab/>
      </w:r>
      <w:r w:rsidR="009C671A">
        <w:rPr>
          <w:rFonts w:asciiTheme="minorHAnsi" w:hAnsiTheme="minorHAnsi"/>
          <w:sz w:val="28"/>
        </w:rPr>
        <w:tab/>
      </w:r>
      <w:r w:rsidR="009C671A">
        <w:rPr>
          <w:rFonts w:asciiTheme="minorHAnsi" w:hAnsiTheme="minorHAnsi"/>
          <w:sz w:val="28"/>
        </w:rPr>
        <w:tab/>
        <w:t>as to what he is talking about</w:t>
      </w:r>
      <w:r w:rsidRPr="001E3764">
        <w:rPr>
          <w:rFonts w:asciiTheme="minorHAnsi" w:hAnsiTheme="minorHAnsi"/>
          <w:sz w:val="28"/>
        </w:rPr>
        <w:t>.</w:t>
      </w:r>
      <w:r w:rsidR="009C671A">
        <w:rPr>
          <w:rFonts w:asciiTheme="minorHAnsi" w:hAnsiTheme="minorHAnsi"/>
          <w:sz w:val="28"/>
        </w:rPr>
        <w:t xml:space="preserve"> P</w:t>
      </w:r>
      <w:r w:rsidRPr="001E3764">
        <w:rPr>
          <w:rFonts w:asciiTheme="minorHAnsi" w:hAnsiTheme="minorHAnsi"/>
          <w:sz w:val="28"/>
        </w:rPr>
        <w:t xml:space="preserve">eople have been dropping </w:t>
      </w:r>
      <w:r w:rsidR="009C671A">
        <w:rPr>
          <w:rFonts w:asciiTheme="minorHAnsi" w:hAnsiTheme="minorHAnsi"/>
          <w:sz w:val="28"/>
        </w:rPr>
        <w:tab/>
      </w:r>
      <w:r w:rsidR="009C671A">
        <w:rPr>
          <w:rFonts w:asciiTheme="minorHAnsi" w:hAnsiTheme="minorHAnsi"/>
          <w:sz w:val="28"/>
        </w:rPr>
        <w:tab/>
      </w:r>
      <w:r w:rsidR="009C671A">
        <w:rPr>
          <w:rFonts w:asciiTheme="minorHAnsi" w:hAnsiTheme="minorHAnsi"/>
          <w:sz w:val="28"/>
        </w:rPr>
        <w:tab/>
      </w:r>
      <w:r w:rsidRPr="001E3764">
        <w:rPr>
          <w:rFonts w:asciiTheme="minorHAnsi" w:hAnsiTheme="minorHAnsi"/>
          <w:sz w:val="28"/>
        </w:rPr>
        <w:t>offerings in there all day. So what?</w:t>
      </w:r>
    </w:p>
    <w:p w:rsidR="001E3764" w:rsidRPr="001E3764" w:rsidRDefault="001E3764" w:rsidP="001E3764">
      <w:pPr>
        <w:ind w:firstLine="720"/>
        <w:rPr>
          <w:rFonts w:asciiTheme="minorHAnsi" w:hAnsiTheme="minorHAnsi"/>
          <w:sz w:val="28"/>
        </w:rPr>
      </w:pPr>
      <w:r w:rsidRPr="001E3764">
        <w:rPr>
          <w:rFonts w:asciiTheme="minorHAnsi" w:hAnsiTheme="minorHAnsi"/>
          <w:sz w:val="28"/>
        </w:rPr>
        <w:t xml:space="preserve"> “Her gift,” says Jesus, “is greater than the gifts of the wealthy folks </w:t>
      </w:r>
    </w:p>
    <w:p w:rsidR="001E3764" w:rsidRPr="001E3764" w:rsidRDefault="001E3764" w:rsidP="001E3764">
      <w:pPr>
        <w:ind w:left="720" w:firstLine="720"/>
        <w:rPr>
          <w:rFonts w:asciiTheme="minorHAnsi" w:hAnsiTheme="minorHAnsi"/>
          <w:sz w:val="28"/>
        </w:rPr>
      </w:pPr>
      <w:proofErr w:type="gramStart"/>
      <w:r w:rsidRPr="001E3764">
        <w:rPr>
          <w:rFonts w:asciiTheme="minorHAnsi" w:hAnsiTheme="minorHAnsi"/>
          <w:sz w:val="28"/>
        </w:rPr>
        <w:t>who</w:t>
      </w:r>
      <w:proofErr w:type="gramEnd"/>
      <w:r w:rsidRPr="001E3764">
        <w:rPr>
          <w:rFonts w:asciiTheme="minorHAnsi" w:hAnsiTheme="minorHAnsi"/>
          <w:sz w:val="28"/>
        </w:rPr>
        <w:t xml:space="preserve"> preceded her. Her two copper coins are worth more than </w:t>
      </w:r>
    </w:p>
    <w:p w:rsidR="001E3764" w:rsidRPr="001E3764" w:rsidRDefault="001E3764" w:rsidP="001E3764">
      <w:pPr>
        <w:ind w:left="720" w:firstLine="720"/>
        <w:rPr>
          <w:rFonts w:asciiTheme="minorHAnsi" w:hAnsiTheme="minorHAnsi"/>
          <w:sz w:val="28"/>
        </w:rPr>
      </w:pPr>
      <w:proofErr w:type="gramStart"/>
      <w:r w:rsidRPr="001E3764">
        <w:rPr>
          <w:rFonts w:asciiTheme="minorHAnsi" w:hAnsiTheme="minorHAnsi"/>
          <w:sz w:val="28"/>
        </w:rPr>
        <w:t>the</w:t>
      </w:r>
      <w:proofErr w:type="gramEnd"/>
      <w:r w:rsidRPr="001E3764">
        <w:rPr>
          <w:rFonts w:asciiTheme="minorHAnsi" w:hAnsiTheme="minorHAnsi"/>
          <w:sz w:val="28"/>
        </w:rPr>
        <w:t xml:space="preserve"> silver and gold of the rich, for the rich gave out of their </w:t>
      </w:r>
    </w:p>
    <w:p w:rsidR="001E3764" w:rsidRPr="001E3764" w:rsidRDefault="001E3764" w:rsidP="001E3764">
      <w:pPr>
        <w:ind w:left="720" w:firstLine="720"/>
        <w:rPr>
          <w:rFonts w:asciiTheme="minorHAnsi" w:hAnsiTheme="minorHAnsi"/>
          <w:sz w:val="28"/>
        </w:rPr>
      </w:pPr>
      <w:proofErr w:type="gramStart"/>
      <w:r w:rsidRPr="001E3764">
        <w:rPr>
          <w:rFonts w:asciiTheme="minorHAnsi" w:hAnsiTheme="minorHAnsi"/>
          <w:sz w:val="28"/>
        </w:rPr>
        <w:t>excess</w:t>
      </w:r>
      <w:proofErr w:type="gramEnd"/>
      <w:r w:rsidRPr="001E3764">
        <w:rPr>
          <w:rFonts w:asciiTheme="minorHAnsi" w:hAnsiTheme="minorHAnsi"/>
          <w:sz w:val="28"/>
        </w:rPr>
        <w:t xml:space="preserve"> but she gave all she had. Those coins were not her </w:t>
      </w:r>
    </w:p>
    <w:p w:rsidR="001E3764" w:rsidRPr="001E3764" w:rsidRDefault="001E3764" w:rsidP="001E3764">
      <w:pPr>
        <w:ind w:left="720" w:firstLine="720"/>
        <w:rPr>
          <w:rFonts w:asciiTheme="minorHAnsi" w:hAnsiTheme="minorHAnsi"/>
          <w:i/>
          <w:sz w:val="28"/>
        </w:rPr>
      </w:pPr>
      <w:proofErr w:type="gramStart"/>
      <w:r w:rsidRPr="001E3764">
        <w:rPr>
          <w:rFonts w:asciiTheme="minorHAnsi" w:hAnsiTheme="minorHAnsi"/>
          <w:sz w:val="28"/>
        </w:rPr>
        <w:t>spending</w:t>
      </w:r>
      <w:proofErr w:type="gramEnd"/>
      <w:r w:rsidRPr="001E3764">
        <w:rPr>
          <w:rFonts w:asciiTheme="minorHAnsi" w:hAnsiTheme="minorHAnsi"/>
          <w:sz w:val="28"/>
        </w:rPr>
        <w:t xml:space="preserve"> money, but her living, her life. </w:t>
      </w:r>
      <w:r w:rsidRPr="001E3764">
        <w:rPr>
          <w:rFonts w:asciiTheme="minorHAnsi" w:hAnsiTheme="minorHAnsi"/>
          <w:i/>
          <w:sz w:val="28"/>
        </w:rPr>
        <w:t xml:space="preserve">Blessed are the poor </w:t>
      </w:r>
    </w:p>
    <w:p w:rsidR="001E3764" w:rsidRPr="001E3764" w:rsidRDefault="001E3764" w:rsidP="001E3764">
      <w:pPr>
        <w:ind w:left="720" w:firstLine="720"/>
        <w:rPr>
          <w:rFonts w:asciiTheme="minorHAnsi" w:hAnsiTheme="minorHAnsi"/>
          <w:i/>
          <w:sz w:val="28"/>
        </w:rPr>
      </w:pPr>
      <w:proofErr w:type="gramStart"/>
      <w:r w:rsidRPr="001E3764">
        <w:rPr>
          <w:rFonts w:asciiTheme="minorHAnsi" w:hAnsiTheme="minorHAnsi"/>
          <w:i/>
          <w:sz w:val="28"/>
        </w:rPr>
        <w:t>for</w:t>
      </w:r>
      <w:proofErr w:type="gramEnd"/>
      <w:r w:rsidRPr="001E3764">
        <w:rPr>
          <w:rFonts w:asciiTheme="minorHAnsi" w:hAnsiTheme="minorHAnsi"/>
          <w:i/>
          <w:sz w:val="28"/>
        </w:rPr>
        <w:t xml:space="preserve"> theirs is the kingdom of heaven. </w:t>
      </w:r>
      <w:r w:rsidR="00C65D6A">
        <w:rPr>
          <w:rFonts w:asciiTheme="minorHAnsi" w:hAnsiTheme="minorHAnsi"/>
          <w:sz w:val="28"/>
        </w:rPr>
        <w:t xml:space="preserve">Blessed </w:t>
      </w:r>
      <w:r w:rsidRPr="001E3764">
        <w:rPr>
          <w:rFonts w:asciiTheme="minorHAnsi" w:hAnsiTheme="minorHAnsi"/>
          <w:sz w:val="28"/>
        </w:rPr>
        <w:t>is she.”</w:t>
      </w:r>
    </w:p>
    <w:p w:rsidR="001E3764" w:rsidRPr="001E3764" w:rsidRDefault="001E3764" w:rsidP="001E3764">
      <w:pPr>
        <w:rPr>
          <w:rFonts w:asciiTheme="minorHAnsi" w:hAnsiTheme="minorHAnsi"/>
          <w:sz w:val="28"/>
        </w:rPr>
      </w:pPr>
      <w:r w:rsidRPr="001E3764">
        <w:rPr>
          <w:rFonts w:asciiTheme="minorHAnsi" w:hAnsiTheme="minorHAnsi"/>
        </w:rPr>
        <w:tab/>
      </w:r>
      <w:r w:rsidRPr="001E3764">
        <w:rPr>
          <w:rFonts w:asciiTheme="minorHAnsi" w:hAnsiTheme="minorHAnsi"/>
          <w:sz w:val="28"/>
        </w:rPr>
        <w:t xml:space="preserve">For two thousand years that poor widow’s mite has stood in testimony to faithfulness and faithful giving. It’s not the amount of the gift, but the heart of the giver that seems to matter to God. Two copper coins from the hand of a poor widow become more valuable than silver and gold from the hands of wealthy donors. </w:t>
      </w:r>
      <w:bookmarkStart w:id="0" w:name="_GoBack"/>
      <w:bookmarkEnd w:id="0"/>
      <w:r w:rsidRPr="001E3764">
        <w:rPr>
          <w:rFonts w:asciiTheme="minorHAnsi" w:hAnsiTheme="minorHAnsi"/>
          <w:sz w:val="28"/>
        </w:rPr>
        <w:t>“A bone to the dog is not charity,” says Jack London. “Charity is the bone shared with the dog, when you are just as hungry as the dog.”</w:t>
      </w:r>
    </w:p>
    <w:p w:rsidR="001E3764" w:rsidRPr="001E3764" w:rsidRDefault="00C65D6A" w:rsidP="001E3764">
      <w:pPr>
        <w:rPr>
          <w:rFonts w:asciiTheme="minorHAnsi" w:hAnsiTheme="minorHAnsi"/>
          <w:sz w:val="28"/>
        </w:rPr>
      </w:pPr>
      <w:r>
        <w:rPr>
          <w:rFonts w:asciiTheme="minorHAnsi" w:hAnsiTheme="minorHAnsi"/>
          <w:sz w:val="28"/>
        </w:rPr>
        <w:tab/>
        <w:t xml:space="preserve">From the little </w:t>
      </w:r>
      <w:r w:rsidR="001E3764" w:rsidRPr="001E3764">
        <w:rPr>
          <w:rFonts w:asciiTheme="minorHAnsi" w:hAnsiTheme="minorHAnsi"/>
          <w:sz w:val="28"/>
        </w:rPr>
        <w:t>she had the poor widow gave two copper coins for</w:t>
      </w:r>
      <w:r w:rsidR="009C671A">
        <w:rPr>
          <w:rFonts w:asciiTheme="minorHAnsi" w:hAnsiTheme="minorHAnsi"/>
          <w:sz w:val="28"/>
        </w:rPr>
        <w:t xml:space="preserve"> God’s use</w:t>
      </w:r>
      <w:r w:rsidR="00346E7F">
        <w:rPr>
          <w:rFonts w:asciiTheme="minorHAnsi" w:hAnsiTheme="minorHAnsi"/>
          <w:sz w:val="28"/>
        </w:rPr>
        <w:t>. Why</w:t>
      </w:r>
      <w:r w:rsidR="001E3764" w:rsidRPr="001E3764">
        <w:rPr>
          <w:rFonts w:asciiTheme="minorHAnsi" w:hAnsiTheme="minorHAnsi"/>
          <w:sz w:val="28"/>
        </w:rPr>
        <w:t>? Jesus seems to imply that it is because God had priority in her life. She trusted God to care for her</w:t>
      </w:r>
      <w:r w:rsidR="009C671A">
        <w:rPr>
          <w:rFonts w:asciiTheme="minorHAnsi" w:hAnsiTheme="minorHAnsi"/>
          <w:sz w:val="28"/>
        </w:rPr>
        <w:t xml:space="preserve"> and</w:t>
      </w:r>
      <w:r w:rsidR="001E3764" w:rsidRPr="001E3764">
        <w:rPr>
          <w:rFonts w:asciiTheme="minorHAnsi" w:hAnsiTheme="minorHAnsi"/>
          <w:sz w:val="28"/>
        </w:rPr>
        <w:t xml:space="preserve"> placed her gift to God above her own needs. By her gift, </w:t>
      </w:r>
      <w:r w:rsidR="00346E7F">
        <w:rPr>
          <w:rFonts w:asciiTheme="minorHAnsi" w:hAnsiTheme="minorHAnsi"/>
          <w:sz w:val="28"/>
        </w:rPr>
        <w:t>she</w:t>
      </w:r>
      <w:r w:rsidR="001E3764" w:rsidRPr="001E3764">
        <w:rPr>
          <w:rFonts w:asciiTheme="minorHAnsi" w:hAnsiTheme="minorHAnsi"/>
          <w:sz w:val="28"/>
        </w:rPr>
        <w:t xml:space="preserve"> made tangi</w:t>
      </w:r>
      <w:r w:rsidR="00346E7F">
        <w:rPr>
          <w:rFonts w:asciiTheme="minorHAnsi" w:hAnsiTheme="minorHAnsi"/>
          <w:sz w:val="28"/>
        </w:rPr>
        <w:t xml:space="preserve">ble that Great Commandment </w:t>
      </w:r>
      <w:r w:rsidR="001E3764" w:rsidRPr="001E3764">
        <w:rPr>
          <w:rFonts w:asciiTheme="minorHAnsi" w:hAnsiTheme="minorHAnsi"/>
          <w:sz w:val="28"/>
        </w:rPr>
        <w:t xml:space="preserve">Jesus had quoted only moments before, “You shall love the Lord your God with all your heart, soul, mind and strength.” </w:t>
      </w:r>
      <w:r>
        <w:rPr>
          <w:rFonts w:asciiTheme="minorHAnsi" w:hAnsiTheme="minorHAnsi"/>
          <w:sz w:val="28"/>
        </w:rPr>
        <w:t xml:space="preserve">In her gift, the poor widow </w:t>
      </w:r>
      <w:r w:rsidR="00346E7F">
        <w:rPr>
          <w:rFonts w:asciiTheme="minorHAnsi" w:hAnsiTheme="minorHAnsi"/>
          <w:sz w:val="28"/>
        </w:rPr>
        <w:t xml:space="preserve">held nothing back. She </w:t>
      </w:r>
      <w:r>
        <w:rPr>
          <w:rFonts w:asciiTheme="minorHAnsi" w:hAnsiTheme="minorHAnsi"/>
          <w:sz w:val="28"/>
        </w:rPr>
        <w:t>gave</w:t>
      </w:r>
      <w:r w:rsidR="001E3764" w:rsidRPr="001E3764">
        <w:rPr>
          <w:rFonts w:asciiTheme="minorHAnsi" w:hAnsiTheme="minorHAnsi"/>
          <w:sz w:val="28"/>
        </w:rPr>
        <w:t xml:space="preserve"> her all. “For what we get, we can make a living,” says Arthur Ashe. “What we give, however</w:t>
      </w:r>
      <w:r w:rsidR="00346E7F">
        <w:rPr>
          <w:rFonts w:asciiTheme="minorHAnsi" w:hAnsiTheme="minorHAnsi"/>
          <w:sz w:val="28"/>
        </w:rPr>
        <w:t>,</w:t>
      </w:r>
      <w:r w:rsidR="001E3764" w:rsidRPr="001E3764">
        <w:rPr>
          <w:rFonts w:asciiTheme="minorHAnsi" w:hAnsiTheme="minorHAnsi"/>
          <w:sz w:val="28"/>
        </w:rPr>
        <w:t xml:space="preserve"> makes a life.”</w:t>
      </w:r>
    </w:p>
    <w:p w:rsidR="001E3764" w:rsidRPr="001E3764" w:rsidRDefault="001E3764" w:rsidP="001E3764">
      <w:pPr>
        <w:rPr>
          <w:rFonts w:asciiTheme="minorHAnsi" w:hAnsiTheme="minorHAnsi"/>
          <w:sz w:val="28"/>
        </w:rPr>
      </w:pPr>
      <w:r w:rsidRPr="001E3764">
        <w:rPr>
          <w:rFonts w:asciiTheme="minorHAnsi" w:hAnsiTheme="minorHAnsi"/>
          <w:sz w:val="28"/>
        </w:rPr>
        <w:lastRenderedPageBreak/>
        <w:tab/>
        <w:t>The irony is that the widow’s mite comes on the heels of Jesus’ warning about the scribes. While she willingly and</w:t>
      </w:r>
      <w:r w:rsidR="00346E7F">
        <w:rPr>
          <w:rFonts w:asciiTheme="minorHAnsi" w:hAnsiTheme="minorHAnsi"/>
          <w:sz w:val="28"/>
        </w:rPr>
        <w:t xml:space="preserve"> innocuously</w:t>
      </w:r>
      <w:r w:rsidRPr="001E3764">
        <w:rPr>
          <w:rFonts w:asciiTheme="minorHAnsi" w:hAnsiTheme="minorHAnsi"/>
          <w:sz w:val="28"/>
        </w:rPr>
        <w:t xml:space="preserve"> gave all she had for God’s use, the scribes demanded all they could get for themselves</w:t>
      </w:r>
      <w:r w:rsidR="00823309">
        <w:rPr>
          <w:rFonts w:asciiTheme="minorHAnsi" w:hAnsiTheme="minorHAnsi"/>
          <w:sz w:val="28"/>
        </w:rPr>
        <w:t xml:space="preserve"> and abused what was given them by the poor widow and rich folk alike</w:t>
      </w:r>
      <w:r w:rsidR="00EC64CF">
        <w:rPr>
          <w:rFonts w:asciiTheme="minorHAnsi" w:hAnsiTheme="minorHAnsi"/>
          <w:sz w:val="28"/>
        </w:rPr>
        <w:t>. The scribes</w:t>
      </w:r>
      <w:r w:rsidRPr="001E3764">
        <w:rPr>
          <w:rFonts w:asciiTheme="minorHAnsi" w:hAnsiTheme="minorHAnsi"/>
          <w:sz w:val="28"/>
        </w:rPr>
        <w:t xml:space="preserve"> demanded attention in their flowing robes, </w:t>
      </w:r>
    </w:p>
    <w:p w:rsidR="001E3764" w:rsidRPr="001E3764" w:rsidRDefault="001E3764" w:rsidP="001E3764">
      <w:pPr>
        <w:ind w:firstLine="720"/>
        <w:rPr>
          <w:rFonts w:asciiTheme="minorHAnsi" w:hAnsiTheme="minorHAnsi"/>
          <w:sz w:val="28"/>
        </w:rPr>
      </w:pPr>
      <w:proofErr w:type="gramStart"/>
      <w:r w:rsidRPr="001E3764">
        <w:rPr>
          <w:rFonts w:asciiTheme="minorHAnsi" w:hAnsiTheme="minorHAnsi"/>
          <w:sz w:val="28"/>
        </w:rPr>
        <w:t>they</w:t>
      </w:r>
      <w:proofErr w:type="gramEnd"/>
      <w:r w:rsidRPr="001E3764">
        <w:rPr>
          <w:rFonts w:asciiTheme="minorHAnsi" w:hAnsiTheme="minorHAnsi"/>
          <w:sz w:val="28"/>
        </w:rPr>
        <w:t xml:space="preserve"> demanded respect from those in the marketplace, </w:t>
      </w:r>
    </w:p>
    <w:p w:rsidR="001E3764" w:rsidRPr="001E3764" w:rsidRDefault="001E3764" w:rsidP="001E3764">
      <w:pPr>
        <w:ind w:left="720" w:firstLine="720"/>
        <w:rPr>
          <w:rFonts w:asciiTheme="minorHAnsi" w:hAnsiTheme="minorHAnsi"/>
          <w:sz w:val="28"/>
        </w:rPr>
      </w:pPr>
      <w:proofErr w:type="gramStart"/>
      <w:r w:rsidRPr="001E3764">
        <w:rPr>
          <w:rFonts w:asciiTheme="minorHAnsi" w:hAnsiTheme="minorHAnsi"/>
          <w:sz w:val="28"/>
        </w:rPr>
        <w:t>they</w:t>
      </w:r>
      <w:proofErr w:type="gramEnd"/>
      <w:r w:rsidRPr="001E3764">
        <w:rPr>
          <w:rFonts w:asciiTheme="minorHAnsi" w:hAnsiTheme="minorHAnsi"/>
          <w:sz w:val="28"/>
        </w:rPr>
        <w:t xml:space="preserve"> demanded the best seats in the synagogues, </w:t>
      </w:r>
    </w:p>
    <w:p w:rsidR="001E3764" w:rsidRPr="001E3764" w:rsidRDefault="001E3764" w:rsidP="001E3764">
      <w:pPr>
        <w:ind w:left="1440" w:firstLine="720"/>
        <w:rPr>
          <w:rFonts w:asciiTheme="minorHAnsi" w:hAnsiTheme="minorHAnsi"/>
          <w:sz w:val="28"/>
        </w:rPr>
      </w:pPr>
      <w:proofErr w:type="gramStart"/>
      <w:r w:rsidRPr="001E3764">
        <w:rPr>
          <w:rFonts w:asciiTheme="minorHAnsi" w:hAnsiTheme="minorHAnsi"/>
          <w:sz w:val="28"/>
        </w:rPr>
        <w:t>they</w:t>
      </w:r>
      <w:proofErr w:type="gramEnd"/>
      <w:r w:rsidRPr="001E3764">
        <w:rPr>
          <w:rFonts w:asciiTheme="minorHAnsi" w:hAnsiTheme="minorHAnsi"/>
          <w:sz w:val="28"/>
        </w:rPr>
        <w:t xml:space="preserve"> demanded places of honor at the banquets. </w:t>
      </w:r>
    </w:p>
    <w:p w:rsidR="001E3764" w:rsidRDefault="001E3764" w:rsidP="001E3764">
      <w:pPr>
        <w:rPr>
          <w:rFonts w:asciiTheme="minorHAnsi" w:hAnsiTheme="minorHAnsi"/>
          <w:sz w:val="28"/>
        </w:rPr>
      </w:pPr>
      <w:r w:rsidRPr="001E3764">
        <w:rPr>
          <w:rFonts w:asciiTheme="minorHAnsi" w:hAnsiTheme="minorHAnsi"/>
          <w:sz w:val="28"/>
        </w:rPr>
        <w:t xml:space="preserve">They </w:t>
      </w:r>
      <w:r w:rsidR="00823309">
        <w:rPr>
          <w:rFonts w:asciiTheme="minorHAnsi" w:hAnsiTheme="minorHAnsi"/>
          <w:sz w:val="28"/>
        </w:rPr>
        <w:t xml:space="preserve">misused what was entrusted to them and took advantage </w:t>
      </w:r>
      <w:r w:rsidRPr="001E3764">
        <w:rPr>
          <w:rFonts w:asciiTheme="minorHAnsi" w:hAnsiTheme="minorHAnsi"/>
          <w:sz w:val="28"/>
        </w:rPr>
        <w:t xml:space="preserve">of the very widows </w:t>
      </w:r>
      <w:r w:rsidR="00C30C01">
        <w:rPr>
          <w:rFonts w:asciiTheme="minorHAnsi" w:hAnsiTheme="minorHAnsi"/>
          <w:sz w:val="28"/>
        </w:rPr>
        <w:t>who they were to protect</w:t>
      </w:r>
      <w:r w:rsidR="00823309">
        <w:rPr>
          <w:rFonts w:asciiTheme="minorHAnsi" w:hAnsiTheme="minorHAnsi"/>
          <w:sz w:val="28"/>
        </w:rPr>
        <w:t>. T</w:t>
      </w:r>
      <w:r w:rsidRPr="001E3764">
        <w:rPr>
          <w:rFonts w:asciiTheme="minorHAnsi" w:hAnsiTheme="minorHAnsi"/>
          <w:sz w:val="28"/>
        </w:rPr>
        <w:t xml:space="preserve">hey sought praise for their long-winded prayers. </w:t>
      </w:r>
      <w:r w:rsidR="00EC64CF">
        <w:rPr>
          <w:rFonts w:asciiTheme="minorHAnsi" w:hAnsiTheme="minorHAnsi"/>
          <w:sz w:val="28"/>
        </w:rPr>
        <w:t>T</w:t>
      </w:r>
      <w:r w:rsidRPr="001E3764">
        <w:rPr>
          <w:rFonts w:asciiTheme="minorHAnsi" w:hAnsiTheme="minorHAnsi"/>
          <w:sz w:val="28"/>
        </w:rPr>
        <w:t>he scribes were more concerned with the</w:t>
      </w:r>
      <w:r w:rsidR="00346E7F">
        <w:rPr>
          <w:rFonts w:asciiTheme="minorHAnsi" w:hAnsiTheme="minorHAnsi"/>
          <w:sz w:val="28"/>
        </w:rPr>
        <w:t>ir own welfare than with the welfare of the poor</w:t>
      </w:r>
      <w:r w:rsidRPr="001E3764">
        <w:rPr>
          <w:rFonts w:asciiTheme="minorHAnsi" w:hAnsiTheme="minorHAnsi"/>
          <w:sz w:val="28"/>
        </w:rPr>
        <w:t>; they sought glory for themselves instead of glory for God. “Beware the scribes!” warns Jesus.</w:t>
      </w:r>
    </w:p>
    <w:p w:rsidR="00823309" w:rsidRDefault="00823309" w:rsidP="001E3764">
      <w:pPr>
        <w:rPr>
          <w:rFonts w:asciiTheme="minorHAnsi" w:hAnsiTheme="minorHAnsi"/>
          <w:sz w:val="28"/>
        </w:rPr>
      </w:pPr>
      <w:r>
        <w:rPr>
          <w:rFonts w:asciiTheme="minorHAnsi" w:hAnsiTheme="minorHAnsi"/>
          <w:sz w:val="28"/>
        </w:rPr>
        <w:tab/>
      </w:r>
      <w:r w:rsidR="004C38FC">
        <w:rPr>
          <w:rFonts w:asciiTheme="minorHAnsi" w:hAnsiTheme="minorHAnsi"/>
          <w:sz w:val="28"/>
        </w:rPr>
        <w:t>The news is full of stories of 21</w:t>
      </w:r>
      <w:r w:rsidR="004C38FC" w:rsidRPr="004C38FC">
        <w:rPr>
          <w:rFonts w:asciiTheme="minorHAnsi" w:hAnsiTheme="minorHAnsi"/>
          <w:sz w:val="28"/>
          <w:vertAlign w:val="superscript"/>
        </w:rPr>
        <w:t>st</w:t>
      </w:r>
      <w:r w:rsidR="004C38FC">
        <w:rPr>
          <w:rFonts w:asciiTheme="minorHAnsi" w:hAnsiTheme="minorHAnsi"/>
          <w:sz w:val="28"/>
        </w:rPr>
        <w:t xml:space="preserve"> century scribes who have abused their positions by using poor widows’ gifts for air-conditioned doghouses, private jets, luxurious apartments, and a host of other extravagances. “Beware of them!” warns Jesus. But his</w:t>
      </w:r>
      <w:r>
        <w:rPr>
          <w:rFonts w:asciiTheme="minorHAnsi" w:hAnsiTheme="minorHAnsi"/>
          <w:sz w:val="28"/>
        </w:rPr>
        <w:t xml:space="preserve"> words about the scribes are words of warning for us as wel</w:t>
      </w:r>
      <w:r w:rsidR="00C30C01">
        <w:rPr>
          <w:rFonts w:asciiTheme="minorHAnsi" w:hAnsiTheme="minorHAnsi"/>
          <w:sz w:val="28"/>
        </w:rPr>
        <w:t xml:space="preserve">l. What is given </w:t>
      </w:r>
      <w:r>
        <w:rPr>
          <w:rFonts w:asciiTheme="minorHAnsi" w:hAnsiTheme="minorHAnsi"/>
          <w:sz w:val="28"/>
        </w:rPr>
        <w:t xml:space="preserve">for God’s work as the church in this place is held by us in sacred trust </w:t>
      </w:r>
      <w:r w:rsidR="00C30C01">
        <w:rPr>
          <w:rFonts w:asciiTheme="minorHAnsi" w:hAnsiTheme="minorHAnsi"/>
          <w:sz w:val="28"/>
        </w:rPr>
        <w:t>to be</w:t>
      </w:r>
      <w:r>
        <w:rPr>
          <w:rFonts w:asciiTheme="minorHAnsi" w:hAnsiTheme="minorHAnsi"/>
          <w:sz w:val="28"/>
        </w:rPr>
        <w:t xml:space="preserve"> </w:t>
      </w:r>
      <w:r w:rsidR="00C30C01">
        <w:rPr>
          <w:rFonts w:asciiTheme="minorHAnsi" w:hAnsiTheme="minorHAnsi"/>
          <w:sz w:val="28"/>
        </w:rPr>
        <w:t xml:space="preserve">used, and not abused, </w:t>
      </w:r>
      <w:r>
        <w:rPr>
          <w:rFonts w:asciiTheme="minorHAnsi" w:hAnsiTheme="minorHAnsi"/>
          <w:sz w:val="28"/>
        </w:rPr>
        <w:t>for God’s glory</w:t>
      </w:r>
      <w:r w:rsidR="004C38FC">
        <w:rPr>
          <w:rFonts w:asciiTheme="minorHAnsi" w:hAnsiTheme="minorHAnsi"/>
          <w:sz w:val="28"/>
        </w:rPr>
        <w:t xml:space="preserve">, to </w:t>
      </w:r>
      <w:r w:rsidR="00C30C01">
        <w:rPr>
          <w:rFonts w:asciiTheme="minorHAnsi" w:hAnsiTheme="minorHAnsi"/>
          <w:sz w:val="28"/>
        </w:rPr>
        <w:t>enable us to answer</w:t>
      </w:r>
      <w:r>
        <w:rPr>
          <w:rFonts w:asciiTheme="minorHAnsi" w:hAnsiTheme="minorHAnsi"/>
          <w:sz w:val="28"/>
        </w:rPr>
        <w:t xml:space="preserve"> God’s call as we live into </w:t>
      </w:r>
      <w:r w:rsidR="00C30C01">
        <w:rPr>
          <w:rFonts w:asciiTheme="minorHAnsi" w:hAnsiTheme="minorHAnsi"/>
          <w:sz w:val="28"/>
        </w:rPr>
        <w:t>our</w:t>
      </w:r>
      <w:r>
        <w:rPr>
          <w:rFonts w:asciiTheme="minorHAnsi" w:hAnsiTheme="minorHAnsi"/>
          <w:sz w:val="28"/>
        </w:rPr>
        <w:t xml:space="preserve"> mission statement: </w:t>
      </w:r>
    </w:p>
    <w:p w:rsidR="00823309" w:rsidRDefault="00823309" w:rsidP="00823309">
      <w:pPr>
        <w:jc w:val="center"/>
        <w:rPr>
          <w:rFonts w:asciiTheme="minorHAnsi" w:hAnsiTheme="minorHAnsi"/>
          <w:sz w:val="28"/>
        </w:rPr>
      </w:pPr>
      <w:r>
        <w:rPr>
          <w:rFonts w:asciiTheme="minorHAnsi" w:hAnsiTheme="minorHAnsi"/>
          <w:sz w:val="28"/>
        </w:rPr>
        <w:t>STRIVING TO BE FAITHFUL DISCIPLES OF CHRIST:</w:t>
      </w:r>
    </w:p>
    <w:p w:rsidR="00823309" w:rsidRDefault="00823309" w:rsidP="00823309">
      <w:pPr>
        <w:jc w:val="center"/>
        <w:rPr>
          <w:rFonts w:asciiTheme="minorHAnsi" w:hAnsiTheme="minorHAnsi"/>
          <w:sz w:val="28"/>
        </w:rPr>
      </w:pPr>
      <w:r>
        <w:rPr>
          <w:rFonts w:asciiTheme="minorHAnsi" w:hAnsiTheme="minorHAnsi"/>
          <w:sz w:val="28"/>
        </w:rPr>
        <w:t>WORSHIPING WITH JOY, GROWING IN FAITH, SERVING IN LOVE</w:t>
      </w:r>
    </w:p>
    <w:p w:rsidR="00823309" w:rsidRPr="001E3764" w:rsidRDefault="004C38FC" w:rsidP="001E3764">
      <w:pPr>
        <w:rPr>
          <w:rFonts w:asciiTheme="minorHAnsi" w:hAnsiTheme="minorHAnsi"/>
          <w:sz w:val="28"/>
        </w:rPr>
      </w:pPr>
      <w:r>
        <w:rPr>
          <w:rFonts w:asciiTheme="minorHAnsi" w:hAnsiTheme="minorHAnsi"/>
          <w:sz w:val="28"/>
        </w:rPr>
        <w:t>All that we do should in some way fulfill that mission, for w</w:t>
      </w:r>
      <w:r w:rsidR="00823309">
        <w:rPr>
          <w:rFonts w:asciiTheme="minorHAnsi" w:hAnsiTheme="minorHAnsi"/>
          <w:sz w:val="28"/>
        </w:rPr>
        <w:t>e are called to be faithful, not only as individuals in our giving, but also as the church in our use of th</w:t>
      </w:r>
      <w:r>
        <w:rPr>
          <w:rFonts w:asciiTheme="minorHAnsi" w:hAnsiTheme="minorHAnsi"/>
          <w:sz w:val="28"/>
        </w:rPr>
        <w:t xml:space="preserve">e </w:t>
      </w:r>
      <w:r w:rsidR="00823309">
        <w:rPr>
          <w:rFonts w:asciiTheme="minorHAnsi" w:hAnsiTheme="minorHAnsi"/>
          <w:sz w:val="28"/>
        </w:rPr>
        <w:t xml:space="preserve">gifts </w:t>
      </w:r>
      <w:r w:rsidR="00C30C01">
        <w:rPr>
          <w:rFonts w:asciiTheme="minorHAnsi" w:hAnsiTheme="minorHAnsi"/>
          <w:sz w:val="28"/>
        </w:rPr>
        <w:t>entrusted to our care</w:t>
      </w:r>
      <w:r w:rsidR="00823309">
        <w:rPr>
          <w:rFonts w:asciiTheme="minorHAnsi" w:hAnsiTheme="minorHAnsi"/>
          <w:sz w:val="28"/>
        </w:rPr>
        <w:t xml:space="preserve">. </w:t>
      </w:r>
      <w:r w:rsidR="00C30C01">
        <w:rPr>
          <w:rFonts w:asciiTheme="minorHAnsi" w:hAnsiTheme="minorHAnsi"/>
          <w:sz w:val="28"/>
        </w:rPr>
        <w:t xml:space="preserve">Thankfully, those who have preceded us in this place have been good stewards of God’s good gifts. </w:t>
      </w:r>
      <w:r>
        <w:rPr>
          <w:rFonts w:asciiTheme="minorHAnsi" w:hAnsiTheme="minorHAnsi"/>
          <w:sz w:val="28"/>
        </w:rPr>
        <w:t>Now it</w:t>
      </w:r>
      <w:r w:rsidR="00C30C01">
        <w:rPr>
          <w:rFonts w:asciiTheme="minorHAnsi" w:hAnsiTheme="minorHAnsi"/>
          <w:sz w:val="28"/>
        </w:rPr>
        <w:t xml:space="preserve"> is</w:t>
      </w:r>
      <w:r>
        <w:rPr>
          <w:rFonts w:asciiTheme="minorHAnsi" w:hAnsiTheme="minorHAnsi"/>
          <w:sz w:val="28"/>
        </w:rPr>
        <w:t xml:space="preserve"> </w:t>
      </w:r>
      <w:r w:rsidR="00C30C01">
        <w:rPr>
          <w:rFonts w:asciiTheme="minorHAnsi" w:hAnsiTheme="minorHAnsi"/>
          <w:sz w:val="28"/>
        </w:rPr>
        <w:t xml:space="preserve">our turn, our responsibility, to </w:t>
      </w:r>
      <w:r>
        <w:rPr>
          <w:rFonts w:asciiTheme="minorHAnsi" w:hAnsiTheme="minorHAnsi"/>
          <w:sz w:val="28"/>
        </w:rPr>
        <w:t>be faithful stewards of all th</w:t>
      </w:r>
      <w:r w:rsidR="00C30C01">
        <w:rPr>
          <w:rFonts w:asciiTheme="minorHAnsi" w:hAnsiTheme="minorHAnsi"/>
          <w:sz w:val="28"/>
        </w:rPr>
        <w:t xml:space="preserve">e gifts with which we have been blessed. It is a responsibility we share as the church, </w:t>
      </w:r>
      <w:r>
        <w:rPr>
          <w:rFonts w:asciiTheme="minorHAnsi" w:hAnsiTheme="minorHAnsi"/>
          <w:sz w:val="28"/>
        </w:rPr>
        <w:t>just</w:t>
      </w:r>
      <w:r w:rsidR="00C30C01">
        <w:rPr>
          <w:rFonts w:asciiTheme="minorHAnsi" w:hAnsiTheme="minorHAnsi"/>
          <w:sz w:val="28"/>
        </w:rPr>
        <w:t xml:space="preserve"> as we bear </w:t>
      </w:r>
      <w:r>
        <w:rPr>
          <w:rFonts w:asciiTheme="minorHAnsi" w:hAnsiTheme="minorHAnsi"/>
          <w:sz w:val="28"/>
        </w:rPr>
        <w:t xml:space="preserve">individual </w:t>
      </w:r>
      <w:r w:rsidR="00C30C01">
        <w:rPr>
          <w:rFonts w:asciiTheme="minorHAnsi" w:hAnsiTheme="minorHAnsi"/>
          <w:sz w:val="28"/>
        </w:rPr>
        <w:t>responsibility</w:t>
      </w:r>
      <w:r>
        <w:rPr>
          <w:rFonts w:asciiTheme="minorHAnsi" w:hAnsiTheme="minorHAnsi"/>
          <w:sz w:val="28"/>
        </w:rPr>
        <w:t xml:space="preserve"> for our giving</w:t>
      </w:r>
      <w:r w:rsidR="00C30C01">
        <w:rPr>
          <w:rFonts w:asciiTheme="minorHAnsi" w:hAnsiTheme="minorHAnsi"/>
          <w:sz w:val="28"/>
        </w:rPr>
        <w:t>.</w:t>
      </w:r>
    </w:p>
    <w:p w:rsidR="001E3764" w:rsidRPr="001E3764" w:rsidRDefault="001E3764" w:rsidP="001E3764">
      <w:pPr>
        <w:rPr>
          <w:rFonts w:asciiTheme="minorHAnsi" w:hAnsiTheme="minorHAnsi"/>
          <w:sz w:val="28"/>
        </w:rPr>
      </w:pPr>
      <w:r w:rsidRPr="001E3764">
        <w:rPr>
          <w:rFonts w:asciiTheme="minorHAnsi" w:hAnsiTheme="minorHAnsi"/>
          <w:sz w:val="28"/>
        </w:rPr>
        <w:tab/>
        <w:t>Between the scribes of whom we are to beware and the blessed widow who gave two copper coins are the rich folks who gave from their abundance. They are not chastised, nor are they blessed. They give to the temple what they feel they can afford once they’ve paid for what they need and want for themselves. Their gifts come from their leftovers. They’ve paid the mortgage, made the</w:t>
      </w:r>
      <w:r w:rsidR="00C65D6A">
        <w:rPr>
          <w:rFonts w:asciiTheme="minorHAnsi" w:hAnsiTheme="minorHAnsi"/>
          <w:sz w:val="28"/>
        </w:rPr>
        <w:t>ir new</w:t>
      </w:r>
      <w:r w:rsidRPr="001E3764">
        <w:rPr>
          <w:rFonts w:asciiTheme="minorHAnsi" w:hAnsiTheme="minorHAnsi"/>
          <w:sz w:val="28"/>
        </w:rPr>
        <w:t xml:space="preserve"> car payments, planne</w:t>
      </w:r>
      <w:r w:rsidR="00346E7F">
        <w:rPr>
          <w:rFonts w:asciiTheme="minorHAnsi" w:hAnsiTheme="minorHAnsi"/>
          <w:sz w:val="28"/>
        </w:rPr>
        <w:t xml:space="preserve">d their vacations, bought </w:t>
      </w:r>
      <w:r w:rsidRPr="001E3764">
        <w:rPr>
          <w:rFonts w:asciiTheme="minorHAnsi" w:hAnsiTheme="minorHAnsi"/>
          <w:sz w:val="28"/>
        </w:rPr>
        <w:t>footb</w:t>
      </w:r>
      <w:r w:rsidR="00C65D6A">
        <w:rPr>
          <w:rFonts w:asciiTheme="minorHAnsi" w:hAnsiTheme="minorHAnsi"/>
          <w:sz w:val="28"/>
        </w:rPr>
        <w:t xml:space="preserve">all season tickets, ordered </w:t>
      </w:r>
      <w:r w:rsidR="00346E7F">
        <w:rPr>
          <w:rFonts w:asciiTheme="minorHAnsi" w:hAnsiTheme="minorHAnsi"/>
          <w:sz w:val="28"/>
        </w:rPr>
        <w:t xml:space="preserve">new </w:t>
      </w:r>
      <w:r w:rsidRPr="001E3764">
        <w:rPr>
          <w:rFonts w:asciiTheme="minorHAnsi" w:hAnsiTheme="minorHAnsi"/>
          <w:sz w:val="28"/>
        </w:rPr>
        <w:t xml:space="preserve">living room furniture, made </w:t>
      </w:r>
      <w:r w:rsidRPr="001E3764">
        <w:rPr>
          <w:rFonts w:asciiTheme="minorHAnsi" w:hAnsiTheme="minorHAnsi"/>
          <w:sz w:val="28"/>
        </w:rPr>
        <w:lastRenderedPageBreak/>
        <w:t>their IRA contributions, and now bring their gifts to God. In their actions are glimpses of that rich man who wanted from Jesus as</w:t>
      </w:r>
      <w:r w:rsidR="00973EFD">
        <w:rPr>
          <w:rFonts w:asciiTheme="minorHAnsi" w:hAnsiTheme="minorHAnsi"/>
          <w:sz w:val="28"/>
        </w:rPr>
        <w:t xml:space="preserve">surance of salvation, but could </w:t>
      </w:r>
      <w:r w:rsidRPr="001E3764">
        <w:rPr>
          <w:rFonts w:asciiTheme="minorHAnsi" w:hAnsiTheme="minorHAnsi"/>
          <w:sz w:val="28"/>
        </w:rPr>
        <w:t>not give up his riches to follow.</w:t>
      </w:r>
    </w:p>
    <w:p w:rsidR="001E3764" w:rsidRPr="001E3764" w:rsidRDefault="001E3764" w:rsidP="001E3764">
      <w:pPr>
        <w:rPr>
          <w:rFonts w:asciiTheme="minorHAnsi" w:hAnsiTheme="minorHAnsi"/>
          <w:sz w:val="28"/>
        </w:rPr>
      </w:pPr>
      <w:r w:rsidRPr="001E3764">
        <w:rPr>
          <w:rFonts w:asciiTheme="minorHAnsi" w:hAnsiTheme="minorHAnsi"/>
          <w:sz w:val="28"/>
        </w:rPr>
        <w:tab/>
        <w:t xml:space="preserve">Where do you fall on that continuum from the poor widow on one end to the scribes on the other? On one extreme is poverty and </w:t>
      </w:r>
      <w:proofErr w:type="gramStart"/>
      <w:r w:rsidRPr="001E3764">
        <w:rPr>
          <w:rFonts w:asciiTheme="minorHAnsi" w:hAnsiTheme="minorHAnsi"/>
          <w:sz w:val="28"/>
        </w:rPr>
        <w:t>humility,</w:t>
      </w:r>
      <w:proofErr w:type="gramEnd"/>
      <w:r w:rsidRPr="001E3764">
        <w:rPr>
          <w:rFonts w:asciiTheme="minorHAnsi" w:hAnsiTheme="minorHAnsi"/>
          <w:sz w:val="28"/>
        </w:rPr>
        <w:t xml:space="preserve"> on the other </w:t>
      </w:r>
      <w:r w:rsidR="00916928">
        <w:rPr>
          <w:rFonts w:asciiTheme="minorHAnsi" w:hAnsiTheme="minorHAnsi"/>
          <w:sz w:val="28"/>
        </w:rPr>
        <w:t xml:space="preserve">end is </w:t>
      </w:r>
      <w:r w:rsidRPr="001E3764">
        <w:rPr>
          <w:rFonts w:asciiTheme="minorHAnsi" w:hAnsiTheme="minorHAnsi"/>
          <w:sz w:val="28"/>
        </w:rPr>
        <w:t>power and arrogance. One extreme is self-giving</w:t>
      </w:r>
      <w:r w:rsidR="00C65D6A">
        <w:rPr>
          <w:rFonts w:asciiTheme="minorHAnsi" w:hAnsiTheme="minorHAnsi"/>
          <w:sz w:val="28"/>
        </w:rPr>
        <w:t>;</w:t>
      </w:r>
      <w:r w:rsidRPr="001E3764">
        <w:rPr>
          <w:rFonts w:asciiTheme="minorHAnsi" w:hAnsiTheme="minorHAnsi"/>
          <w:sz w:val="28"/>
        </w:rPr>
        <w:t xml:space="preserve"> the other </w:t>
      </w:r>
      <w:r w:rsidR="009C671A">
        <w:rPr>
          <w:rFonts w:asciiTheme="minorHAnsi" w:hAnsiTheme="minorHAnsi"/>
          <w:sz w:val="28"/>
        </w:rPr>
        <w:t xml:space="preserve">is </w:t>
      </w:r>
      <w:r w:rsidRPr="001E3764">
        <w:rPr>
          <w:rFonts w:asciiTheme="minorHAnsi" w:hAnsiTheme="minorHAnsi"/>
          <w:sz w:val="28"/>
        </w:rPr>
        <w:t>self-serving. One extreme testifies to faithfulness</w:t>
      </w:r>
      <w:r w:rsidR="00916928">
        <w:rPr>
          <w:rFonts w:asciiTheme="minorHAnsi" w:hAnsiTheme="minorHAnsi"/>
          <w:sz w:val="28"/>
        </w:rPr>
        <w:t>,</w:t>
      </w:r>
      <w:r w:rsidRPr="001E3764">
        <w:rPr>
          <w:rFonts w:asciiTheme="minorHAnsi" w:hAnsiTheme="minorHAnsi"/>
          <w:sz w:val="28"/>
        </w:rPr>
        <w:t xml:space="preserve"> the other to selfishness. Where are you in your giving and</w:t>
      </w:r>
      <w:r w:rsidR="00EC64CF">
        <w:rPr>
          <w:rFonts w:asciiTheme="minorHAnsi" w:hAnsiTheme="minorHAnsi"/>
          <w:sz w:val="28"/>
        </w:rPr>
        <w:t xml:space="preserve"> </w:t>
      </w:r>
      <w:r w:rsidRPr="001E3764">
        <w:rPr>
          <w:rFonts w:asciiTheme="minorHAnsi" w:hAnsiTheme="minorHAnsi"/>
          <w:sz w:val="28"/>
        </w:rPr>
        <w:t>living between the scribes and the poor widow?</w:t>
      </w:r>
    </w:p>
    <w:p w:rsidR="001E3764" w:rsidRPr="001E3764" w:rsidRDefault="001E3764" w:rsidP="001E3764">
      <w:pPr>
        <w:rPr>
          <w:rFonts w:asciiTheme="minorHAnsi" w:hAnsiTheme="minorHAnsi"/>
          <w:sz w:val="28"/>
        </w:rPr>
      </w:pPr>
      <w:r w:rsidRPr="001E3764">
        <w:rPr>
          <w:rFonts w:asciiTheme="minorHAnsi" w:hAnsiTheme="minorHAnsi"/>
          <w:sz w:val="28"/>
        </w:rPr>
        <w:tab/>
        <w:t xml:space="preserve">None of us want to be with the scribes. But truth </w:t>
      </w:r>
      <w:proofErr w:type="gramStart"/>
      <w:r w:rsidRPr="001E3764">
        <w:rPr>
          <w:rFonts w:asciiTheme="minorHAnsi" w:hAnsiTheme="minorHAnsi"/>
          <w:sz w:val="28"/>
        </w:rPr>
        <w:t>be</w:t>
      </w:r>
      <w:proofErr w:type="gramEnd"/>
      <w:r w:rsidRPr="001E3764">
        <w:rPr>
          <w:rFonts w:asciiTheme="minorHAnsi" w:hAnsiTheme="minorHAnsi"/>
          <w:sz w:val="28"/>
        </w:rPr>
        <w:t xml:space="preserve"> known we’re not all that anxious to join the poor widow </w:t>
      </w:r>
      <w:r w:rsidR="00916928">
        <w:rPr>
          <w:rFonts w:asciiTheme="minorHAnsi" w:hAnsiTheme="minorHAnsi"/>
          <w:sz w:val="28"/>
        </w:rPr>
        <w:t xml:space="preserve">at the other end of the spectrum </w:t>
      </w:r>
      <w:r w:rsidRPr="001E3764">
        <w:rPr>
          <w:rFonts w:asciiTheme="minorHAnsi" w:hAnsiTheme="minorHAnsi"/>
          <w:sz w:val="28"/>
        </w:rPr>
        <w:t xml:space="preserve">if it means giving away all we have. I suspect that most of us find more comfort </w:t>
      </w:r>
      <w:r w:rsidR="00916928">
        <w:rPr>
          <w:rFonts w:asciiTheme="minorHAnsi" w:hAnsiTheme="minorHAnsi"/>
          <w:sz w:val="28"/>
        </w:rPr>
        <w:t xml:space="preserve">in the middle </w:t>
      </w:r>
      <w:r w:rsidRPr="001E3764">
        <w:rPr>
          <w:rFonts w:asciiTheme="minorHAnsi" w:hAnsiTheme="minorHAnsi"/>
          <w:sz w:val="28"/>
        </w:rPr>
        <w:t xml:space="preserve">among the rich folks than among either extreme. </w:t>
      </w:r>
      <w:r w:rsidRPr="00916928">
        <w:rPr>
          <w:rFonts w:asciiTheme="minorHAnsi" w:hAnsiTheme="minorHAnsi"/>
          <w:i/>
          <w:sz w:val="28"/>
        </w:rPr>
        <w:t>Moderation in all things</w:t>
      </w:r>
      <w:r w:rsidRPr="001E3764">
        <w:rPr>
          <w:rFonts w:asciiTheme="minorHAnsi" w:hAnsiTheme="minorHAnsi"/>
          <w:sz w:val="28"/>
        </w:rPr>
        <w:t xml:space="preserve"> seems a good motto. </w:t>
      </w:r>
      <w:proofErr w:type="gramStart"/>
      <w:r w:rsidRPr="001E3764">
        <w:rPr>
          <w:rFonts w:asciiTheme="minorHAnsi" w:hAnsiTheme="minorHAnsi"/>
          <w:sz w:val="28"/>
        </w:rPr>
        <w:t>So wh</w:t>
      </w:r>
      <w:r w:rsidR="00C65D6A">
        <w:rPr>
          <w:rFonts w:asciiTheme="minorHAnsi" w:hAnsiTheme="minorHAnsi"/>
          <w:sz w:val="28"/>
        </w:rPr>
        <w:t xml:space="preserve">y not moderation in </w:t>
      </w:r>
      <w:r w:rsidRPr="001E3764">
        <w:rPr>
          <w:rFonts w:asciiTheme="minorHAnsi" w:hAnsiTheme="minorHAnsi"/>
          <w:sz w:val="28"/>
        </w:rPr>
        <w:t>giving as well?</w:t>
      </w:r>
      <w:proofErr w:type="gramEnd"/>
      <w:r w:rsidRPr="001E3764">
        <w:rPr>
          <w:rFonts w:asciiTheme="minorHAnsi" w:hAnsiTheme="minorHAnsi"/>
          <w:sz w:val="28"/>
        </w:rPr>
        <w:t xml:space="preserve"> After all, some of t</w:t>
      </w:r>
      <w:r w:rsidR="00916928">
        <w:rPr>
          <w:rFonts w:asciiTheme="minorHAnsi" w:hAnsiTheme="minorHAnsi"/>
          <w:sz w:val="28"/>
        </w:rPr>
        <w:t>he rich folks put in large sums,</w:t>
      </w:r>
      <w:r w:rsidRPr="001E3764">
        <w:rPr>
          <w:rFonts w:asciiTheme="minorHAnsi" w:hAnsiTheme="minorHAnsi"/>
          <w:sz w:val="28"/>
        </w:rPr>
        <w:t xml:space="preserve"> according to Jesus. That’s a good thing, certainly better than being destitute and</w:t>
      </w:r>
      <w:r w:rsidR="00C65D6A">
        <w:rPr>
          <w:rFonts w:asciiTheme="minorHAnsi" w:hAnsiTheme="minorHAnsi"/>
          <w:sz w:val="28"/>
        </w:rPr>
        <w:t xml:space="preserve"> dependent upon others for </w:t>
      </w:r>
      <w:r w:rsidRPr="001E3764">
        <w:rPr>
          <w:rFonts w:asciiTheme="minorHAnsi" w:hAnsiTheme="minorHAnsi"/>
          <w:sz w:val="28"/>
        </w:rPr>
        <w:t>support. Surely God doesn’t want us to be destitute! Yet it is the poor widow who is commended; the w</w:t>
      </w:r>
      <w:r w:rsidR="00C65D6A">
        <w:rPr>
          <w:rFonts w:asciiTheme="minorHAnsi" w:hAnsiTheme="minorHAnsi"/>
          <w:sz w:val="28"/>
        </w:rPr>
        <w:t>idow’s mite that is the greater</w:t>
      </w:r>
      <w:r w:rsidRPr="001E3764">
        <w:rPr>
          <w:rFonts w:asciiTheme="minorHAnsi" w:hAnsiTheme="minorHAnsi"/>
          <w:sz w:val="28"/>
        </w:rPr>
        <w:t xml:space="preserve"> gift. What then does God want from us?</w:t>
      </w:r>
    </w:p>
    <w:p w:rsidR="001E3764" w:rsidRPr="001E3764" w:rsidRDefault="001E3764" w:rsidP="001E3764">
      <w:pPr>
        <w:rPr>
          <w:rFonts w:asciiTheme="minorHAnsi" w:hAnsiTheme="minorHAnsi"/>
          <w:sz w:val="28"/>
        </w:rPr>
      </w:pPr>
      <w:r w:rsidRPr="001E3764">
        <w:rPr>
          <w:rFonts w:asciiTheme="minorHAnsi" w:hAnsiTheme="minorHAnsi"/>
          <w:sz w:val="28"/>
        </w:rPr>
        <w:tab/>
      </w:r>
      <w:r w:rsidRPr="00916928">
        <w:rPr>
          <w:rFonts w:asciiTheme="minorHAnsi" w:hAnsiTheme="minorHAnsi"/>
          <w:i/>
          <w:sz w:val="28"/>
        </w:rPr>
        <w:t xml:space="preserve">Hear O Israel, the Lord our God is one. </w:t>
      </w:r>
      <w:r w:rsidR="009C671A">
        <w:rPr>
          <w:rFonts w:asciiTheme="minorHAnsi" w:hAnsiTheme="minorHAnsi"/>
          <w:i/>
          <w:sz w:val="28"/>
        </w:rPr>
        <w:t>Y</w:t>
      </w:r>
      <w:r w:rsidRPr="00916928">
        <w:rPr>
          <w:rFonts w:asciiTheme="minorHAnsi" w:hAnsiTheme="minorHAnsi"/>
          <w:i/>
          <w:sz w:val="28"/>
        </w:rPr>
        <w:t>ou shall love the Lord your God with all your heart, soul, mind, and strength. And you shall love your neighbor as yourself. No commandment is greater than these!</w:t>
      </w:r>
      <w:r w:rsidRPr="001E3764">
        <w:rPr>
          <w:rFonts w:asciiTheme="minorHAnsi" w:hAnsiTheme="minorHAnsi"/>
          <w:sz w:val="28"/>
        </w:rPr>
        <w:t xml:space="preserve"> Jesus doesn’t get much clearer than that great commandment. It is a command to love</w:t>
      </w:r>
      <w:r w:rsidR="009C671A">
        <w:rPr>
          <w:rFonts w:asciiTheme="minorHAnsi" w:hAnsiTheme="minorHAnsi"/>
          <w:sz w:val="28"/>
        </w:rPr>
        <w:t xml:space="preserve"> fully and concretely</w:t>
      </w:r>
      <w:r w:rsidRPr="001E3764">
        <w:rPr>
          <w:rFonts w:asciiTheme="minorHAnsi" w:hAnsiTheme="minorHAnsi"/>
          <w:sz w:val="28"/>
        </w:rPr>
        <w:t>, not</w:t>
      </w:r>
      <w:r w:rsidR="00EC64CF">
        <w:rPr>
          <w:rFonts w:asciiTheme="minorHAnsi" w:hAnsiTheme="minorHAnsi"/>
          <w:sz w:val="28"/>
        </w:rPr>
        <w:t xml:space="preserve"> just</w:t>
      </w:r>
      <w:r w:rsidRPr="001E3764">
        <w:rPr>
          <w:rFonts w:asciiTheme="minorHAnsi" w:hAnsiTheme="minorHAnsi"/>
          <w:sz w:val="28"/>
        </w:rPr>
        <w:t xml:space="preserve"> in theory but in practice. </w:t>
      </w:r>
      <w:r w:rsidR="009C671A">
        <w:rPr>
          <w:rFonts w:asciiTheme="minorHAnsi" w:hAnsiTheme="minorHAnsi"/>
          <w:sz w:val="28"/>
        </w:rPr>
        <w:t>I</w:t>
      </w:r>
      <w:r w:rsidRPr="001E3764">
        <w:rPr>
          <w:rFonts w:asciiTheme="minorHAnsi" w:hAnsiTheme="minorHAnsi"/>
          <w:sz w:val="28"/>
        </w:rPr>
        <w:t xml:space="preserve">t doesn’t get much more concrete for </w:t>
      </w:r>
      <w:r w:rsidR="00916928">
        <w:rPr>
          <w:rFonts w:asciiTheme="minorHAnsi" w:hAnsiTheme="minorHAnsi"/>
          <w:sz w:val="28"/>
        </w:rPr>
        <w:t>us than the</w:t>
      </w:r>
      <w:r w:rsidRPr="001E3764">
        <w:rPr>
          <w:rFonts w:asciiTheme="minorHAnsi" w:hAnsiTheme="minorHAnsi"/>
          <w:sz w:val="28"/>
        </w:rPr>
        <w:t xml:space="preserve"> widow’s mite. Your gifts, says Jesus, should reflect the love of God that is in you</w:t>
      </w:r>
      <w:r w:rsidR="009C671A">
        <w:rPr>
          <w:rFonts w:asciiTheme="minorHAnsi" w:hAnsiTheme="minorHAnsi"/>
          <w:sz w:val="28"/>
        </w:rPr>
        <w:t xml:space="preserve"> – heart</w:t>
      </w:r>
      <w:r w:rsidRPr="001E3764">
        <w:rPr>
          <w:rFonts w:asciiTheme="minorHAnsi" w:hAnsiTheme="minorHAnsi"/>
          <w:sz w:val="28"/>
        </w:rPr>
        <w:t xml:space="preserve">, soul, mind, and strength. You can’t love God with all that you are and withhold your money or your talents or your time. </w:t>
      </w:r>
      <w:r w:rsidR="00916928">
        <w:rPr>
          <w:rFonts w:asciiTheme="minorHAnsi" w:hAnsiTheme="minorHAnsi"/>
          <w:sz w:val="28"/>
        </w:rPr>
        <w:t xml:space="preserve">You can’t love God with just part of your life – you have to be ALL IN! </w:t>
      </w:r>
      <w:r w:rsidRPr="001E3764">
        <w:rPr>
          <w:rFonts w:asciiTheme="minorHAnsi" w:hAnsiTheme="minorHAnsi"/>
          <w:sz w:val="28"/>
        </w:rPr>
        <w:t xml:space="preserve">If you are putting anything ahead of </w:t>
      </w:r>
      <w:r w:rsidR="0090214C">
        <w:rPr>
          <w:rFonts w:asciiTheme="minorHAnsi" w:hAnsiTheme="minorHAnsi"/>
          <w:sz w:val="28"/>
        </w:rPr>
        <w:t>your</w:t>
      </w:r>
      <w:r w:rsidRPr="001E3764">
        <w:rPr>
          <w:rFonts w:asciiTheme="minorHAnsi" w:hAnsiTheme="minorHAnsi"/>
          <w:sz w:val="28"/>
        </w:rPr>
        <w:t xml:space="preserve"> love of God and neighbor, then you are coming up short – regard</w:t>
      </w:r>
      <w:r w:rsidR="00916928">
        <w:rPr>
          <w:rFonts w:asciiTheme="minorHAnsi" w:hAnsiTheme="minorHAnsi"/>
          <w:sz w:val="28"/>
        </w:rPr>
        <w:t xml:space="preserve">less of the size of your gift. </w:t>
      </w:r>
    </w:p>
    <w:p w:rsidR="00973EFD" w:rsidRDefault="00C65D6A" w:rsidP="001E3764">
      <w:pPr>
        <w:rPr>
          <w:rFonts w:asciiTheme="minorHAnsi" w:hAnsiTheme="minorHAnsi"/>
          <w:sz w:val="28"/>
        </w:rPr>
      </w:pPr>
      <w:r>
        <w:rPr>
          <w:rFonts w:asciiTheme="minorHAnsi" w:hAnsiTheme="minorHAnsi"/>
          <w:sz w:val="28"/>
        </w:rPr>
        <w:tab/>
        <w:t xml:space="preserve">Consider </w:t>
      </w:r>
      <w:r w:rsidR="001E3764" w:rsidRPr="001E3764">
        <w:rPr>
          <w:rFonts w:asciiTheme="minorHAnsi" w:hAnsiTheme="minorHAnsi"/>
          <w:sz w:val="28"/>
        </w:rPr>
        <w:t xml:space="preserve">your gift this Dedication Sunday. What does </w:t>
      </w:r>
      <w:r w:rsidR="0090214C">
        <w:rPr>
          <w:rFonts w:asciiTheme="minorHAnsi" w:hAnsiTheme="minorHAnsi"/>
          <w:sz w:val="28"/>
        </w:rPr>
        <w:t xml:space="preserve">your pledge </w:t>
      </w:r>
      <w:r w:rsidR="001E3764" w:rsidRPr="001E3764">
        <w:rPr>
          <w:rFonts w:asciiTheme="minorHAnsi" w:hAnsiTheme="minorHAnsi"/>
          <w:sz w:val="28"/>
        </w:rPr>
        <w:t xml:space="preserve">say about your love for God? What priorities are reflected in what you give and in what you don’t give? Is it a gift from the heart of your life or from </w:t>
      </w:r>
      <w:r w:rsidR="009C671A">
        <w:rPr>
          <w:rFonts w:asciiTheme="minorHAnsi" w:hAnsiTheme="minorHAnsi"/>
          <w:sz w:val="28"/>
        </w:rPr>
        <w:t>the fringes</w:t>
      </w:r>
      <w:r w:rsidR="0090214C">
        <w:rPr>
          <w:rFonts w:asciiTheme="minorHAnsi" w:hAnsiTheme="minorHAnsi"/>
          <w:sz w:val="28"/>
        </w:rPr>
        <w:t xml:space="preserve">? </w:t>
      </w:r>
      <w:r w:rsidR="001E3764" w:rsidRPr="001E3764">
        <w:rPr>
          <w:rFonts w:asciiTheme="minorHAnsi" w:hAnsiTheme="minorHAnsi"/>
          <w:sz w:val="28"/>
        </w:rPr>
        <w:t xml:space="preserve">Only you and God will know, but do not think that means that only you will know. God too will </w:t>
      </w:r>
      <w:r w:rsidR="00916928">
        <w:rPr>
          <w:rFonts w:asciiTheme="minorHAnsi" w:hAnsiTheme="minorHAnsi"/>
          <w:sz w:val="28"/>
        </w:rPr>
        <w:t>see</w:t>
      </w:r>
      <w:r w:rsidR="0090214C">
        <w:rPr>
          <w:rFonts w:asciiTheme="minorHAnsi" w:hAnsiTheme="minorHAnsi"/>
          <w:sz w:val="28"/>
        </w:rPr>
        <w:t xml:space="preserve"> and </w:t>
      </w:r>
      <w:proofErr w:type="spellStart"/>
      <w:r w:rsidR="0090214C">
        <w:rPr>
          <w:rFonts w:asciiTheme="minorHAnsi" w:hAnsiTheme="minorHAnsi"/>
          <w:sz w:val="28"/>
        </w:rPr>
        <w:t>know</w:t>
      </w:r>
      <w:proofErr w:type="spellEnd"/>
      <w:r w:rsidR="00916928">
        <w:rPr>
          <w:rFonts w:asciiTheme="minorHAnsi" w:hAnsiTheme="minorHAnsi"/>
          <w:sz w:val="28"/>
        </w:rPr>
        <w:t xml:space="preserve"> as surely as Jesus saw the</w:t>
      </w:r>
      <w:r w:rsidR="001E3764" w:rsidRPr="001E3764">
        <w:rPr>
          <w:rFonts w:asciiTheme="minorHAnsi" w:hAnsiTheme="minorHAnsi"/>
          <w:sz w:val="28"/>
        </w:rPr>
        <w:t xml:space="preserve"> woman drop th</w:t>
      </w:r>
      <w:r w:rsidR="00916928">
        <w:rPr>
          <w:rFonts w:asciiTheme="minorHAnsi" w:hAnsiTheme="minorHAnsi"/>
          <w:sz w:val="28"/>
        </w:rPr>
        <w:t>os</w:t>
      </w:r>
      <w:r w:rsidR="001E3764" w:rsidRPr="001E3764">
        <w:rPr>
          <w:rFonts w:asciiTheme="minorHAnsi" w:hAnsiTheme="minorHAnsi"/>
          <w:sz w:val="28"/>
        </w:rPr>
        <w:t>e two copper coins in</w:t>
      </w:r>
      <w:r w:rsidR="0090214C">
        <w:rPr>
          <w:rFonts w:asciiTheme="minorHAnsi" w:hAnsiTheme="minorHAnsi"/>
          <w:sz w:val="28"/>
        </w:rPr>
        <w:t>to</w:t>
      </w:r>
      <w:r w:rsidR="001E3764" w:rsidRPr="001E3764">
        <w:rPr>
          <w:rFonts w:asciiTheme="minorHAnsi" w:hAnsiTheme="minorHAnsi"/>
          <w:sz w:val="28"/>
        </w:rPr>
        <w:t xml:space="preserve"> the treasury.</w:t>
      </w:r>
    </w:p>
    <w:p w:rsidR="001E3764" w:rsidRPr="001E3764" w:rsidRDefault="001E3764" w:rsidP="001E3764">
      <w:pPr>
        <w:rPr>
          <w:rFonts w:asciiTheme="minorHAnsi" w:hAnsiTheme="minorHAnsi"/>
          <w:sz w:val="28"/>
        </w:rPr>
      </w:pPr>
      <w:r w:rsidRPr="001E3764">
        <w:rPr>
          <w:rFonts w:asciiTheme="minorHAnsi" w:hAnsiTheme="minorHAnsi"/>
          <w:sz w:val="28"/>
        </w:rPr>
        <w:lastRenderedPageBreak/>
        <w:tab/>
        <w:t xml:space="preserve">The story is told of an African boy who brought a Christmas gift to his teacher – a superb seashell. The teacher marveled at the beauty of it and asked the boy where he had found it. He said such shells could only be found at </w:t>
      </w:r>
      <w:r w:rsidR="0090214C">
        <w:rPr>
          <w:rFonts w:asciiTheme="minorHAnsi" w:hAnsiTheme="minorHAnsi"/>
          <w:sz w:val="28"/>
        </w:rPr>
        <w:t>a</w:t>
      </w:r>
      <w:r w:rsidRPr="001E3764">
        <w:rPr>
          <w:rFonts w:asciiTheme="minorHAnsi" w:hAnsiTheme="minorHAnsi"/>
          <w:sz w:val="28"/>
        </w:rPr>
        <w:t xml:space="preserve"> beach several miles away. Hearing this, the teacher responded, “Oh, you shouldn’t have gone so far for a gift for me.” </w:t>
      </w:r>
      <w:proofErr w:type="gramStart"/>
      <w:r w:rsidRPr="001E3764">
        <w:rPr>
          <w:rFonts w:asciiTheme="minorHAnsi" w:hAnsiTheme="minorHAnsi"/>
          <w:sz w:val="28"/>
        </w:rPr>
        <w:t>“But,” said the boy, “the long walk was part of the gift.”</w:t>
      </w:r>
      <w:proofErr w:type="gramEnd"/>
      <w:r w:rsidRPr="001E3764">
        <w:rPr>
          <w:rStyle w:val="EndnoteReference"/>
          <w:rFonts w:asciiTheme="minorHAnsi" w:hAnsiTheme="minorHAnsi"/>
          <w:sz w:val="28"/>
        </w:rPr>
        <w:endnoteReference w:id="1"/>
      </w:r>
    </w:p>
    <w:p w:rsidR="001E3764" w:rsidRPr="001E3764" w:rsidRDefault="001E3764" w:rsidP="001E3764">
      <w:pPr>
        <w:pStyle w:val="BodyText"/>
        <w:rPr>
          <w:rFonts w:asciiTheme="minorHAnsi" w:hAnsiTheme="minorHAnsi"/>
          <w:sz w:val="28"/>
        </w:rPr>
      </w:pPr>
      <w:r w:rsidRPr="001E3764">
        <w:rPr>
          <w:rFonts w:asciiTheme="minorHAnsi" w:hAnsiTheme="minorHAnsi"/>
        </w:rPr>
        <w:tab/>
      </w:r>
      <w:r w:rsidR="00916928" w:rsidRPr="001E3764">
        <w:rPr>
          <w:rFonts w:asciiTheme="minorHAnsi" w:hAnsiTheme="minorHAnsi"/>
          <w:sz w:val="28"/>
        </w:rPr>
        <w:t xml:space="preserve">Gifts come in various shapes and sizes. Two copper coins, a seashell, </w:t>
      </w:r>
      <w:proofErr w:type="gramStart"/>
      <w:r w:rsidR="00916928" w:rsidRPr="001E3764">
        <w:rPr>
          <w:rFonts w:asciiTheme="minorHAnsi" w:hAnsiTheme="minorHAnsi"/>
          <w:sz w:val="28"/>
        </w:rPr>
        <w:t>a</w:t>
      </w:r>
      <w:proofErr w:type="gramEnd"/>
      <w:r w:rsidR="00916928" w:rsidRPr="001E3764">
        <w:rPr>
          <w:rFonts w:asciiTheme="minorHAnsi" w:hAnsiTheme="minorHAnsi"/>
          <w:sz w:val="28"/>
        </w:rPr>
        <w:t xml:space="preserve"> long walk</w:t>
      </w:r>
      <w:r w:rsidR="0090214C">
        <w:rPr>
          <w:rFonts w:asciiTheme="minorHAnsi" w:hAnsiTheme="minorHAnsi"/>
          <w:sz w:val="28"/>
        </w:rPr>
        <w:t>. Those gifts</w:t>
      </w:r>
      <w:r w:rsidR="00916928" w:rsidRPr="001E3764">
        <w:rPr>
          <w:rFonts w:asciiTheme="minorHAnsi" w:hAnsiTheme="minorHAnsi"/>
          <w:sz w:val="28"/>
        </w:rPr>
        <w:t xml:space="preserve"> don’t amount to much in the world’s view</w:t>
      </w:r>
      <w:r w:rsidR="0090214C">
        <w:rPr>
          <w:rFonts w:asciiTheme="minorHAnsi" w:hAnsiTheme="minorHAnsi"/>
          <w:sz w:val="28"/>
        </w:rPr>
        <w:t xml:space="preserve">, but they are </w:t>
      </w:r>
      <w:r w:rsidR="00916928" w:rsidRPr="001E3764">
        <w:rPr>
          <w:rFonts w:asciiTheme="minorHAnsi" w:hAnsiTheme="minorHAnsi"/>
          <w:sz w:val="28"/>
        </w:rPr>
        <w:t>pre</w:t>
      </w:r>
      <w:r w:rsidR="00916928">
        <w:rPr>
          <w:rFonts w:asciiTheme="minorHAnsi" w:hAnsiTheme="minorHAnsi"/>
          <w:sz w:val="28"/>
        </w:rPr>
        <w:t xml:space="preserve">cious in God’s sight </w:t>
      </w:r>
      <w:r w:rsidR="006C4CBC">
        <w:rPr>
          <w:rFonts w:asciiTheme="minorHAnsi" w:hAnsiTheme="minorHAnsi"/>
          <w:sz w:val="28"/>
        </w:rPr>
        <w:t>when they come from the heart</w:t>
      </w:r>
      <w:r w:rsidR="00916928" w:rsidRPr="001E3764">
        <w:rPr>
          <w:rFonts w:asciiTheme="minorHAnsi" w:hAnsiTheme="minorHAnsi"/>
          <w:sz w:val="28"/>
        </w:rPr>
        <w:t>.</w:t>
      </w:r>
      <w:r w:rsidR="00916928">
        <w:rPr>
          <w:rFonts w:asciiTheme="minorHAnsi" w:hAnsiTheme="minorHAnsi"/>
          <w:sz w:val="28"/>
        </w:rPr>
        <w:t xml:space="preserve"> </w:t>
      </w:r>
      <w:r w:rsidRPr="001E3764">
        <w:rPr>
          <w:rFonts w:asciiTheme="minorHAnsi" w:hAnsiTheme="minorHAnsi"/>
          <w:sz w:val="28"/>
        </w:rPr>
        <w:t xml:space="preserve">Your </w:t>
      </w:r>
      <w:r w:rsidR="00916928">
        <w:rPr>
          <w:rFonts w:asciiTheme="minorHAnsi" w:hAnsiTheme="minorHAnsi"/>
          <w:sz w:val="28"/>
        </w:rPr>
        <w:t xml:space="preserve">gift this day is that kind of gift, a gift of </w:t>
      </w:r>
      <w:r w:rsidR="00EC64CF">
        <w:rPr>
          <w:rFonts w:asciiTheme="minorHAnsi" w:hAnsiTheme="minorHAnsi"/>
          <w:sz w:val="28"/>
        </w:rPr>
        <w:t xml:space="preserve">your time, </w:t>
      </w:r>
      <w:r w:rsidRPr="001E3764">
        <w:rPr>
          <w:rFonts w:asciiTheme="minorHAnsi" w:hAnsiTheme="minorHAnsi"/>
          <w:sz w:val="28"/>
        </w:rPr>
        <w:t>talents,</w:t>
      </w:r>
      <w:r w:rsidR="00EC64CF">
        <w:rPr>
          <w:rFonts w:asciiTheme="minorHAnsi" w:hAnsiTheme="minorHAnsi"/>
          <w:sz w:val="28"/>
        </w:rPr>
        <w:t xml:space="preserve"> and</w:t>
      </w:r>
      <w:r w:rsidRPr="001E3764">
        <w:rPr>
          <w:rFonts w:asciiTheme="minorHAnsi" w:hAnsiTheme="minorHAnsi"/>
          <w:sz w:val="28"/>
        </w:rPr>
        <w:t xml:space="preserve"> resources</w:t>
      </w:r>
      <w:r w:rsidR="006C4CBC">
        <w:rPr>
          <w:rFonts w:asciiTheme="minorHAnsi" w:hAnsiTheme="minorHAnsi"/>
          <w:sz w:val="28"/>
        </w:rPr>
        <w:t xml:space="preserve"> – a gift of</w:t>
      </w:r>
      <w:r w:rsidR="0090214C">
        <w:rPr>
          <w:rFonts w:asciiTheme="minorHAnsi" w:hAnsiTheme="minorHAnsi"/>
          <w:sz w:val="28"/>
        </w:rPr>
        <w:t xml:space="preserve"> your life</w:t>
      </w:r>
      <w:r w:rsidR="006C4CBC">
        <w:rPr>
          <w:rFonts w:asciiTheme="minorHAnsi" w:hAnsiTheme="minorHAnsi"/>
          <w:sz w:val="28"/>
        </w:rPr>
        <w:t xml:space="preserve"> that</w:t>
      </w:r>
      <w:r w:rsidR="00916928">
        <w:rPr>
          <w:rFonts w:asciiTheme="minorHAnsi" w:hAnsiTheme="minorHAnsi"/>
          <w:sz w:val="28"/>
        </w:rPr>
        <w:t xml:space="preserve"> </w:t>
      </w:r>
      <w:r w:rsidRPr="001E3764">
        <w:rPr>
          <w:rFonts w:asciiTheme="minorHAnsi" w:hAnsiTheme="minorHAnsi"/>
          <w:sz w:val="28"/>
        </w:rPr>
        <w:t>says something ab</w:t>
      </w:r>
      <w:r w:rsidR="006C4CBC">
        <w:rPr>
          <w:rFonts w:asciiTheme="minorHAnsi" w:hAnsiTheme="minorHAnsi"/>
          <w:sz w:val="28"/>
        </w:rPr>
        <w:t>out how great the</w:t>
      </w:r>
      <w:r w:rsidRPr="001E3764">
        <w:rPr>
          <w:rFonts w:asciiTheme="minorHAnsi" w:hAnsiTheme="minorHAnsi"/>
          <w:sz w:val="28"/>
        </w:rPr>
        <w:t xml:space="preserve"> Great Com</w:t>
      </w:r>
      <w:r w:rsidR="009C671A">
        <w:rPr>
          <w:rFonts w:asciiTheme="minorHAnsi" w:hAnsiTheme="minorHAnsi"/>
          <w:sz w:val="28"/>
        </w:rPr>
        <w:t xml:space="preserve">mandment is for you. It is </w:t>
      </w:r>
      <w:r w:rsidRPr="001E3764">
        <w:rPr>
          <w:rFonts w:asciiTheme="minorHAnsi" w:hAnsiTheme="minorHAnsi"/>
          <w:sz w:val="28"/>
        </w:rPr>
        <w:t xml:space="preserve">a spiritual issue </w:t>
      </w:r>
      <w:r w:rsidR="009C671A">
        <w:rPr>
          <w:rFonts w:asciiTheme="minorHAnsi" w:hAnsiTheme="minorHAnsi"/>
          <w:sz w:val="28"/>
        </w:rPr>
        <w:t xml:space="preserve">more </w:t>
      </w:r>
      <w:r w:rsidRPr="001E3764">
        <w:rPr>
          <w:rFonts w:asciiTheme="minorHAnsi" w:hAnsiTheme="minorHAnsi"/>
          <w:sz w:val="28"/>
        </w:rPr>
        <w:t xml:space="preserve">than a financial one – a question less of money than of faithfulness. </w:t>
      </w:r>
      <w:r w:rsidR="006C4CBC">
        <w:rPr>
          <w:rFonts w:asciiTheme="minorHAnsi" w:hAnsiTheme="minorHAnsi"/>
          <w:sz w:val="28"/>
        </w:rPr>
        <w:t>It is your response to God’s question</w:t>
      </w:r>
      <w:r w:rsidR="00EC64CF">
        <w:rPr>
          <w:rFonts w:asciiTheme="minorHAnsi" w:hAnsiTheme="minorHAnsi"/>
          <w:sz w:val="28"/>
        </w:rPr>
        <w:t xml:space="preserve"> to you</w:t>
      </w:r>
      <w:r w:rsidR="006C4CBC">
        <w:rPr>
          <w:rFonts w:asciiTheme="minorHAnsi" w:hAnsiTheme="minorHAnsi"/>
          <w:sz w:val="28"/>
        </w:rPr>
        <w:t>: Are you all in</w:t>
      </w:r>
      <w:r w:rsidR="00973EFD">
        <w:rPr>
          <w:rFonts w:asciiTheme="minorHAnsi" w:hAnsiTheme="minorHAnsi"/>
          <w:sz w:val="28"/>
        </w:rPr>
        <w:t xml:space="preserve"> – for me</w:t>
      </w:r>
      <w:r w:rsidR="006C4CBC">
        <w:rPr>
          <w:rFonts w:asciiTheme="minorHAnsi" w:hAnsiTheme="minorHAnsi"/>
          <w:sz w:val="28"/>
        </w:rPr>
        <w:t>?</w:t>
      </w:r>
      <w:r w:rsidR="000E7291">
        <w:rPr>
          <w:rFonts w:asciiTheme="minorHAnsi" w:hAnsiTheme="minorHAnsi"/>
          <w:sz w:val="28"/>
        </w:rPr>
        <w:t xml:space="preserve"> </w:t>
      </w:r>
      <w:r w:rsidR="00EC64CF">
        <w:rPr>
          <w:rFonts w:asciiTheme="minorHAnsi" w:hAnsiTheme="minorHAnsi"/>
          <w:sz w:val="28"/>
        </w:rPr>
        <w:t xml:space="preserve"> What do you say?</w:t>
      </w:r>
      <w:r w:rsidRPr="001E3764">
        <w:rPr>
          <w:rFonts w:asciiTheme="minorHAnsi" w:hAnsiTheme="minorHAnsi"/>
          <w:sz w:val="28"/>
        </w:rPr>
        <w:t xml:space="preserve"> Amen </w:t>
      </w:r>
    </w:p>
    <w:sectPr w:rsidR="001E3764" w:rsidRPr="001E376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AB" w:rsidRDefault="00ED1FAB" w:rsidP="00A0621B">
      <w:r>
        <w:separator/>
      </w:r>
    </w:p>
  </w:endnote>
  <w:endnote w:type="continuationSeparator" w:id="0">
    <w:p w:rsidR="00ED1FAB" w:rsidRDefault="00ED1FAB" w:rsidP="00A0621B">
      <w:r>
        <w:continuationSeparator/>
      </w:r>
    </w:p>
  </w:endnote>
  <w:endnote w:id="1">
    <w:p w:rsidR="001E3764" w:rsidRPr="001E3764" w:rsidRDefault="001E3764" w:rsidP="001E3764">
      <w:pPr>
        <w:pStyle w:val="EndnoteText"/>
        <w:rPr>
          <w:rFonts w:asciiTheme="minorHAnsi" w:hAnsiTheme="minorHAnsi"/>
        </w:rPr>
      </w:pPr>
      <w:r w:rsidRPr="001E3764">
        <w:rPr>
          <w:rStyle w:val="EndnoteReference"/>
          <w:rFonts w:asciiTheme="minorHAnsi" w:hAnsiTheme="minorHAnsi"/>
        </w:rPr>
        <w:endnoteRef/>
      </w:r>
      <w:r w:rsidRPr="001E3764">
        <w:rPr>
          <w:rFonts w:asciiTheme="minorHAnsi" w:hAnsiTheme="minorHAnsi"/>
        </w:rPr>
        <w:t xml:space="preserve">  Jo </w:t>
      </w:r>
      <w:proofErr w:type="spellStart"/>
      <w:r w:rsidRPr="001E3764">
        <w:rPr>
          <w:rFonts w:asciiTheme="minorHAnsi" w:hAnsiTheme="minorHAnsi"/>
        </w:rPr>
        <w:t>Carr</w:t>
      </w:r>
      <w:proofErr w:type="spellEnd"/>
      <w:r w:rsidRPr="001E3764">
        <w:rPr>
          <w:rFonts w:asciiTheme="minorHAnsi" w:hAnsiTheme="minorHAnsi"/>
        </w:rPr>
        <w:t xml:space="preserve"> and Donna Cash quoted by John C. Peterson in </w:t>
      </w:r>
      <w:r w:rsidRPr="001E3764">
        <w:rPr>
          <w:rFonts w:asciiTheme="minorHAnsi" w:hAnsiTheme="minorHAnsi"/>
          <w:i/>
        </w:rPr>
        <w:t>The Pastor’s Pen</w:t>
      </w:r>
      <w:r w:rsidRPr="001E3764">
        <w:rPr>
          <w:rFonts w:asciiTheme="minorHAnsi" w:hAnsiTheme="minorHAnsi"/>
        </w:rPr>
        <w:t>, July 23, 1986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04042"/>
      <w:docPartObj>
        <w:docPartGallery w:val="Page Numbers (Bottom of Page)"/>
        <w:docPartUnique/>
      </w:docPartObj>
    </w:sdtPr>
    <w:sdtEndPr>
      <w:rPr>
        <w:noProof/>
      </w:rPr>
    </w:sdtEndPr>
    <w:sdtContent>
      <w:p w:rsidR="00A0621B" w:rsidRDefault="00A0621B">
        <w:pPr>
          <w:pStyle w:val="Footer"/>
          <w:jc w:val="right"/>
        </w:pPr>
        <w:r>
          <w:fldChar w:fldCharType="begin"/>
        </w:r>
        <w:r>
          <w:instrText xml:space="preserve"> PAGE   \* MERGEFORMAT </w:instrText>
        </w:r>
        <w:r>
          <w:fldChar w:fldCharType="separate"/>
        </w:r>
        <w:r w:rsidR="005745AC">
          <w:rPr>
            <w:noProof/>
          </w:rPr>
          <w:t>2</w:t>
        </w:r>
        <w:r>
          <w:rPr>
            <w:noProof/>
          </w:rPr>
          <w:fldChar w:fldCharType="end"/>
        </w:r>
      </w:p>
    </w:sdtContent>
  </w:sdt>
  <w:p w:rsidR="00A0621B" w:rsidRDefault="00A06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AB" w:rsidRDefault="00ED1FAB" w:rsidP="00A0621B">
      <w:r>
        <w:separator/>
      </w:r>
    </w:p>
  </w:footnote>
  <w:footnote w:type="continuationSeparator" w:id="0">
    <w:p w:rsidR="00ED1FAB" w:rsidRDefault="00ED1FAB" w:rsidP="00A06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1B"/>
    <w:rsid w:val="000E7291"/>
    <w:rsid w:val="00161765"/>
    <w:rsid w:val="001A3C84"/>
    <w:rsid w:val="001E3764"/>
    <w:rsid w:val="00346E7F"/>
    <w:rsid w:val="00417AF2"/>
    <w:rsid w:val="004C38FC"/>
    <w:rsid w:val="005745AC"/>
    <w:rsid w:val="006C4CBC"/>
    <w:rsid w:val="00823309"/>
    <w:rsid w:val="00886D2F"/>
    <w:rsid w:val="0090214C"/>
    <w:rsid w:val="00916928"/>
    <w:rsid w:val="00973EFD"/>
    <w:rsid w:val="009B20CE"/>
    <w:rsid w:val="009C671A"/>
    <w:rsid w:val="00A0621B"/>
    <w:rsid w:val="00A33B1B"/>
    <w:rsid w:val="00AF316A"/>
    <w:rsid w:val="00B13925"/>
    <w:rsid w:val="00BC15E3"/>
    <w:rsid w:val="00C30C01"/>
    <w:rsid w:val="00C65D6A"/>
    <w:rsid w:val="00CE35AD"/>
    <w:rsid w:val="00EC64CF"/>
    <w:rsid w:val="00ED1FAB"/>
    <w:rsid w:val="00F43F9B"/>
    <w:rsid w:val="00FF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21B"/>
    <w:pPr>
      <w:tabs>
        <w:tab w:val="center" w:pos="4680"/>
        <w:tab w:val="right" w:pos="9360"/>
      </w:tabs>
    </w:pPr>
  </w:style>
  <w:style w:type="character" w:customStyle="1" w:styleId="HeaderChar">
    <w:name w:val="Header Char"/>
    <w:basedOn w:val="DefaultParagraphFont"/>
    <w:link w:val="Header"/>
    <w:uiPriority w:val="99"/>
    <w:rsid w:val="00A0621B"/>
  </w:style>
  <w:style w:type="paragraph" w:styleId="Footer">
    <w:name w:val="footer"/>
    <w:basedOn w:val="Normal"/>
    <w:link w:val="FooterChar"/>
    <w:uiPriority w:val="99"/>
    <w:unhideWhenUsed/>
    <w:rsid w:val="00A0621B"/>
    <w:pPr>
      <w:tabs>
        <w:tab w:val="center" w:pos="4680"/>
        <w:tab w:val="right" w:pos="9360"/>
      </w:tabs>
    </w:pPr>
  </w:style>
  <w:style w:type="character" w:customStyle="1" w:styleId="FooterChar">
    <w:name w:val="Footer Char"/>
    <w:basedOn w:val="DefaultParagraphFont"/>
    <w:link w:val="Footer"/>
    <w:uiPriority w:val="99"/>
    <w:rsid w:val="00A0621B"/>
  </w:style>
  <w:style w:type="paragraph" w:styleId="BodyText">
    <w:name w:val="Body Text"/>
    <w:basedOn w:val="Normal"/>
    <w:link w:val="BodyTextChar"/>
    <w:semiHidden/>
    <w:rsid w:val="001E3764"/>
    <w:pPr>
      <w:widowControl w:val="0"/>
      <w:suppressAutoHyphens/>
      <w:jc w:val="both"/>
    </w:pPr>
    <w:rPr>
      <w:rFonts w:ascii="Courier New" w:hAnsi="Courier New"/>
      <w:snapToGrid w:val="0"/>
      <w:spacing w:val="-3"/>
      <w:sz w:val="24"/>
    </w:rPr>
  </w:style>
  <w:style w:type="character" w:customStyle="1" w:styleId="BodyTextChar">
    <w:name w:val="Body Text Char"/>
    <w:basedOn w:val="DefaultParagraphFont"/>
    <w:link w:val="BodyText"/>
    <w:semiHidden/>
    <w:rsid w:val="001E3764"/>
    <w:rPr>
      <w:rFonts w:ascii="Courier New" w:hAnsi="Courier New"/>
      <w:snapToGrid w:val="0"/>
      <w:spacing w:val="-3"/>
      <w:sz w:val="24"/>
    </w:rPr>
  </w:style>
  <w:style w:type="paragraph" w:styleId="EndnoteText">
    <w:name w:val="endnote text"/>
    <w:basedOn w:val="Normal"/>
    <w:link w:val="EndnoteTextChar"/>
    <w:semiHidden/>
    <w:rsid w:val="001E3764"/>
  </w:style>
  <w:style w:type="character" w:customStyle="1" w:styleId="EndnoteTextChar">
    <w:name w:val="Endnote Text Char"/>
    <w:basedOn w:val="DefaultParagraphFont"/>
    <w:link w:val="EndnoteText"/>
    <w:semiHidden/>
    <w:rsid w:val="001E3764"/>
  </w:style>
  <w:style w:type="character" w:styleId="EndnoteReference">
    <w:name w:val="endnote reference"/>
    <w:basedOn w:val="DefaultParagraphFont"/>
    <w:semiHidden/>
    <w:rsid w:val="001E3764"/>
    <w:rPr>
      <w:vertAlign w:val="superscript"/>
    </w:rPr>
  </w:style>
  <w:style w:type="paragraph" w:styleId="BalloonText">
    <w:name w:val="Balloon Text"/>
    <w:basedOn w:val="Normal"/>
    <w:link w:val="BalloonTextChar"/>
    <w:uiPriority w:val="99"/>
    <w:semiHidden/>
    <w:unhideWhenUsed/>
    <w:rsid w:val="000E7291"/>
    <w:rPr>
      <w:rFonts w:ascii="Tahoma" w:hAnsi="Tahoma" w:cs="Tahoma"/>
      <w:sz w:val="16"/>
      <w:szCs w:val="16"/>
    </w:rPr>
  </w:style>
  <w:style w:type="character" w:customStyle="1" w:styleId="BalloonTextChar">
    <w:name w:val="Balloon Text Char"/>
    <w:basedOn w:val="DefaultParagraphFont"/>
    <w:link w:val="BalloonText"/>
    <w:uiPriority w:val="99"/>
    <w:semiHidden/>
    <w:rsid w:val="000E7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21B"/>
    <w:pPr>
      <w:tabs>
        <w:tab w:val="center" w:pos="4680"/>
        <w:tab w:val="right" w:pos="9360"/>
      </w:tabs>
    </w:pPr>
  </w:style>
  <w:style w:type="character" w:customStyle="1" w:styleId="HeaderChar">
    <w:name w:val="Header Char"/>
    <w:basedOn w:val="DefaultParagraphFont"/>
    <w:link w:val="Header"/>
    <w:uiPriority w:val="99"/>
    <w:rsid w:val="00A0621B"/>
  </w:style>
  <w:style w:type="paragraph" w:styleId="Footer">
    <w:name w:val="footer"/>
    <w:basedOn w:val="Normal"/>
    <w:link w:val="FooterChar"/>
    <w:uiPriority w:val="99"/>
    <w:unhideWhenUsed/>
    <w:rsid w:val="00A0621B"/>
    <w:pPr>
      <w:tabs>
        <w:tab w:val="center" w:pos="4680"/>
        <w:tab w:val="right" w:pos="9360"/>
      </w:tabs>
    </w:pPr>
  </w:style>
  <w:style w:type="character" w:customStyle="1" w:styleId="FooterChar">
    <w:name w:val="Footer Char"/>
    <w:basedOn w:val="DefaultParagraphFont"/>
    <w:link w:val="Footer"/>
    <w:uiPriority w:val="99"/>
    <w:rsid w:val="00A0621B"/>
  </w:style>
  <w:style w:type="paragraph" w:styleId="BodyText">
    <w:name w:val="Body Text"/>
    <w:basedOn w:val="Normal"/>
    <w:link w:val="BodyTextChar"/>
    <w:semiHidden/>
    <w:rsid w:val="001E3764"/>
    <w:pPr>
      <w:widowControl w:val="0"/>
      <w:suppressAutoHyphens/>
      <w:jc w:val="both"/>
    </w:pPr>
    <w:rPr>
      <w:rFonts w:ascii="Courier New" w:hAnsi="Courier New"/>
      <w:snapToGrid w:val="0"/>
      <w:spacing w:val="-3"/>
      <w:sz w:val="24"/>
    </w:rPr>
  </w:style>
  <w:style w:type="character" w:customStyle="1" w:styleId="BodyTextChar">
    <w:name w:val="Body Text Char"/>
    <w:basedOn w:val="DefaultParagraphFont"/>
    <w:link w:val="BodyText"/>
    <w:semiHidden/>
    <w:rsid w:val="001E3764"/>
    <w:rPr>
      <w:rFonts w:ascii="Courier New" w:hAnsi="Courier New"/>
      <w:snapToGrid w:val="0"/>
      <w:spacing w:val="-3"/>
      <w:sz w:val="24"/>
    </w:rPr>
  </w:style>
  <w:style w:type="paragraph" w:styleId="EndnoteText">
    <w:name w:val="endnote text"/>
    <w:basedOn w:val="Normal"/>
    <w:link w:val="EndnoteTextChar"/>
    <w:semiHidden/>
    <w:rsid w:val="001E3764"/>
  </w:style>
  <w:style w:type="character" w:customStyle="1" w:styleId="EndnoteTextChar">
    <w:name w:val="Endnote Text Char"/>
    <w:basedOn w:val="DefaultParagraphFont"/>
    <w:link w:val="EndnoteText"/>
    <w:semiHidden/>
    <w:rsid w:val="001E3764"/>
  </w:style>
  <w:style w:type="character" w:styleId="EndnoteReference">
    <w:name w:val="endnote reference"/>
    <w:basedOn w:val="DefaultParagraphFont"/>
    <w:semiHidden/>
    <w:rsid w:val="001E3764"/>
    <w:rPr>
      <w:vertAlign w:val="superscript"/>
    </w:rPr>
  </w:style>
  <w:style w:type="paragraph" w:styleId="BalloonText">
    <w:name w:val="Balloon Text"/>
    <w:basedOn w:val="Normal"/>
    <w:link w:val="BalloonTextChar"/>
    <w:uiPriority w:val="99"/>
    <w:semiHidden/>
    <w:unhideWhenUsed/>
    <w:rsid w:val="000E7291"/>
    <w:rPr>
      <w:rFonts w:ascii="Tahoma" w:hAnsi="Tahoma" w:cs="Tahoma"/>
      <w:sz w:val="16"/>
      <w:szCs w:val="16"/>
    </w:rPr>
  </w:style>
  <w:style w:type="character" w:customStyle="1" w:styleId="BalloonTextChar">
    <w:name w:val="Balloon Text Char"/>
    <w:basedOn w:val="DefaultParagraphFont"/>
    <w:link w:val="BalloonText"/>
    <w:uiPriority w:val="99"/>
    <w:semiHidden/>
    <w:rsid w:val="000E7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2015-11-08T12:35:00Z</cp:lastPrinted>
  <dcterms:created xsi:type="dcterms:W3CDTF">2015-11-06T15:08:00Z</dcterms:created>
  <dcterms:modified xsi:type="dcterms:W3CDTF">2015-11-08T12:49:00Z</dcterms:modified>
</cp:coreProperties>
</file>