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9E5" w:rsidRPr="00324504" w:rsidRDefault="00324504" w:rsidP="00324504">
      <w:pPr>
        <w:jc w:val="center"/>
        <w:rPr>
          <w:rFonts w:asciiTheme="minorHAnsi" w:hAnsiTheme="minorHAnsi"/>
          <w:b/>
          <w:i/>
          <w:sz w:val="28"/>
          <w:szCs w:val="28"/>
        </w:rPr>
      </w:pPr>
      <w:r w:rsidRPr="00324504">
        <w:rPr>
          <w:rFonts w:asciiTheme="minorHAnsi" w:hAnsiTheme="minorHAnsi"/>
          <w:b/>
          <w:i/>
          <w:sz w:val="28"/>
          <w:szCs w:val="28"/>
        </w:rPr>
        <w:t>NOT MY PRAYER</w:t>
      </w:r>
    </w:p>
    <w:p w:rsidR="00324504" w:rsidRDefault="00324504" w:rsidP="00324504">
      <w:pPr>
        <w:jc w:val="center"/>
        <w:rPr>
          <w:rFonts w:asciiTheme="minorHAnsi" w:hAnsiTheme="minorHAnsi"/>
          <w:sz w:val="28"/>
          <w:szCs w:val="28"/>
        </w:rPr>
      </w:pPr>
      <w:r>
        <w:rPr>
          <w:rFonts w:asciiTheme="minorHAnsi" w:hAnsiTheme="minorHAnsi"/>
          <w:sz w:val="28"/>
          <w:szCs w:val="28"/>
        </w:rPr>
        <w:t>John C. Peterson</w:t>
      </w:r>
    </w:p>
    <w:p w:rsidR="00324504" w:rsidRDefault="00324504" w:rsidP="00324504">
      <w:pPr>
        <w:jc w:val="center"/>
        <w:rPr>
          <w:rFonts w:asciiTheme="minorHAnsi" w:hAnsiTheme="minorHAnsi"/>
          <w:sz w:val="28"/>
          <w:szCs w:val="28"/>
        </w:rPr>
      </w:pPr>
      <w:r>
        <w:rPr>
          <w:rFonts w:asciiTheme="minorHAnsi" w:hAnsiTheme="minorHAnsi"/>
          <w:sz w:val="28"/>
          <w:szCs w:val="28"/>
        </w:rPr>
        <w:t>Covenant Presbyterian Church, Staunton, VA</w:t>
      </w:r>
    </w:p>
    <w:p w:rsidR="00324504" w:rsidRDefault="00324504" w:rsidP="00324504">
      <w:pPr>
        <w:jc w:val="center"/>
        <w:rPr>
          <w:rFonts w:asciiTheme="minorHAnsi" w:hAnsiTheme="minorHAnsi"/>
          <w:sz w:val="28"/>
          <w:szCs w:val="28"/>
        </w:rPr>
      </w:pPr>
      <w:r>
        <w:rPr>
          <w:rFonts w:asciiTheme="minorHAnsi" w:hAnsiTheme="minorHAnsi"/>
          <w:sz w:val="28"/>
          <w:szCs w:val="28"/>
        </w:rPr>
        <w:t>October 4, 2015</w:t>
      </w:r>
    </w:p>
    <w:p w:rsidR="00324504" w:rsidRDefault="00324504" w:rsidP="00324504">
      <w:pPr>
        <w:jc w:val="center"/>
        <w:rPr>
          <w:rFonts w:asciiTheme="minorHAnsi" w:hAnsiTheme="minorHAnsi"/>
          <w:sz w:val="28"/>
          <w:szCs w:val="28"/>
        </w:rPr>
      </w:pPr>
      <w:r>
        <w:rPr>
          <w:rFonts w:asciiTheme="minorHAnsi" w:hAnsiTheme="minorHAnsi"/>
          <w:sz w:val="28"/>
          <w:szCs w:val="28"/>
        </w:rPr>
        <w:t>Texts: Psalm 26 and Mark 2:13-17</w:t>
      </w:r>
    </w:p>
    <w:p w:rsidR="00324504" w:rsidRDefault="00324504">
      <w:pPr>
        <w:rPr>
          <w:rFonts w:asciiTheme="minorHAnsi" w:hAnsiTheme="minorHAnsi"/>
          <w:sz w:val="28"/>
          <w:szCs w:val="28"/>
        </w:rPr>
      </w:pPr>
    </w:p>
    <w:p w:rsidR="00324504" w:rsidRDefault="00324504">
      <w:pPr>
        <w:rPr>
          <w:rFonts w:asciiTheme="minorHAnsi" w:hAnsiTheme="minorHAnsi"/>
          <w:sz w:val="28"/>
          <w:szCs w:val="28"/>
        </w:rPr>
      </w:pPr>
      <w:r>
        <w:rPr>
          <w:rFonts w:asciiTheme="minorHAnsi" w:hAnsiTheme="minorHAnsi"/>
          <w:sz w:val="28"/>
          <w:szCs w:val="28"/>
        </w:rPr>
        <w:tab/>
      </w:r>
      <w:r w:rsidR="00C3295D">
        <w:rPr>
          <w:rFonts w:asciiTheme="minorHAnsi" w:hAnsiTheme="minorHAnsi"/>
          <w:sz w:val="28"/>
          <w:szCs w:val="28"/>
        </w:rPr>
        <w:t xml:space="preserve">There is perhaps no better loved book of the Bible than the Psalms. From </w:t>
      </w:r>
      <w:r w:rsidR="00047028">
        <w:rPr>
          <w:rFonts w:asciiTheme="minorHAnsi" w:hAnsiTheme="minorHAnsi"/>
          <w:sz w:val="28"/>
          <w:szCs w:val="28"/>
        </w:rPr>
        <w:t>the familiar words of the 23</w:t>
      </w:r>
      <w:r w:rsidR="00047028" w:rsidRPr="00047028">
        <w:rPr>
          <w:rFonts w:asciiTheme="minorHAnsi" w:hAnsiTheme="minorHAnsi"/>
          <w:sz w:val="28"/>
          <w:szCs w:val="28"/>
          <w:vertAlign w:val="superscript"/>
        </w:rPr>
        <w:t>rd</w:t>
      </w:r>
      <w:r w:rsidR="00047028">
        <w:rPr>
          <w:rFonts w:asciiTheme="minorHAnsi" w:hAnsiTheme="minorHAnsi"/>
          <w:sz w:val="28"/>
          <w:szCs w:val="28"/>
        </w:rPr>
        <w:t xml:space="preserve"> Psalm, </w:t>
      </w:r>
      <w:r w:rsidR="00C3295D">
        <w:rPr>
          <w:rFonts w:asciiTheme="minorHAnsi" w:hAnsiTheme="minorHAnsi"/>
          <w:sz w:val="28"/>
          <w:szCs w:val="28"/>
        </w:rPr>
        <w:t>“The Lord is my shepherd</w:t>
      </w:r>
      <w:r w:rsidR="00047028">
        <w:rPr>
          <w:rFonts w:asciiTheme="minorHAnsi" w:hAnsiTheme="minorHAnsi"/>
          <w:sz w:val="28"/>
          <w:szCs w:val="28"/>
        </w:rPr>
        <w:t>, I shall not want</w:t>
      </w:r>
      <w:r w:rsidR="00C3295D">
        <w:rPr>
          <w:rFonts w:asciiTheme="minorHAnsi" w:hAnsiTheme="minorHAnsi"/>
          <w:sz w:val="28"/>
          <w:szCs w:val="28"/>
        </w:rPr>
        <w:t xml:space="preserve">” </w:t>
      </w:r>
      <w:r w:rsidR="00047028">
        <w:rPr>
          <w:rFonts w:asciiTheme="minorHAnsi" w:hAnsiTheme="minorHAnsi"/>
          <w:sz w:val="28"/>
          <w:szCs w:val="28"/>
        </w:rPr>
        <w:t>t</w:t>
      </w:r>
      <w:r w:rsidR="00C3295D">
        <w:rPr>
          <w:rFonts w:asciiTheme="minorHAnsi" w:hAnsiTheme="minorHAnsi"/>
          <w:sz w:val="28"/>
          <w:szCs w:val="28"/>
        </w:rPr>
        <w:t>o the 100</w:t>
      </w:r>
      <w:r w:rsidR="00C3295D" w:rsidRPr="00C3295D">
        <w:rPr>
          <w:rFonts w:asciiTheme="minorHAnsi" w:hAnsiTheme="minorHAnsi"/>
          <w:sz w:val="28"/>
          <w:szCs w:val="28"/>
          <w:vertAlign w:val="superscript"/>
        </w:rPr>
        <w:t>th</w:t>
      </w:r>
      <w:r w:rsidR="00C3295D">
        <w:rPr>
          <w:rFonts w:asciiTheme="minorHAnsi" w:hAnsiTheme="minorHAnsi"/>
          <w:sz w:val="28"/>
          <w:szCs w:val="28"/>
        </w:rPr>
        <w:t xml:space="preserve"> Psalm</w:t>
      </w:r>
      <w:r w:rsidR="00047028">
        <w:rPr>
          <w:rFonts w:asciiTheme="minorHAnsi" w:hAnsiTheme="minorHAnsi"/>
          <w:sz w:val="28"/>
          <w:szCs w:val="28"/>
        </w:rPr>
        <w:t>’</w:t>
      </w:r>
      <w:r w:rsidR="00C3295D">
        <w:rPr>
          <w:rFonts w:asciiTheme="minorHAnsi" w:hAnsiTheme="minorHAnsi"/>
          <w:sz w:val="28"/>
          <w:szCs w:val="28"/>
        </w:rPr>
        <w:t xml:space="preserve">s encouragement to “make a joyful noise to the </w:t>
      </w:r>
      <w:r w:rsidR="005D6FE2">
        <w:rPr>
          <w:rFonts w:asciiTheme="minorHAnsi" w:hAnsiTheme="minorHAnsi"/>
          <w:sz w:val="28"/>
          <w:szCs w:val="28"/>
        </w:rPr>
        <w:t>Lord</w:t>
      </w:r>
      <w:r w:rsidR="00A52B5B">
        <w:rPr>
          <w:rFonts w:asciiTheme="minorHAnsi" w:hAnsiTheme="minorHAnsi"/>
          <w:sz w:val="28"/>
          <w:szCs w:val="28"/>
        </w:rPr>
        <w:t>”</w:t>
      </w:r>
      <w:r w:rsidR="00C3295D">
        <w:rPr>
          <w:rFonts w:asciiTheme="minorHAnsi" w:hAnsiTheme="minorHAnsi"/>
          <w:sz w:val="28"/>
          <w:szCs w:val="28"/>
        </w:rPr>
        <w:t xml:space="preserve"> to </w:t>
      </w:r>
      <w:r w:rsidR="00047028">
        <w:rPr>
          <w:rFonts w:asciiTheme="minorHAnsi" w:hAnsiTheme="minorHAnsi"/>
          <w:sz w:val="28"/>
          <w:szCs w:val="28"/>
        </w:rPr>
        <w:t>the 121</w:t>
      </w:r>
      <w:r w:rsidR="00047028" w:rsidRPr="00047028">
        <w:rPr>
          <w:rFonts w:asciiTheme="minorHAnsi" w:hAnsiTheme="minorHAnsi"/>
          <w:sz w:val="28"/>
          <w:szCs w:val="28"/>
          <w:vertAlign w:val="superscript"/>
        </w:rPr>
        <w:t>st</w:t>
      </w:r>
      <w:r w:rsidR="00047028">
        <w:rPr>
          <w:rFonts w:asciiTheme="minorHAnsi" w:hAnsiTheme="minorHAnsi"/>
          <w:sz w:val="28"/>
          <w:szCs w:val="28"/>
        </w:rPr>
        <w:t xml:space="preserve"> Psalm so appropriate to this valley: “I lift </w:t>
      </w:r>
      <w:r w:rsidR="005D6FE2">
        <w:rPr>
          <w:rFonts w:asciiTheme="minorHAnsi" w:hAnsiTheme="minorHAnsi"/>
          <w:sz w:val="28"/>
          <w:szCs w:val="28"/>
        </w:rPr>
        <w:t xml:space="preserve">up </w:t>
      </w:r>
      <w:r w:rsidR="00047028">
        <w:rPr>
          <w:rFonts w:asciiTheme="minorHAnsi" w:hAnsiTheme="minorHAnsi"/>
          <w:sz w:val="28"/>
          <w:szCs w:val="28"/>
        </w:rPr>
        <w:t xml:space="preserve">my eyes to the hills, from whence will my help come?” the psalmist speaks </w:t>
      </w:r>
      <w:r w:rsidR="00047028" w:rsidRPr="00A724B2">
        <w:rPr>
          <w:rFonts w:asciiTheme="minorHAnsi" w:hAnsiTheme="minorHAnsi"/>
          <w:b/>
          <w:i/>
          <w:sz w:val="28"/>
          <w:szCs w:val="28"/>
        </w:rPr>
        <w:t>to</w:t>
      </w:r>
      <w:r w:rsidR="00047028">
        <w:rPr>
          <w:rFonts w:asciiTheme="minorHAnsi" w:hAnsiTheme="minorHAnsi"/>
          <w:sz w:val="28"/>
          <w:szCs w:val="28"/>
        </w:rPr>
        <w:t xml:space="preserve"> us and many times </w:t>
      </w:r>
      <w:r w:rsidR="00047028" w:rsidRPr="00A724B2">
        <w:rPr>
          <w:rFonts w:asciiTheme="minorHAnsi" w:hAnsiTheme="minorHAnsi"/>
          <w:b/>
          <w:i/>
          <w:sz w:val="28"/>
          <w:szCs w:val="28"/>
        </w:rPr>
        <w:t>for</w:t>
      </w:r>
      <w:r w:rsidR="00047028">
        <w:rPr>
          <w:rFonts w:asciiTheme="minorHAnsi" w:hAnsiTheme="minorHAnsi"/>
          <w:sz w:val="28"/>
          <w:szCs w:val="28"/>
        </w:rPr>
        <w:t xml:space="preserve"> us</w:t>
      </w:r>
      <w:r w:rsidR="005D6FE2">
        <w:rPr>
          <w:rFonts w:asciiTheme="minorHAnsi" w:hAnsiTheme="minorHAnsi"/>
          <w:sz w:val="28"/>
          <w:szCs w:val="28"/>
        </w:rPr>
        <w:t xml:space="preserve"> in treasured verses</w:t>
      </w:r>
      <w:r w:rsidR="00047028">
        <w:rPr>
          <w:rFonts w:asciiTheme="minorHAnsi" w:hAnsiTheme="minorHAnsi"/>
          <w:sz w:val="28"/>
          <w:szCs w:val="28"/>
        </w:rPr>
        <w:t xml:space="preserve">. </w:t>
      </w:r>
      <w:r w:rsidR="00C3295D">
        <w:rPr>
          <w:rFonts w:asciiTheme="minorHAnsi" w:hAnsiTheme="minorHAnsi"/>
          <w:sz w:val="28"/>
          <w:szCs w:val="28"/>
        </w:rPr>
        <w:t>In times of joy and in times of sorrow and in every time in between men, wome</w:t>
      </w:r>
      <w:r w:rsidR="00A724B2">
        <w:rPr>
          <w:rFonts w:asciiTheme="minorHAnsi" w:hAnsiTheme="minorHAnsi"/>
          <w:sz w:val="28"/>
          <w:szCs w:val="28"/>
        </w:rPr>
        <w:t xml:space="preserve">n and children have found </w:t>
      </w:r>
      <w:r w:rsidR="00047028">
        <w:rPr>
          <w:rFonts w:asciiTheme="minorHAnsi" w:hAnsiTheme="minorHAnsi"/>
          <w:sz w:val="28"/>
          <w:szCs w:val="28"/>
        </w:rPr>
        <w:t>in the P</w:t>
      </w:r>
      <w:r w:rsidR="00C3295D">
        <w:rPr>
          <w:rFonts w:asciiTheme="minorHAnsi" w:hAnsiTheme="minorHAnsi"/>
          <w:sz w:val="28"/>
          <w:szCs w:val="28"/>
        </w:rPr>
        <w:t xml:space="preserve">salms </w:t>
      </w:r>
      <w:r w:rsidR="00A724B2">
        <w:rPr>
          <w:rFonts w:asciiTheme="minorHAnsi" w:hAnsiTheme="minorHAnsi"/>
          <w:sz w:val="28"/>
          <w:szCs w:val="28"/>
        </w:rPr>
        <w:t xml:space="preserve">words </w:t>
      </w:r>
      <w:r w:rsidR="00C3295D">
        <w:rPr>
          <w:rFonts w:asciiTheme="minorHAnsi" w:hAnsiTheme="minorHAnsi"/>
          <w:sz w:val="28"/>
          <w:szCs w:val="28"/>
        </w:rPr>
        <w:t xml:space="preserve">to give voice to their pleas or their prayers or their praise. </w:t>
      </w:r>
      <w:r w:rsidR="00047028">
        <w:rPr>
          <w:rFonts w:asciiTheme="minorHAnsi" w:hAnsiTheme="minorHAnsi"/>
          <w:sz w:val="28"/>
          <w:szCs w:val="28"/>
        </w:rPr>
        <w:t>As the 4</w:t>
      </w:r>
      <w:r w:rsidR="00047028" w:rsidRPr="00047028">
        <w:rPr>
          <w:rFonts w:asciiTheme="minorHAnsi" w:hAnsiTheme="minorHAnsi"/>
          <w:sz w:val="28"/>
          <w:szCs w:val="28"/>
          <w:vertAlign w:val="superscript"/>
        </w:rPr>
        <w:t>th</w:t>
      </w:r>
      <w:r w:rsidR="00047028">
        <w:rPr>
          <w:rFonts w:asciiTheme="minorHAnsi" w:hAnsiTheme="minorHAnsi"/>
          <w:sz w:val="28"/>
          <w:szCs w:val="28"/>
        </w:rPr>
        <w:t xml:space="preserve"> century theologian and church father</w:t>
      </w:r>
      <w:r w:rsidR="00C3295D">
        <w:rPr>
          <w:rFonts w:asciiTheme="minorHAnsi" w:hAnsiTheme="minorHAnsi"/>
          <w:sz w:val="28"/>
          <w:szCs w:val="28"/>
        </w:rPr>
        <w:t xml:space="preserve"> Athanasius writ</w:t>
      </w:r>
      <w:r w:rsidR="00047028">
        <w:rPr>
          <w:rFonts w:asciiTheme="minorHAnsi" w:hAnsiTheme="minorHAnsi"/>
          <w:sz w:val="28"/>
          <w:szCs w:val="28"/>
        </w:rPr>
        <w:t>es</w:t>
      </w:r>
      <w:r w:rsidR="00C3295D">
        <w:rPr>
          <w:rFonts w:asciiTheme="minorHAnsi" w:hAnsiTheme="minorHAnsi"/>
          <w:sz w:val="28"/>
          <w:szCs w:val="28"/>
        </w:rPr>
        <w:t>:</w:t>
      </w:r>
    </w:p>
    <w:p w:rsidR="00C3295D" w:rsidRPr="00C3295D" w:rsidRDefault="00C3295D" w:rsidP="00C3295D">
      <w:pPr>
        <w:ind w:left="720"/>
        <w:rPr>
          <w:rFonts w:asciiTheme="minorHAnsi" w:hAnsiTheme="minorHAnsi"/>
          <w:i/>
          <w:sz w:val="28"/>
          <w:szCs w:val="28"/>
        </w:rPr>
      </w:pPr>
      <w:r w:rsidRPr="00C3295D">
        <w:rPr>
          <w:rFonts w:asciiTheme="minorHAnsi" w:hAnsiTheme="minorHAnsi"/>
          <w:i/>
          <w:sz w:val="28"/>
          <w:szCs w:val="28"/>
        </w:rPr>
        <w:t>In the words of this book the whole human life</w:t>
      </w:r>
      <w:r w:rsidR="005D6FE2">
        <w:rPr>
          <w:rFonts w:asciiTheme="minorHAnsi" w:hAnsiTheme="minorHAnsi"/>
          <w:i/>
          <w:sz w:val="28"/>
          <w:szCs w:val="28"/>
        </w:rPr>
        <w:t>…</w:t>
      </w:r>
      <w:r w:rsidRPr="00C3295D">
        <w:rPr>
          <w:rFonts w:asciiTheme="minorHAnsi" w:hAnsiTheme="minorHAnsi"/>
          <w:i/>
          <w:sz w:val="28"/>
          <w:szCs w:val="28"/>
        </w:rPr>
        <w:t>is comprehended and contained. Nothing to be found in human life is omitted.</w:t>
      </w:r>
      <w:r w:rsidR="00047028">
        <w:rPr>
          <w:rStyle w:val="EndnoteReference"/>
          <w:rFonts w:asciiTheme="minorHAnsi" w:hAnsiTheme="minorHAnsi"/>
          <w:i/>
          <w:sz w:val="28"/>
          <w:szCs w:val="28"/>
        </w:rPr>
        <w:endnoteReference w:id="1"/>
      </w:r>
    </w:p>
    <w:p w:rsidR="00A734C8" w:rsidRDefault="00A734C8">
      <w:pPr>
        <w:rPr>
          <w:rFonts w:asciiTheme="minorHAnsi" w:hAnsiTheme="minorHAnsi"/>
          <w:sz w:val="28"/>
          <w:szCs w:val="28"/>
        </w:rPr>
      </w:pPr>
      <w:r>
        <w:rPr>
          <w:rFonts w:asciiTheme="minorHAnsi" w:hAnsiTheme="minorHAnsi"/>
          <w:sz w:val="28"/>
          <w:szCs w:val="28"/>
        </w:rPr>
        <w:t xml:space="preserve">Not to be outdone, Martin Luther contended </w:t>
      </w:r>
      <w:r w:rsidR="005D6FE2">
        <w:rPr>
          <w:rFonts w:asciiTheme="minorHAnsi" w:hAnsiTheme="minorHAnsi"/>
          <w:sz w:val="28"/>
          <w:szCs w:val="28"/>
        </w:rPr>
        <w:t>the Psalter</w:t>
      </w:r>
      <w:r w:rsidR="00C3295D">
        <w:rPr>
          <w:rFonts w:asciiTheme="minorHAnsi" w:hAnsiTheme="minorHAnsi"/>
          <w:sz w:val="28"/>
          <w:szCs w:val="28"/>
        </w:rPr>
        <w:t xml:space="preserve"> </w:t>
      </w:r>
    </w:p>
    <w:p w:rsidR="00A734C8" w:rsidRDefault="00C3295D" w:rsidP="00A734C8">
      <w:pPr>
        <w:ind w:left="720"/>
        <w:rPr>
          <w:rFonts w:asciiTheme="minorHAnsi" w:hAnsiTheme="minorHAnsi"/>
          <w:sz w:val="28"/>
          <w:szCs w:val="28"/>
        </w:rPr>
      </w:pPr>
      <w:proofErr w:type="gramStart"/>
      <w:r w:rsidRPr="00A734C8">
        <w:rPr>
          <w:rFonts w:asciiTheme="minorHAnsi" w:hAnsiTheme="minorHAnsi"/>
          <w:i/>
          <w:sz w:val="28"/>
          <w:szCs w:val="28"/>
        </w:rPr>
        <w:t>might</w:t>
      </w:r>
      <w:proofErr w:type="gramEnd"/>
      <w:r w:rsidRPr="00A734C8">
        <w:rPr>
          <w:rFonts w:asciiTheme="minorHAnsi" w:hAnsiTheme="minorHAnsi"/>
          <w:i/>
          <w:sz w:val="28"/>
          <w:szCs w:val="28"/>
        </w:rPr>
        <w:t xml:space="preserve"> well be called a little Bible. In it is comprehended most beautifully and briefly everything that is in the entire Bible.</w:t>
      </w:r>
      <w:r w:rsidR="00047028">
        <w:rPr>
          <w:rStyle w:val="EndnoteReference"/>
          <w:rFonts w:asciiTheme="minorHAnsi" w:hAnsiTheme="minorHAnsi"/>
          <w:sz w:val="28"/>
          <w:szCs w:val="28"/>
        </w:rPr>
        <w:endnoteReference w:id="2"/>
      </w:r>
      <w:r w:rsidR="005D6FE2">
        <w:rPr>
          <w:rFonts w:asciiTheme="minorHAnsi" w:hAnsiTheme="minorHAnsi"/>
          <w:sz w:val="28"/>
          <w:szCs w:val="28"/>
        </w:rPr>
        <w:t xml:space="preserve"> </w:t>
      </w:r>
    </w:p>
    <w:p w:rsidR="00324504" w:rsidRDefault="00A734C8">
      <w:pPr>
        <w:rPr>
          <w:rFonts w:asciiTheme="minorHAnsi" w:hAnsiTheme="minorHAnsi"/>
          <w:sz w:val="28"/>
          <w:szCs w:val="28"/>
        </w:rPr>
      </w:pPr>
      <w:r>
        <w:rPr>
          <w:rFonts w:asciiTheme="minorHAnsi" w:hAnsiTheme="minorHAnsi"/>
          <w:sz w:val="28"/>
          <w:szCs w:val="28"/>
        </w:rPr>
        <w:t xml:space="preserve">It has been called the church’s songbook and the church’s prayer book, or as </w:t>
      </w:r>
      <w:r w:rsidR="005D6FE2">
        <w:rPr>
          <w:rFonts w:asciiTheme="minorHAnsi" w:hAnsiTheme="minorHAnsi"/>
          <w:sz w:val="28"/>
          <w:szCs w:val="28"/>
        </w:rPr>
        <w:t xml:space="preserve">Dietrich Bonhoeffer </w:t>
      </w:r>
      <w:r>
        <w:rPr>
          <w:rFonts w:asciiTheme="minorHAnsi" w:hAnsiTheme="minorHAnsi"/>
          <w:sz w:val="28"/>
          <w:szCs w:val="28"/>
        </w:rPr>
        <w:t>simply says</w:t>
      </w:r>
      <w:r w:rsidR="005D6FE2">
        <w:rPr>
          <w:rFonts w:asciiTheme="minorHAnsi" w:hAnsiTheme="minorHAnsi"/>
          <w:sz w:val="28"/>
          <w:szCs w:val="28"/>
        </w:rPr>
        <w:t>:</w:t>
      </w:r>
    </w:p>
    <w:p w:rsidR="005D6FE2" w:rsidRPr="005D6FE2" w:rsidRDefault="005D6FE2" w:rsidP="005D6FE2">
      <w:pPr>
        <w:ind w:left="720"/>
        <w:rPr>
          <w:rFonts w:asciiTheme="minorHAnsi" w:hAnsiTheme="minorHAnsi"/>
          <w:sz w:val="28"/>
          <w:szCs w:val="28"/>
        </w:rPr>
      </w:pPr>
      <w:r w:rsidRPr="005D6FE2">
        <w:rPr>
          <w:rFonts w:asciiTheme="minorHAnsi" w:hAnsiTheme="minorHAnsi"/>
          <w:i/>
          <w:sz w:val="28"/>
          <w:szCs w:val="28"/>
        </w:rPr>
        <w:t>[The Psalter] is God’s Word and, with a few exceptions, the prayer of men as well.</w:t>
      </w:r>
      <w:r>
        <w:rPr>
          <w:rStyle w:val="EndnoteReference"/>
          <w:rFonts w:asciiTheme="minorHAnsi" w:hAnsiTheme="minorHAnsi"/>
          <w:i/>
          <w:sz w:val="28"/>
          <w:szCs w:val="28"/>
        </w:rPr>
        <w:endnoteReference w:id="3"/>
      </w:r>
    </w:p>
    <w:p w:rsidR="005D6FE2" w:rsidRDefault="00A734C8">
      <w:pPr>
        <w:rPr>
          <w:rFonts w:asciiTheme="minorHAnsi" w:hAnsiTheme="minorHAnsi"/>
          <w:sz w:val="28"/>
          <w:szCs w:val="28"/>
        </w:rPr>
      </w:pPr>
      <w:r>
        <w:rPr>
          <w:rFonts w:asciiTheme="minorHAnsi" w:hAnsiTheme="minorHAnsi"/>
          <w:sz w:val="28"/>
          <w:szCs w:val="28"/>
        </w:rPr>
        <w:t>But if the psalter is all those wonderful things</w:t>
      </w:r>
      <w:r w:rsidR="00A52B5B">
        <w:rPr>
          <w:rFonts w:asciiTheme="minorHAnsi" w:hAnsiTheme="minorHAnsi"/>
          <w:sz w:val="28"/>
          <w:szCs w:val="28"/>
        </w:rPr>
        <w:t>:</w:t>
      </w:r>
      <w:r>
        <w:rPr>
          <w:rFonts w:asciiTheme="minorHAnsi" w:hAnsiTheme="minorHAnsi"/>
          <w:sz w:val="28"/>
          <w:szCs w:val="28"/>
        </w:rPr>
        <w:t xml:space="preserve"> songs and prayers and God’s Word for all people, then I must admit that as I read this 26</w:t>
      </w:r>
      <w:r w:rsidRPr="00A734C8">
        <w:rPr>
          <w:rFonts w:asciiTheme="minorHAnsi" w:hAnsiTheme="minorHAnsi"/>
          <w:sz w:val="28"/>
          <w:szCs w:val="28"/>
          <w:vertAlign w:val="superscript"/>
        </w:rPr>
        <w:t>th</w:t>
      </w:r>
      <w:r>
        <w:rPr>
          <w:rFonts w:asciiTheme="minorHAnsi" w:hAnsiTheme="minorHAnsi"/>
          <w:sz w:val="28"/>
          <w:szCs w:val="28"/>
        </w:rPr>
        <w:t xml:space="preserve"> Psalm, I want to make a disclaimer: This is really not my prayer</w:t>
      </w:r>
      <w:r w:rsidR="00A724B2">
        <w:rPr>
          <w:rFonts w:asciiTheme="minorHAnsi" w:hAnsiTheme="minorHAnsi"/>
          <w:sz w:val="28"/>
          <w:szCs w:val="28"/>
        </w:rPr>
        <w:t>,</w:t>
      </w:r>
      <w:r w:rsidR="00590085">
        <w:rPr>
          <w:rFonts w:asciiTheme="minorHAnsi" w:hAnsiTheme="minorHAnsi"/>
          <w:sz w:val="28"/>
          <w:szCs w:val="28"/>
        </w:rPr>
        <w:t xml:space="preserve"> and I wonder if it is not yours as well</w:t>
      </w:r>
      <w:r>
        <w:rPr>
          <w:rFonts w:asciiTheme="minorHAnsi" w:hAnsiTheme="minorHAnsi"/>
          <w:sz w:val="28"/>
          <w:szCs w:val="28"/>
        </w:rPr>
        <w:t>.</w:t>
      </w:r>
    </w:p>
    <w:p w:rsidR="00F30C9A" w:rsidRDefault="00590085">
      <w:pPr>
        <w:rPr>
          <w:rFonts w:asciiTheme="minorHAnsi" w:hAnsiTheme="minorHAnsi"/>
          <w:sz w:val="28"/>
          <w:szCs w:val="28"/>
        </w:rPr>
      </w:pPr>
      <w:r>
        <w:rPr>
          <w:rFonts w:asciiTheme="minorHAnsi" w:hAnsiTheme="minorHAnsi"/>
          <w:sz w:val="28"/>
          <w:szCs w:val="28"/>
        </w:rPr>
        <w:tab/>
        <w:t xml:space="preserve">It opens with this plea: “Vindicate me, O Lord!” but what the text really says is, “Judge me! Prove me, try me, </w:t>
      </w:r>
      <w:proofErr w:type="gramStart"/>
      <w:r>
        <w:rPr>
          <w:rFonts w:asciiTheme="minorHAnsi" w:hAnsiTheme="minorHAnsi"/>
          <w:sz w:val="28"/>
          <w:szCs w:val="28"/>
        </w:rPr>
        <w:t>test</w:t>
      </w:r>
      <w:proofErr w:type="gramEnd"/>
      <w:r>
        <w:rPr>
          <w:rFonts w:asciiTheme="minorHAnsi" w:hAnsiTheme="minorHAnsi"/>
          <w:sz w:val="28"/>
          <w:szCs w:val="28"/>
        </w:rPr>
        <w:t xml:space="preserve"> me!” Do you really want </w:t>
      </w:r>
      <w:r w:rsidR="00A724B2">
        <w:rPr>
          <w:rFonts w:asciiTheme="minorHAnsi" w:hAnsiTheme="minorHAnsi"/>
          <w:sz w:val="28"/>
          <w:szCs w:val="28"/>
        </w:rPr>
        <w:t xml:space="preserve">to ask </w:t>
      </w:r>
      <w:r>
        <w:rPr>
          <w:rFonts w:asciiTheme="minorHAnsi" w:hAnsiTheme="minorHAnsi"/>
          <w:sz w:val="28"/>
          <w:szCs w:val="28"/>
        </w:rPr>
        <w:t xml:space="preserve">God to judge you and test you, want it so much that you are willing to pray for it? I </w:t>
      </w:r>
      <w:r w:rsidR="00A724B2">
        <w:rPr>
          <w:rFonts w:asciiTheme="minorHAnsi" w:hAnsiTheme="minorHAnsi"/>
          <w:sz w:val="28"/>
          <w:szCs w:val="28"/>
        </w:rPr>
        <w:t>have often said that</w:t>
      </w:r>
      <w:r>
        <w:rPr>
          <w:rFonts w:asciiTheme="minorHAnsi" w:hAnsiTheme="minorHAnsi"/>
          <w:sz w:val="28"/>
          <w:szCs w:val="28"/>
        </w:rPr>
        <w:t xml:space="preserve"> you shouldn’t pray for God to </w:t>
      </w:r>
      <w:r w:rsidRPr="00590085">
        <w:rPr>
          <w:rFonts w:asciiTheme="minorHAnsi" w:hAnsiTheme="minorHAnsi"/>
          <w:b/>
          <w:i/>
          <w:sz w:val="28"/>
          <w:szCs w:val="28"/>
        </w:rPr>
        <w:t>teach</w:t>
      </w:r>
      <w:r>
        <w:rPr>
          <w:rFonts w:asciiTheme="minorHAnsi" w:hAnsiTheme="minorHAnsi"/>
          <w:sz w:val="28"/>
          <w:szCs w:val="28"/>
        </w:rPr>
        <w:t xml:space="preserve"> </w:t>
      </w:r>
      <w:proofErr w:type="spellStart"/>
      <w:r>
        <w:rPr>
          <w:rFonts w:asciiTheme="minorHAnsi" w:hAnsiTheme="minorHAnsi"/>
          <w:sz w:val="28"/>
          <w:szCs w:val="28"/>
        </w:rPr>
        <w:t>you</w:t>
      </w:r>
      <w:proofErr w:type="spellEnd"/>
      <w:r>
        <w:rPr>
          <w:rFonts w:asciiTheme="minorHAnsi" w:hAnsiTheme="minorHAnsi"/>
          <w:sz w:val="28"/>
          <w:szCs w:val="28"/>
        </w:rPr>
        <w:t xml:space="preserve"> patience; you should pray for God to </w:t>
      </w:r>
      <w:r w:rsidRPr="00590085">
        <w:rPr>
          <w:rFonts w:asciiTheme="minorHAnsi" w:hAnsiTheme="minorHAnsi"/>
          <w:b/>
          <w:i/>
          <w:sz w:val="28"/>
          <w:szCs w:val="28"/>
        </w:rPr>
        <w:t xml:space="preserve">give </w:t>
      </w:r>
      <w:proofErr w:type="spellStart"/>
      <w:r>
        <w:rPr>
          <w:rFonts w:asciiTheme="minorHAnsi" w:hAnsiTheme="minorHAnsi"/>
          <w:sz w:val="28"/>
          <w:szCs w:val="28"/>
        </w:rPr>
        <w:t>you</w:t>
      </w:r>
      <w:proofErr w:type="spellEnd"/>
      <w:r>
        <w:rPr>
          <w:rFonts w:asciiTheme="minorHAnsi" w:hAnsiTheme="minorHAnsi"/>
          <w:sz w:val="28"/>
          <w:szCs w:val="28"/>
        </w:rPr>
        <w:t xml:space="preserve"> patience, because the lessons necessary for God to </w:t>
      </w:r>
      <w:r w:rsidRPr="00590085">
        <w:rPr>
          <w:rFonts w:asciiTheme="minorHAnsi" w:hAnsiTheme="minorHAnsi"/>
          <w:b/>
          <w:i/>
          <w:sz w:val="28"/>
          <w:szCs w:val="28"/>
        </w:rPr>
        <w:t>teach</w:t>
      </w:r>
      <w:r>
        <w:rPr>
          <w:rFonts w:asciiTheme="minorHAnsi" w:hAnsiTheme="minorHAnsi"/>
          <w:sz w:val="28"/>
          <w:szCs w:val="28"/>
        </w:rPr>
        <w:t xml:space="preserve"> </w:t>
      </w:r>
      <w:proofErr w:type="spellStart"/>
      <w:r>
        <w:rPr>
          <w:rFonts w:asciiTheme="minorHAnsi" w:hAnsiTheme="minorHAnsi"/>
          <w:sz w:val="28"/>
          <w:szCs w:val="28"/>
        </w:rPr>
        <w:t>you</w:t>
      </w:r>
      <w:proofErr w:type="spellEnd"/>
      <w:r>
        <w:rPr>
          <w:rFonts w:asciiTheme="minorHAnsi" w:hAnsiTheme="minorHAnsi"/>
          <w:sz w:val="28"/>
          <w:szCs w:val="28"/>
        </w:rPr>
        <w:t xml:space="preserve"> patience may be a whole lot tougher </w:t>
      </w:r>
      <w:r w:rsidR="00A724B2">
        <w:rPr>
          <w:rFonts w:asciiTheme="minorHAnsi" w:hAnsiTheme="minorHAnsi"/>
          <w:sz w:val="28"/>
          <w:szCs w:val="28"/>
        </w:rPr>
        <w:t xml:space="preserve">than you really want. I </w:t>
      </w:r>
      <w:r>
        <w:rPr>
          <w:rFonts w:asciiTheme="minorHAnsi" w:hAnsiTheme="minorHAnsi"/>
          <w:sz w:val="28"/>
          <w:szCs w:val="28"/>
        </w:rPr>
        <w:t xml:space="preserve">feel </w:t>
      </w:r>
      <w:r w:rsidR="001433A8">
        <w:rPr>
          <w:rFonts w:asciiTheme="minorHAnsi" w:hAnsiTheme="minorHAnsi"/>
          <w:sz w:val="28"/>
          <w:szCs w:val="28"/>
        </w:rPr>
        <w:t xml:space="preserve">a little bit </w:t>
      </w:r>
      <w:r>
        <w:rPr>
          <w:rFonts w:asciiTheme="minorHAnsi" w:hAnsiTheme="minorHAnsi"/>
          <w:sz w:val="28"/>
          <w:szCs w:val="28"/>
        </w:rPr>
        <w:t xml:space="preserve">the same way about the psalmist’s plea. Do we really want </w:t>
      </w:r>
      <w:r w:rsidR="00A724B2">
        <w:rPr>
          <w:rFonts w:asciiTheme="minorHAnsi" w:hAnsiTheme="minorHAnsi"/>
          <w:sz w:val="28"/>
          <w:szCs w:val="28"/>
        </w:rPr>
        <w:t xml:space="preserve">to ask </w:t>
      </w:r>
      <w:r>
        <w:rPr>
          <w:rFonts w:asciiTheme="minorHAnsi" w:hAnsiTheme="minorHAnsi"/>
          <w:sz w:val="28"/>
          <w:szCs w:val="28"/>
        </w:rPr>
        <w:t xml:space="preserve">God to judge us and test us to see if we measure up to God’s expectations for us? </w:t>
      </w:r>
      <w:r w:rsidR="00F30C9A">
        <w:rPr>
          <w:rFonts w:asciiTheme="minorHAnsi" w:hAnsiTheme="minorHAnsi"/>
          <w:sz w:val="28"/>
          <w:szCs w:val="28"/>
        </w:rPr>
        <w:t xml:space="preserve">God may be the ultimate </w:t>
      </w:r>
      <w:r w:rsidR="00F30C9A">
        <w:rPr>
          <w:rFonts w:asciiTheme="minorHAnsi" w:hAnsiTheme="minorHAnsi"/>
          <w:sz w:val="28"/>
          <w:szCs w:val="28"/>
        </w:rPr>
        <w:lastRenderedPageBreak/>
        <w:t>judge</w:t>
      </w:r>
      <w:r w:rsidR="00A724B2">
        <w:rPr>
          <w:rFonts w:asciiTheme="minorHAnsi" w:hAnsiTheme="minorHAnsi"/>
          <w:sz w:val="28"/>
          <w:szCs w:val="28"/>
        </w:rPr>
        <w:t xml:space="preserve"> and there is nothing to suggest that we will escape </w:t>
      </w:r>
      <w:r w:rsidR="001433A8">
        <w:rPr>
          <w:rFonts w:asciiTheme="minorHAnsi" w:hAnsiTheme="minorHAnsi"/>
          <w:sz w:val="28"/>
          <w:szCs w:val="28"/>
        </w:rPr>
        <w:t xml:space="preserve">that </w:t>
      </w:r>
      <w:r w:rsidR="00A724B2">
        <w:rPr>
          <w:rFonts w:asciiTheme="minorHAnsi" w:hAnsiTheme="minorHAnsi"/>
          <w:sz w:val="28"/>
          <w:szCs w:val="28"/>
        </w:rPr>
        <w:t>judgment</w:t>
      </w:r>
      <w:r w:rsidR="00F30C9A">
        <w:rPr>
          <w:rFonts w:asciiTheme="minorHAnsi" w:hAnsiTheme="minorHAnsi"/>
          <w:sz w:val="28"/>
          <w:szCs w:val="28"/>
        </w:rPr>
        <w:t xml:space="preserve">, but is there really good reason to urge God to start judging us now, or </w:t>
      </w:r>
      <w:r w:rsidR="001433A8">
        <w:rPr>
          <w:rFonts w:asciiTheme="minorHAnsi" w:hAnsiTheme="minorHAnsi"/>
          <w:sz w:val="28"/>
          <w:szCs w:val="28"/>
        </w:rPr>
        <w:t>might</w:t>
      </w:r>
      <w:r w:rsidR="00F30C9A">
        <w:rPr>
          <w:rFonts w:asciiTheme="minorHAnsi" w:hAnsiTheme="minorHAnsi"/>
          <w:sz w:val="28"/>
          <w:szCs w:val="28"/>
        </w:rPr>
        <w:t xml:space="preserve"> we prefer to have a little more time to get our house</w:t>
      </w:r>
      <w:r w:rsidR="001433A8">
        <w:rPr>
          <w:rFonts w:asciiTheme="minorHAnsi" w:hAnsiTheme="minorHAnsi"/>
          <w:sz w:val="28"/>
          <w:szCs w:val="28"/>
        </w:rPr>
        <w:t>s</w:t>
      </w:r>
      <w:r w:rsidR="00F30C9A">
        <w:rPr>
          <w:rFonts w:asciiTheme="minorHAnsi" w:hAnsiTheme="minorHAnsi"/>
          <w:sz w:val="28"/>
          <w:szCs w:val="28"/>
        </w:rPr>
        <w:t xml:space="preserve"> in order?</w:t>
      </w:r>
    </w:p>
    <w:p w:rsidR="00F30C9A" w:rsidRDefault="00F30C9A">
      <w:pPr>
        <w:rPr>
          <w:rFonts w:asciiTheme="minorHAnsi" w:hAnsiTheme="minorHAnsi"/>
          <w:sz w:val="28"/>
          <w:szCs w:val="28"/>
        </w:rPr>
      </w:pPr>
      <w:r>
        <w:rPr>
          <w:rFonts w:asciiTheme="minorHAnsi" w:hAnsiTheme="minorHAnsi"/>
          <w:sz w:val="28"/>
          <w:szCs w:val="28"/>
        </w:rPr>
        <w:tab/>
        <w:t xml:space="preserve">The psalmist </w:t>
      </w:r>
      <w:r w:rsidR="001433A8">
        <w:rPr>
          <w:rFonts w:asciiTheme="minorHAnsi" w:hAnsiTheme="minorHAnsi"/>
          <w:sz w:val="28"/>
          <w:szCs w:val="28"/>
        </w:rPr>
        <w:t xml:space="preserve">does not seem to want to wait; he </w:t>
      </w:r>
      <w:r>
        <w:rPr>
          <w:rFonts w:asciiTheme="minorHAnsi" w:hAnsiTheme="minorHAnsi"/>
          <w:sz w:val="28"/>
          <w:szCs w:val="28"/>
        </w:rPr>
        <w:t>seems anxious to have his case heard. Some calamity seems to be at hand, for he fears his life being swept away with sinners and the bloodthirsty, by those with evil plans and dishonest dealings. We can</w:t>
      </w:r>
      <w:r w:rsidR="001433A8">
        <w:rPr>
          <w:rFonts w:asciiTheme="minorHAnsi" w:hAnsiTheme="minorHAnsi"/>
          <w:sz w:val="28"/>
          <w:szCs w:val="28"/>
        </w:rPr>
        <w:t xml:space="preserve">’t </w:t>
      </w:r>
      <w:r>
        <w:rPr>
          <w:rFonts w:asciiTheme="minorHAnsi" w:hAnsiTheme="minorHAnsi"/>
          <w:sz w:val="28"/>
          <w:szCs w:val="28"/>
        </w:rPr>
        <w:t xml:space="preserve">tell exactly what the peril is, but </w:t>
      </w:r>
      <w:r w:rsidR="001433A8">
        <w:rPr>
          <w:rFonts w:asciiTheme="minorHAnsi" w:hAnsiTheme="minorHAnsi"/>
          <w:sz w:val="28"/>
          <w:szCs w:val="28"/>
        </w:rPr>
        <w:t xml:space="preserve">we can tell </w:t>
      </w:r>
      <w:r>
        <w:rPr>
          <w:rFonts w:asciiTheme="minorHAnsi" w:hAnsiTheme="minorHAnsi"/>
          <w:sz w:val="28"/>
          <w:szCs w:val="28"/>
        </w:rPr>
        <w:t xml:space="preserve">that the plea of the psalmist comes out of growing desperation. </w:t>
      </w:r>
      <w:r w:rsidR="00A724B2">
        <w:rPr>
          <w:rFonts w:asciiTheme="minorHAnsi" w:hAnsiTheme="minorHAnsi"/>
          <w:sz w:val="28"/>
          <w:szCs w:val="28"/>
        </w:rPr>
        <w:t>This is a plea, not for eternal judgment, but for divine deliverance from some foe. The psalmist sees</w:t>
      </w:r>
      <w:r>
        <w:rPr>
          <w:rFonts w:asciiTheme="minorHAnsi" w:hAnsiTheme="minorHAnsi"/>
          <w:sz w:val="28"/>
          <w:szCs w:val="28"/>
        </w:rPr>
        <w:t xml:space="preserve"> the Lord alone as the source of rescue from his predicament in the hands of dirty rotten, no-good</w:t>
      </w:r>
      <w:r w:rsidR="00A724B2">
        <w:rPr>
          <w:rFonts w:asciiTheme="minorHAnsi" w:hAnsiTheme="minorHAnsi"/>
          <w:sz w:val="28"/>
          <w:szCs w:val="28"/>
        </w:rPr>
        <w:t>, very bad</w:t>
      </w:r>
      <w:r>
        <w:rPr>
          <w:rFonts w:asciiTheme="minorHAnsi" w:hAnsiTheme="minorHAnsi"/>
          <w:sz w:val="28"/>
          <w:szCs w:val="28"/>
        </w:rPr>
        <w:t xml:space="preserve"> scoundrels.</w:t>
      </w:r>
    </w:p>
    <w:p w:rsidR="00F30C9A" w:rsidRDefault="00A724B2">
      <w:pPr>
        <w:rPr>
          <w:rFonts w:asciiTheme="minorHAnsi" w:hAnsiTheme="minorHAnsi"/>
          <w:sz w:val="28"/>
          <w:szCs w:val="28"/>
        </w:rPr>
      </w:pPr>
      <w:r>
        <w:rPr>
          <w:rFonts w:asciiTheme="minorHAnsi" w:hAnsiTheme="minorHAnsi"/>
          <w:sz w:val="28"/>
          <w:szCs w:val="28"/>
        </w:rPr>
        <w:tab/>
        <w:t>C. S. Lewis suggests</w:t>
      </w:r>
      <w:r w:rsidR="00F30C9A">
        <w:rPr>
          <w:rFonts w:asciiTheme="minorHAnsi" w:hAnsiTheme="minorHAnsi"/>
          <w:sz w:val="28"/>
          <w:szCs w:val="28"/>
        </w:rPr>
        <w:t xml:space="preserve"> that one of the distinctions between Old and New Testament court settings is that the Old Testament setting is typically a civil trial, while the New Testament setting is a criminal trial. In the Old Testament the judge is deciding between the claims of two different parties</w:t>
      </w:r>
      <w:r w:rsidR="009C0275">
        <w:rPr>
          <w:rFonts w:asciiTheme="minorHAnsi" w:hAnsiTheme="minorHAnsi"/>
          <w:sz w:val="28"/>
          <w:szCs w:val="28"/>
        </w:rPr>
        <w:t xml:space="preserve"> – </w:t>
      </w:r>
      <w:r>
        <w:rPr>
          <w:rFonts w:asciiTheme="minorHAnsi" w:hAnsiTheme="minorHAnsi"/>
          <w:sz w:val="28"/>
          <w:szCs w:val="28"/>
        </w:rPr>
        <w:t>deciding who is in the right between the</w:t>
      </w:r>
      <w:r w:rsidR="009C0275">
        <w:rPr>
          <w:rFonts w:asciiTheme="minorHAnsi" w:hAnsiTheme="minorHAnsi"/>
          <w:sz w:val="28"/>
          <w:szCs w:val="28"/>
        </w:rPr>
        <w:t xml:space="preserve"> two</w:t>
      </w:r>
      <w:r w:rsidR="00F732EA">
        <w:rPr>
          <w:rFonts w:asciiTheme="minorHAnsi" w:hAnsiTheme="minorHAnsi"/>
          <w:sz w:val="28"/>
          <w:szCs w:val="28"/>
        </w:rPr>
        <w:t>, not who is guilty or innocent</w:t>
      </w:r>
      <w:r w:rsidR="00F30C9A">
        <w:rPr>
          <w:rFonts w:asciiTheme="minorHAnsi" w:hAnsiTheme="minorHAnsi"/>
          <w:sz w:val="28"/>
          <w:szCs w:val="28"/>
        </w:rPr>
        <w:t xml:space="preserve">. Thus the psalmist can plea for the divine judge to decide </w:t>
      </w:r>
      <w:r w:rsidR="009C0275">
        <w:rPr>
          <w:rFonts w:asciiTheme="minorHAnsi" w:hAnsiTheme="minorHAnsi"/>
          <w:sz w:val="28"/>
          <w:szCs w:val="28"/>
        </w:rPr>
        <w:t>whethe</w:t>
      </w:r>
      <w:r w:rsidR="00F732EA">
        <w:rPr>
          <w:rFonts w:asciiTheme="minorHAnsi" w:hAnsiTheme="minorHAnsi"/>
          <w:sz w:val="28"/>
          <w:szCs w:val="28"/>
        </w:rPr>
        <w:t>r he is more righteous than th</w:t>
      </w:r>
      <w:r w:rsidR="009C0275">
        <w:rPr>
          <w:rFonts w:asciiTheme="minorHAnsi" w:hAnsiTheme="minorHAnsi"/>
          <w:sz w:val="28"/>
          <w:szCs w:val="28"/>
        </w:rPr>
        <w:t xml:space="preserve">e foes who are </w:t>
      </w:r>
      <w:r w:rsidR="00F30C9A">
        <w:rPr>
          <w:rFonts w:asciiTheme="minorHAnsi" w:hAnsiTheme="minorHAnsi"/>
          <w:sz w:val="28"/>
          <w:szCs w:val="28"/>
        </w:rPr>
        <w:t xml:space="preserve">threatening him. </w:t>
      </w:r>
      <w:r w:rsidR="00F732EA">
        <w:rPr>
          <w:rFonts w:asciiTheme="minorHAnsi" w:hAnsiTheme="minorHAnsi"/>
          <w:sz w:val="28"/>
          <w:szCs w:val="28"/>
        </w:rPr>
        <w:t xml:space="preserve">He is confident </w:t>
      </w:r>
      <w:r w:rsidR="009C0275">
        <w:rPr>
          <w:rFonts w:asciiTheme="minorHAnsi" w:hAnsiTheme="minorHAnsi"/>
          <w:sz w:val="28"/>
          <w:szCs w:val="28"/>
        </w:rPr>
        <w:t>he will fare well on that count as he presents his case:</w:t>
      </w:r>
    </w:p>
    <w:p w:rsidR="009C0275" w:rsidRDefault="00F30C9A">
      <w:pPr>
        <w:rPr>
          <w:rFonts w:asciiTheme="minorHAnsi" w:hAnsiTheme="minorHAnsi"/>
          <w:sz w:val="28"/>
          <w:szCs w:val="28"/>
        </w:rPr>
      </w:pPr>
      <w:r>
        <w:rPr>
          <w:rFonts w:asciiTheme="minorHAnsi" w:hAnsiTheme="minorHAnsi"/>
          <w:sz w:val="28"/>
          <w:szCs w:val="28"/>
        </w:rPr>
        <w:tab/>
      </w:r>
      <w:r w:rsidR="009C0275">
        <w:rPr>
          <w:rFonts w:asciiTheme="minorHAnsi" w:hAnsiTheme="minorHAnsi"/>
          <w:sz w:val="28"/>
          <w:szCs w:val="28"/>
        </w:rPr>
        <w:t xml:space="preserve">I have walked in </w:t>
      </w:r>
      <w:r w:rsidR="00590085">
        <w:rPr>
          <w:rFonts w:asciiTheme="minorHAnsi" w:hAnsiTheme="minorHAnsi"/>
          <w:sz w:val="28"/>
          <w:szCs w:val="28"/>
        </w:rPr>
        <w:t>integrity</w:t>
      </w:r>
      <w:r w:rsidR="009C0275">
        <w:rPr>
          <w:rFonts w:asciiTheme="minorHAnsi" w:hAnsiTheme="minorHAnsi"/>
          <w:sz w:val="28"/>
          <w:szCs w:val="28"/>
        </w:rPr>
        <w:t>.</w:t>
      </w:r>
    </w:p>
    <w:p w:rsidR="009C0275" w:rsidRDefault="009C0275">
      <w:pPr>
        <w:rPr>
          <w:rFonts w:asciiTheme="minorHAnsi" w:hAnsiTheme="minorHAnsi"/>
          <w:sz w:val="28"/>
          <w:szCs w:val="28"/>
        </w:rPr>
      </w:pPr>
      <w:r>
        <w:rPr>
          <w:rFonts w:asciiTheme="minorHAnsi" w:hAnsiTheme="minorHAnsi"/>
          <w:sz w:val="28"/>
          <w:szCs w:val="28"/>
        </w:rPr>
        <w:tab/>
        <w:t xml:space="preserve">I have </w:t>
      </w:r>
      <w:r w:rsidR="00590085">
        <w:rPr>
          <w:rFonts w:asciiTheme="minorHAnsi" w:hAnsiTheme="minorHAnsi"/>
          <w:sz w:val="28"/>
          <w:szCs w:val="28"/>
        </w:rPr>
        <w:t xml:space="preserve">trusted </w:t>
      </w:r>
      <w:r>
        <w:rPr>
          <w:rFonts w:asciiTheme="minorHAnsi" w:hAnsiTheme="minorHAnsi"/>
          <w:sz w:val="28"/>
          <w:szCs w:val="28"/>
        </w:rPr>
        <w:t>you</w:t>
      </w:r>
      <w:r w:rsidR="00590085">
        <w:rPr>
          <w:rFonts w:asciiTheme="minorHAnsi" w:hAnsiTheme="minorHAnsi"/>
          <w:sz w:val="28"/>
          <w:szCs w:val="28"/>
        </w:rPr>
        <w:t xml:space="preserve"> without wavering</w:t>
      </w:r>
      <w:r>
        <w:rPr>
          <w:rFonts w:asciiTheme="minorHAnsi" w:hAnsiTheme="minorHAnsi"/>
          <w:sz w:val="28"/>
          <w:szCs w:val="28"/>
        </w:rPr>
        <w:t>, Lord.</w:t>
      </w:r>
    </w:p>
    <w:p w:rsidR="009C0275" w:rsidRDefault="009C0275">
      <w:pPr>
        <w:rPr>
          <w:rFonts w:asciiTheme="minorHAnsi" w:hAnsiTheme="minorHAnsi"/>
          <w:sz w:val="28"/>
          <w:szCs w:val="28"/>
        </w:rPr>
      </w:pPr>
      <w:r>
        <w:rPr>
          <w:rFonts w:asciiTheme="minorHAnsi" w:hAnsiTheme="minorHAnsi"/>
          <w:sz w:val="28"/>
          <w:szCs w:val="28"/>
        </w:rPr>
        <w:tab/>
        <w:t xml:space="preserve">I have constantly </w:t>
      </w:r>
      <w:r w:rsidR="00590085">
        <w:rPr>
          <w:rFonts w:asciiTheme="minorHAnsi" w:hAnsiTheme="minorHAnsi"/>
          <w:sz w:val="28"/>
          <w:szCs w:val="28"/>
        </w:rPr>
        <w:t>been</w:t>
      </w:r>
      <w:r>
        <w:rPr>
          <w:rFonts w:asciiTheme="minorHAnsi" w:hAnsiTheme="minorHAnsi"/>
          <w:sz w:val="28"/>
          <w:szCs w:val="28"/>
        </w:rPr>
        <w:t xml:space="preserve"> </w:t>
      </w:r>
      <w:r w:rsidR="00590085">
        <w:rPr>
          <w:rFonts w:asciiTheme="minorHAnsi" w:hAnsiTheme="minorHAnsi"/>
          <w:sz w:val="28"/>
          <w:szCs w:val="28"/>
        </w:rPr>
        <w:t xml:space="preserve">aware of </w:t>
      </w:r>
      <w:r>
        <w:rPr>
          <w:rFonts w:asciiTheme="minorHAnsi" w:hAnsiTheme="minorHAnsi"/>
          <w:sz w:val="28"/>
          <w:szCs w:val="28"/>
        </w:rPr>
        <w:t>your steadfast love.</w:t>
      </w:r>
    </w:p>
    <w:p w:rsidR="00A734C8" w:rsidRDefault="009C0275">
      <w:pPr>
        <w:rPr>
          <w:rFonts w:asciiTheme="minorHAnsi" w:hAnsiTheme="minorHAnsi"/>
          <w:sz w:val="28"/>
          <w:szCs w:val="28"/>
        </w:rPr>
      </w:pPr>
      <w:r>
        <w:rPr>
          <w:rFonts w:asciiTheme="minorHAnsi" w:hAnsiTheme="minorHAnsi"/>
          <w:sz w:val="28"/>
          <w:szCs w:val="28"/>
        </w:rPr>
        <w:tab/>
        <w:t>I have been faithful to you!</w:t>
      </w:r>
      <w:r w:rsidR="00590085">
        <w:rPr>
          <w:rFonts w:asciiTheme="minorHAnsi" w:hAnsiTheme="minorHAnsi"/>
          <w:sz w:val="28"/>
          <w:szCs w:val="28"/>
        </w:rPr>
        <w:t xml:space="preserve"> </w:t>
      </w:r>
    </w:p>
    <w:p w:rsidR="009C0275" w:rsidRDefault="009C0275">
      <w:pPr>
        <w:rPr>
          <w:rFonts w:asciiTheme="minorHAnsi" w:hAnsiTheme="minorHAnsi"/>
          <w:sz w:val="28"/>
          <w:szCs w:val="28"/>
        </w:rPr>
      </w:pPr>
      <w:r>
        <w:rPr>
          <w:rFonts w:asciiTheme="minorHAnsi" w:hAnsiTheme="minorHAnsi"/>
          <w:sz w:val="28"/>
          <w:szCs w:val="28"/>
        </w:rPr>
        <w:tab/>
        <w:t xml:space="preserve">I don’t hang out </w:t>
      </w:r>
      <w:r w:rsidR="00A52B5B">
        <w:rPr>
          <w:rFonts w:asciiTheme="minorHAnsi" w:hAnsiTheme="minorHAnsi"/>
          <w:sz w:val="28"/>
          <w:szCs w:val="28"/>
        </w:rPr>
        <w:t xml:space="preserve">with the wrong crowd – with </w:t>
      </w:r>
      <w:r>
        <w:rPr>
          <w:rFonts w:asciiTheme="minorHAnsi" w:hAnsiTheme="minorHAnsi"/>
          <w:sz w:val="28"/>
          <w:szCs w:val="28"/>
        </w:rPr>
        <w:t>hypocrites</w:t>
      </w:r>
      <w:r w:rsidR="00A52B5B">
        <w:rPr>
          <w:rFonts w:asciiTheme="minorHAnsi" w:hAnsiTheme="minorHAnsi"/>
          <w:sz w:val="28"/>
          <w:szCs w:val="28"/>
        </w:rPr>
        <w:t xml:space="preserve">, </w:t>
      </w:r>
      <w:r>
        <w:rPr>
          <w:rFonts w:asciiTheme="minorHAnsi" w:hAnsiTheme="minorHAnsi"/>
          <w:sz w:val="28"/>
          <w:szCs w:val="28"/>
        </w:rPr>
        <w:t xml:space="preserve">worthless </w:t>
      </w:r>
      <w:r w:rsidR="00A52B5B">
        <w:rPr>
          <w:rFonts w:asciiTheme="minorHAnsi" w:hAnsiTheme="minorHAnsi"/>
          <w:sz w:val="28"/>
          <w:szCs w:val="28"/>
        </w:rPr>
        <w:tab/>
      </w:r>
      <w:r w:rsidR="00A52B5B">
        <w:rPr>
          <w:rFonts w:asciiTheme="minorHAnsi" w:hAnsiTheme="minorHAnsi"/>
          <w:sz w:val="28"/>
          <w:szCs w:val="28"/>
        </w:rPr>
        <w:tab/>
      </w:r>
      <w:r w:rsidR="00A52B5B">
        <w:rPr>
          <w:rFonts w:asciiTheme="minorHAnsi" w:hAnsiTheme="minorHAnsi"/>
          <w:sz w:val="28"/>
          <w:szCs w:val="28"/>
        </w:rPr>
        <w:tab/>
      </w:r>
      <w:r>
        <w:rPr>
          <w:rFonts w:asciiTheme="minorHAnsi" w:hAnsiTheme="minorHAnsi"/>
          <w:sz w:val="28"/>
          <w:szCs w:val="28"/>
        </w:rPr>
        <w:t>idlers</w:t>
      </w:r>
      <w:r w:rsidR="00A52B5B">
        <w:rPr>
          <w:rFonts w:asciiTheme="minorHAnsi" w:hAnsiTheme="minorHAnsi"/>
          <w:sz w:val="28"/>
          <w:szCs w:val="28"/>
        </w:rPr>
        <w:t>,</w:t>
      </w:r>
      <w:r>
        <w:rPr>
          <w:rFonts w:asciiTheme="minorHAnsi" w:hAnsiTheme="minorHAnsi"/>
          <w:sz w:val="28"/>
          <w:szCs w:val="28"/>
        </w:rPr>
        <w:t xml:space="preserve"> criminals a</w:t>
      </w:r>
      <w:r w:rsidR="00A52B5B">
        <w:rPr>
          <w:rFonts w:asciiTheme="minorHAnsi" w:hAnsiTheme="minorHAnsi"/>
          <w:sz w:val="28"/>
          <w:szCs w:val="28"/>
        </w:rPr>
        <w:t xml:space="preserve">nd rotten, no-good, very bad </w:t>
      </w:r>
      <w:r w:rsidR="00A724B2">
        <w:rPr>
          <w:rFonts w:asciiTheme="minorHAnsi" w:hAnsiTheme="minorHAnsi"/>
          <w:sz w:val="28"/>
          <w:szCs w:val="28"/>
        </w:rPr>
        <w:t>people</w:t>
      </w:r>
      <w:r>
        <w:rPr>
          <w:rFonts w:asciiTheme="minorHAnsi" w:hAnsiTheme="minorHAnsi"/>
          <w:sz w:val="28"/>
          <w:szCs w:val="28"/>
        </w:rPr>
        <w:t>.</w:t>
      </w:r>
    </w:p>
    <w:p w:rsidR="005D6FE2" w:rsidRDefault="009C0275">
      <w:pPr>
        <w:rPr>
          <w:rFonts w:asciiTheme="minorHAnsi" w:hAnsiTheme="minorHAnsi"/>
          <w:sz w:val="28"/>
          <w:szCs w:val="28"/>
        </w:rPr>
      </w:pPr>
      <w:r>
        <w:rPr>
          <w:rFonts w:asciiTheme="minorHAnsi" w:hAnsiTheme="minorHAnsi"/>
          <w:sz w:val="28"/>
          <w:szCs w:val="28"/>
        </w:rPr>
        <w:tab/>
        <w:t>I go to church and sing your praise and tell everyone</w:t>
      </w:r>
      <w:r w:rsidR="00A52B5B">
        <w:rPr>
          <w:rFonts w:asciiTheme="minorHAnsi" w:hAnsiTheme="minorHAnsi"/>
          <w:sz w:val="28"/>
          <w:szCs w:val="28"/>
        </w:rPr>
        <w:t xml:space="preserve"> </w:t>
      </w:r>
      <w:r w:rsidR="00F732EA">
        <w:rPr>
          <w:rFonts w:asciiTheme="minorHAnsi" w:hAnsiTheme="minorHAnsi"/>
          <w:sz w:val="28"/>
          <w:szCs w:val="28"/>
        </w:rPr>
        <w:t xml:space="preserve">how wonderful </w:t>
      </w:r>
      <w:r w:rsidR="00A52B5B">
        <w:rPr>
          <w:rFonts w:asciiTheme="minorHAnsi" w:hAnsiTheme="minorHAnsi"/>
          <w:sz w:val="28"/>
          <w:szCs w:val="28"/>
        </w:rPr>
        <w:tab/>
      </w:r>
      <w:r w:rsidR="00A52B5B">
        <w:rPr>
          <w:rFonts w:asciiTheme="minorHAnsi" w:hAnsiTheme="minorHAnsi"/>
          <w:sz w:val="28"/>
          <w:szCs w:val="28"/>
        </w:rPr>
        <w:tab/>
      </w:r>
      <w:r w:rsidR="00A52B5B">
        <w:rPr>
          <w:rFonts w:asciiTheme="minorHAnsi" w:hAnsiTheme="minorHAnsi"/>
          <w:sz w:val="28"/>
          <w:szCs w:val="28"/>
        </w:rPr>
        <w:tab/>
      </w:r>
      <w:r w:rsidR="00F732EA">
        <w:rPr>
          <w:rFonts w:asciiTheme="minorHAnsi" w:hAnsiTheme="minorHAnsi"/>
          <w:sz w:val="28"/>
          <w:szCs w:val="28"/>
        </w:rPr>
        <w:t>you are,</w:t>
      </w:r>
      <w:r>
        <w:rPr>
          <w:rFonts w:asciiTheme="minorHAnsi" w:hAnsiTheme="minorHAnsi"/>
          <w:sz w:val="28"/>
          <w:szCs w:val="28"/>
        </w:rPr>
        <w:t xml:space="preserve"> and </w:t>
      </w:r>
      <w:r w:rsidR="00F732EA">
        <w:rPr>
          <w:rFonts w:asciiTheme="minorHAnsi" w:hAnsiTheme="minorHAnsi"/>
          <w:sz w:val="28"/>
          <w:szCs w:val="28"/>
        </w:rPr>
        <w:t xml:space="preserve">by the way, </w:t>
      </w:r>
      <w:r>
        <w:rPr>
          <w:rFonts w:asciiTheme="minorHAnsi" w:hAnsiTheme="minorHAnsi"/>
          <w:sz w:val="28"/>
          <w:szCs w:val="28"/>
        </w:rPr>
        <w:t>I love your house</w:t>
      </w:r>
      <w:r w:rsidR="00A52B5B">
        <w:rPr>
          <w:rFonts w:asciiTheme="minorHAnsi" w:hAnsiTheme="minorHAnsi"/>
          <w:sz w:val="28"/>
          <w:szCs w:val="28"/>
        </w:rPr>
        <w:t xml:space="preserve">, </w:t>
      </w:r>
      <w:r w:rsidR="00F732EA">
        <w:rPr>
          <w:rFonts w:asciiTheme="minorHAnsi" w:hAnsiTheme="minorHAnsi"/>
          <w:sz w:val="28"/>
          <w:szCs w:val="28"/>
        </w:rPr>
        <w:t>Lord</w:t>
      </w:r>
      <w:r>
        <w:rPr>
          <w:rFonts w:asciiTheme="minorHAnsi" w:hAnsiTheme="minorHAnsi"/>
          <w:sz w:val="28"/>
          <w:szCs w:val="28"/>
        </w:rPr>
        <w:t>!</w:t>
      </w:r>
    </w:p>
    <w:p w:rsidR="00E64F94" w:rsidRDefault="00E64F94">
      <w:pPr>
        <w:rPr>
          <w:rFonts w:asciiTheme="minorHAnsi" w:hAnsiTheme="minorHAnsi"/>
          <w:sz w:val="28"/>
          <w:szCs w:val="28"/>
        </w:rPr>
      </w:pPr>
      <w:r>
        <w:rPr>
          <w:rFonts w:asciiTheme="minorHAnsi" w:hAnsiTheme="minorHAnsi"/>
          <w:sz w:val="28"/>
          <w:szCs w:val="28"/>
        </w:rPr>
        <w:t xml:space="preserve">Those are the credentials the </w:t>
      </w:r>
      <w:r w:rsidR="00F732EA">
        <w:rPr>
          <w:rFonts w:asciiTheme="minorHAnsi" w:hAnsiTheme="minorHAnsi"/>
          <w:sz w:val="28"/>
          <w:szCs w:val="28"/>
        </w:rPr>
        <w:t xml:space="preserve">psalmist lays out. If we </w:t>
      </w:r>
      <w:r>
        <w:rPr>
          <w:rFonts w:asciiTheme="minorHAnsi" w:hAnsiTheme="minorHAnsi"/>
          <w:sz w:val="28"/>
          <w:szCs w:val="28"/>
        </w:rPr>
        <w:t>thought they were true, we might be pretty impressed and expect God to be impressed as well.</w:t>
      </w:r>
      <w:r w:rsidR="00F732EA">
        <w:rPr>
          <w:rFonts w:asciiTheme="minorHAnsi" w:hAnsiTheme="minorHAnsi"/>
          <w:sz w:val="28"/>
          <w:szCs w:val="28"/>
        </w:rPr>
        <w:t xml:space="preserve"> </w:t>
      </w:r>
      <w:r>
        <w:rPr>
          <w:rFonts w:asciiTheme="minorHAnsi" w:hAnsiTheme="minorHAnsi"/>
          <w:sz w:val="28"/>
          <w:szCs w:val="28"/>
        </w:rPr>
        <w:t xml:space="preserve">But – and it is a big BUT </w:t>
      </w:r>
      <w:r w:rsidR="007919DC">
        <w:rPr>
          <w:rFonts w:asciiTheme="minorHAnsi" w:hAnsiTheme="minorHAnsi"/>
          <w:sz w:val="28"/>
          <w:szCs w:val="28"/>
        </w:rPr>
        <w:t>–</w:t>
      </w:r>
      <w:r>
        <w:rPr>
          <w:rFonts w:asciiTheme="minorHAnsi" w:hAnsiTheme="minorHAnsi"/>
          <w:sz w:val="28"/>
          <w:szCs w:val="28"/>
        </w:rPr>
        <w:t xml:space="preserve"> </w:t>
      </w:r>
      <w:r w:rsidR="007919DC">
        <w:rPr>
          <w:rFonts w:asciiTheme="minorHAnsi" w:hAnsiTheme="minorHAnsi"/>
          <w:sz w:val="28"/>
          <w:szCs w:val="28"/>
        </w:rPr>
        <w:t>his</w:t>
      </w:r>
      <w:r w:rsidR="00A724B2">
        <w:rPr>
          <w:rFonts w:asciiTheme="minorHAnsi" w:hAnsiTheme="minorHAnsi"/>
          <w:sz w:val="28"/>
          <w:szCs w:val="28"/>
        </w:rPr>
        <w:t xml:space="preserve"> righteous plea smacks a little, or perhaps a lot, </w:t>
      </w:r>
      <w:r w:rsidR="007919DC">
        <w:rPr>
          <w:rFonts w:asciiTheme="minorHAnsi" w:hAnsiTheme="minorHAnsi"/>
          <w:sz w:val="28"/>
          <w:szCs w:val="28"/>
        </w:rPr>
        <w:t>of self-righteousness. It sounds like the prayer of the Pharisee Jesus described in the parable we heard last week:</w:t>
      </w:r>
    </w:p>
    <w:p w:rsidR="007919DC" w:rsidRPr="007919DC" w:rsidRDefault="007919DC" w:rsidP="007919DC">
      <w:pPr>
        <w:ind w:left="720"/>
        <w:rPr>
          <w:rFonts w:asciiTheme="minorHAnsi" w:hAnsiTheme="minorHAnsi"/>
          <w:i/>
          <w:sz w:val="28"/>
          <w:szCs w:val="28"/>
        </w:rPr>
      </w:pPr>
      <w:r w:rsidRPr="007919DC">
        <w:rPr>
          <w:rFonts w:asciiTheme="minorHAnsi" w:hAnsiTheme="minorHAnsi"/>
          <w:i/>
          <w:sz w:val="28"/>
          <w:szCs w:val="28"/>
        </w:rPr>
        <w:t>I thank you that I am not like other people: thieves, r</w:t>
      </w:r>
      <w:r>
        <w:rPr>
          <w:rFonts w:asciiTheme="minorHAnsi" w:hAnsiTheme="minorHAnsi"/>
          <w:i/>
          <w:sz w:val="28"/>
          <w:szCs w:val="28"/>
        </w:rPr>
        <w:t xml:space="preserve">ogues, adulterers, or even </w:t>
      </w:r>
      <w:r w:rsidRPr="007919DC">
        <w:rPr>
          <w:rFonts w:asciiTheme="minorHAnsi" w:hAnsiTheme="minorHAnsi"/>
          <w:i/>
          <w:sz w:val="28"/>
          <w:szCs w:val="28"/>
        </w:rPr>
        <w:t xml:space="preserve">this tax collector. I fast twice a week; I give a tenth of all my income. I </w:t>
      </w:r>
      <w:r>
        <w:rPr>
          <w:rFonts w:asciiTheme="minorHAnsi" w:hAnsiTheme="minorHAnsi"/>
          <w:i/>
          <w:sz w:val="28"/>
          <w:szCs w:val="28"/>
        </w:rPr>
        <w:t xml:space="preserve">floss </w:t>
      </w:r>
      <w:r w:rsidR="00F732EA">
        <w:rPr>
          <w:rFonts w:asciiTheme="minorHAnsi" w:hAnsiTheme="minorHAnsi"/>
          <w:i/>
          <w:sz w:val="28"/>
          <w:szCs w:val="28"/>
        </w:rPr>
        <w:t xml:space="preserve">my teeth </w:t>
      </w:r>
      <w:r>
        <w:rPr>
          <w:rFonts w:asciiTheme="minorHAnsi" w:hAnsiTheme="minorHAnsi"/>
          <w:i/>
          <w:sz w:val="28"/>
          <w:szCs w:val="28"/>
        </w:rPr>
        <w:t xml:space="preserve">and I </w:t>
      </w:r>
      <w:r w:rsidRPr="007919DC">
        <w:rPr>
          <w:rFonts w:asciiTheme="minorHAnsi" w:hAnsiTheme="minorHAnsi"/>
          <w:i/>
          <w:sz w:val="28"/>
          <w:szCs w:val="28"/>
        </w:rPr>
        <w:t>am very-religious</w:t>
      </w:r>
      <w:r>
        <w:rPr>
          <w:rFonts w:asciiTheme="minorHAnsi" w:hAnsiTheme="minorHAnsi"/>
          <w:i/>
          <w:sz w:val="28"/>
          <w:szCs w:val="28"/>
        </w:rPr>
        <w:t>! (</w:t>
      </w:r>
      <w:r w:rsidR="00294DA0">
        <w:rPr>
          <w:rFonts w:asciiTheme="minorHAnsi" w:hAnsiTheme="minorHAnsi"/>
          <w:i/>
          <w:sz w:val="28"/>
          <w:szCs w:val="28"/>
        </w:rPr>
        <w:t>T</w:t>
      </w:r>
      <w:r>
        <w:rPr>
          <w:rFonts w:asciiTheme="minorHAnsi" w:hAnsiTheme="minorHAnsi"/>
          <w:i/>
          <w:sz w:val="28"/>
          <w:szCs w:val="28"/>
        </w:rPr>
        <w:t>hat last part isn’t in the</w:t>
      </w:r>
      <w:r w:rsidR="00294DA0">
        <w:rPr>
          <w:rFonts w:asciiTheme="minorHAnsi" w:hAnsiTheme="minorHAnsi"/>
          <w:i/>
          <w:sz w:val="28"/>
          <w:szCs w:val="28"/>
        </w:rPr>
        <w:t xml:space="preserve"> text</w:t>
      </w:r>
      <w:r>
        <w:rPr>
          <w:rFonts w:asciiTheme="minorHAnsi" w:hAnsiTheme="minorHAnsi"/>
          <w:i/>
          <w:sz w:val="28"/>
          <w:szCs w:val="28"/>
        </w:rPr>
        <w:t xml:space="preserve"> but </w:t>
      </w:r>
      <w:r w:rsidR="00294DA0">
        <w:rPr>
          <w:rFonts w:asciiTheme="minorHAnsi" w:hAnsiTheme="minorHAnsi"/>
          <w:i/>
          <w:sz w:val="28"/>
          <w:szCs w:val="28"/>
        </w:rPr>
        <w:t>I think it is implied</w:t>
      </w:r>
      <w:r>
        <w:rPr>
          <w:rFonts w:asciiTheme="minorHAnsi" w:hAnsiTheme="minorHAnsi"/>
          <w:i/>
          <w:sz w:val="28"/>
          <w:szCs w:val="28"/>
        </w:rPr>
        <w:t>.)</w:t>
      </w:r>
    </w:p>
    <w:p w:rsidR="007919DC" w:rsidRDefault="007919DC">
      <w:pPr>
        <w:rPr>
          <w:rFonts w:asciiTheme="minorHAnsi" w:hAnsiTheme="minorHAnsi"/>
          <w:sz w:val="28"/>
          <w:szCs w:val="28"/>
        </w:rPr>
      </w:pPr>
      <w:r>
        <w:rPr>
          <w:rFonts w:asciiTheme="minorHAnsi" w:hAnsiTheme="minorHAnsi"/>
          <w:sz w:val="28"/>
          <w:szCs w:val="28"/>
        </w:rPr>
        <w:lastRenderedPageBreak/>
        <w:t xml:space="preserve">Jesus said </w:t>
      </w:r>
      <w:r w:rsidR="00294DA0">
        <w:rPr>
          <w:rFonts w:asciiTheme="minorHAnsi" w:hAnsiTheme="minorHAnsi"/>
          <w:sz w:val="28"/>
          <w:szCs w:val="28"/>
        </w:rPr>
        <w:t>the</w:t>
      </w:r>
      <w:r>
        <w:rPr>
          <w:rFonts w:asciiTheme="minorHAnsi" w:hAnsiTheme="minorHAnsi"/>
          <w:sz w:val="28"/>
          <w:szCs w:val="28"/>
        </w:rPr>
        <w:t xml:space="preserve"> self-righteous Pharisee went home unjustified, while the tax collector who prayed: “Lord, have mercy on me, a sinner!” went home </w:t>
      </w:r>
      <w:r w:rsidR="00F732EA">
        <w:rPr>
          <w:rFonts w:asciiTheme="minorHAnsi" w:hAnsiTheme="minorHAnsi"/>
          <w:sz w:val="28"/>
          <w:szCs w:val="28"/>
        </w:rPr>
        <w:t>in right relationship with God</w:t>
      </w:r>
      <w:r>
        <w:rPr>
          <w:rFonts w:asciiTheme="minorHAnsi" w:hAnsiTheme="minorHAnsi"/>
          <w:sz w:val="28"/>
          <w:szCs w:val="28"/>
        </w:rPr>
        <w:t xml:space="preserve">. Wouldn’t the psalmist have done better </w:t>
      </w:r>
      <w:r w:rsidR="00294DA0">
        <w:rPr>
          <w:rFonts w:asciiTheme="minorHAnsi" w:hAnsiTheme="minorHAnsi"/>
          <w:sz w:val="28"/>
          <w:szCs w:val="28"/>
        </w:rPr>
        <w:t>to pray the prayer of</w:t>
      </w:r>
      <w:r>
        <w:rPr>
          <w:rFonts w:asciiTheme="minorHAnsi" w:hAnsiTheme="minorHAnsi"/>
          <w:sz w:val="28"/>
          <w:szCs w:val="28"/>
        </w:rPr>
        <w:t xml:space="preserve"> the tax collector</w:t>
      </w:r>
      <w:r w:rsidR="00294DA0">
        <w:rPr>
          <w:rFonts w:asciiTheme="minorHAnsi" w:hAnsiTheme="minorHAnsi"/>
          <w:sz w:val="28"/>
          <w:szCs w:val="28"/>
        </w:rPr>
        <w:t xml:space="preserve"> </w:t>
      </w:r>
      <w:r>
        <w:rPr>
          <w:rFonts w:asciiTheme="minorHAnsi" w:hAnsiTheme="minorHAnsi"/>
          <w:sz w:val="28"/>
          <w:szCs w:val="28"/>
        </w:rPr>
        <w:t xml:space="preserve">rather than the </w:t>
      </w:r>
      <w:r w:rsidR="00294DA0">
        <w:rPr>
          <w:rFonts w:asciiTheme="minorHAnsi" w:hAnsiTheme="minorHAnsi"/>
          <w:sz w:val="28"/>
          <w:szCs w:val="28"/>
        </w:rPr>
        <w:t xml:space="preserve">Pharisee? </w:t>
      </w:r>
      <w:r w:rsidR="00F732EA">
        <w:rPr>
          <w:rFonts w:asciiTheme="minorHAnsi" w:hAnsiTheme="minorHAnsi"/>
          <w:sz w:val="28"/>
          <w:szCs w:val="28"/>
        </w:rPr>
        <w:t>But</w:t>
      </w:r>
      <w:r w:rsidR="00294DA0">
        <w:rPr>
          <w:rFonts w:asciiTheme="minorHAnsi" w:hAnsiTheme="minorHAnsi"/>
          <w:sz w:val="28"/>
          <w:szCs w:val="28"/>
        </w:rPr>
        <w:t xml:space="preserve"> the psalmist’s prayer is </w:t>
      </w:r>
      <w:r w:rsidR="00F732EA">
        <w:rPr>
          <w:rFonts w:asciiTheme="minorHAnsi" w:hAnsiTheme="minorHAnsi"/>
          <w:sz w:val="28"/>
          <w:szCs w:val="28"/>
        </w:rPr>
        <w:t xml:space="preserve">more like </w:t>
      </w:r>
      <w:r w:rsidR="00294DA0">
        <w:rPr>
          <w:rFonts w:asciiTheme="minorHAnsi" w:hAnsiTheme="minorHAnsi"/>
          <w:sz w:val="28"/>
          <w:szCs w:val="28"/>
        </w:rPr>
        <w:t>the Pharisee’s prayer</w:t>
      </w:r>
      <w:r w:rsidR="00F732EA">
        <w:rPr>
          <w:rFonts w:asciiTheme="minorHAnsi" w:hAnsiTheme="minorHAnsi"/>
          <w:sz w:val="28"/>
          <w:szCs w:val="28"/>
        </w:rPr>
        <w:t>, so</w:t>
      </w:r>
      <w:r w:rsidR="00294DA0">
        <w:rPr>
          <w:rFonts w:asciiTheme="minorHAnsi" w:hAnsiTheme="minorHAnsi"/>
          <w:sz w:val="28"/>
          <w:szCs w:val="28"/>
        </w:rPr>
        <w:t xml:space="preserve"> I don’t want it to be my prayer – or yours.</w:t>
      </w:r>
    </w:p>
    <w:p w:rsidR="00294DA0" w:rsidRDefault="00294DA0">
      <w:pPr>
        <w:rPr>
          <w:rFonts w:asciiTheme="minorHAnsi" w:hAnsiTheme="minorHAnsi"/>
          <w:sz w:val="28"/>
          <w:szCs w:val="28"/>
        </w:rPr>
      </w:pPr>
      <w:r>
        <w:rPr>
          <w:rFonts w:asciiTheme="minorHAnsi" w:hAnsiTheme="minorHAnsi"/>
          <w:sz w:val="28"/>
          <w:szCs w:val="28"/>
        </w:rPr>
        <w:tab/>
        <w:t>As if that were not enough, the very people the psalmist proudly claims to have avoided – the dirty rotten s</w:t>
      </w:r>
      <w:r w:rsidR="0032390E">
        <w:rPr>
          <w:rFonts w:asciiTheme="minorHAnsi" w:hAnsiTheme="minorHAnsi"/>
          <w:sz w:val="28"/>
          <w:szCs w:val="28"/>
        </w:rPr>
        <w:t>coundrels</w:t>
      </w:r>
      <w:r>
        <w:rPr>
          <w:rFonts w:asciiTheme="minorHAnsi" w:hAnsiTheme="minorHAnsi"/>
          <w:sz w:val="28"/>
          <w:szCs w:val="28"/>
        </w:rPr>
        <w:t xml:space="preserve"> – are the very people with whom Jesus sits down to dinner. He even calls one of them to be his disciple</w:t>
      </w:r>
      <w:r w:rsidR="00A724B2">
        <w:rPr>
          <w:rFonts w:asciiTheme="minorHAnsi" w:hAnsiTheme="minorHAnsi"/>
          <w:sz w:val="28"/>
          <w:szCs w:val="28"/>
        </w:rPr>
        <w:t xml:space="preserve"> and calls another out of a tree to have dinner with him</w:t>
      </w:r>
      <w:r>
        <w:rPr>
          <w:rFonts w:asciiTheme="minorHAnsi" w:hAnsiTheme="minorHAnsi"/>
          <w:sz w:val="28"/>
          <w:szCs w:val="28"/>
        </w:rPr>
        <w:t xml:space="preserve">. When the scribes question </w:t>
      </w:r>
      <w:r w:rsidR="00A724B2">
        <w:rPr>
          <w:rFonts w:asciiTheme="minorHAnsi" w:hAnsiTheme="minorHAnsi"/>
          <w:sz w:val="28"/>
          <w:szCs w:val="28"/>
        </w:rPr>
        <w:t>Jesus’</w:t>
      </w:r>
      <w:r>
        <w:rPr>
          <w:rFonts w:asciiTheme="minorHAnsi" w:hAnsiTheme="minorHAnsi"/>
          <w:sz w:val="28"/>
          <w:szCs w:val="28"/>
        </w:rPr>
        <w:t xml:space="preserve"> choice of dinner mates in words the psalmist might have uttered – “Why does he eat wi</w:t>
      </w:r>
      <w:r w:rsidR="0032390E">
        <w:rPr>
          <w:rFonts w:asciiTheme="minorHAnsi" w:hAnsiTheme="minorHAnsi"/>
          <w:sz w:val="28"/>
          <w:szCs w:val="28"/>
        </w:rPr>
        <w:t xml:space="preserve">th tax collectors and sinners?” – Jesus </w:t>
      </w:r>
      <w:r>
        <w:rPr>
          <w:rFonts w:asciiTheme="minorHAnsi" w:hAnsiTheme="minorHAnsi"/>
          <w:sz w:val="28"/>
          <w:szCs w:val="28"/>
        </w:rPr>
        <w:t xml:space="preserve">responds that it is those </w:t>
      </w:r>
      <w:r w:rsidR="0032390E">
        <w:rPr>
          <w:rFonts w:asciiTheme="minorHAnsi" w:hAnsiTheme="minorHAnsi"/>
          <w:sz w:val="28"/>
          <w:szCs w:val="28"/>
        </w:rPr>
        <w:t>very</w:t>
      </w:r>
      <w:r>
        <w:rPr>
          <w:rFonts w:asciiTheme="minorHAnsi" w:hAnsiTheme="minorHAnsi"/>
          <w:sz w:val="28"/>
          <w:szCs w:val="28"/>
        </w:rPr>
        <w:t xml:space="preserve"> </w:t>
      </w:r>
      <w:r w:rsidR="0032390E">
        <w:rPr>
          <w:rFonts w:asciiTheme="minorHAnsi" w:hAnsiTheme="minorHAnsi"/>
          <w:sz w:val="28"/>
          <w:szCs w:val="28"/>
        </w:rPr>
        <w:t>people</w:t>
      </w:r>
      <w:r>
        <w:rPr>
          <w:rFonts w:asciiTheme="minorHAnsi" w:hAnsiTheme="minorHAnsi"/>
          <w:sz w:val="28"/>
          <w:szCs w:val="28"/>
        </w:rPr>
        <w:t xml:space="preserve"> for whom he has come. </w:t>
      </w:r>
      <w:r w:rsidR="0032390E">
        <w:rPr>
          <w:rFonts w:asciiTheme="minorHAnsi" w:hAnsiTheme="minorHAnsi"/>
          <w:sz w:val="28"/>
          <w:szCs w:val="28"/>
        </w:rPr>
        <w:t xml:space="preserve">How can this prayer of the psalmist in any way, shape, or form, </w:t>
      </w:r>
      <w:proofErr w:type="gramStart"/>
      <w:r w:rsidR="0032390E">
        <w:rPr>
          <w:rFonts w:asciiTheme="minorHAnsi" w:hAnsiTheme="minorHAnsi"/>
          <w:sz w:val="28"/>
          <w:szCs w:val="28"/>
        </w:rPr>
        <w:t>be</w:t>
      </w:r>
      <w:proofErr w:type="gramEnd"/>
      <w:r w:rsidR="0032390E">
        <w:rPr>
          <w:rFonts w:asciiTheme="minorHAnsi" w:hAnsiTheme="minorHAnsi"/>
          <w:sz w:val="28"/>
          <w:szCs w:val="28"/>
        </w:rPr>
        <w:t xml:space="preserve"> our prayer?</w:t>
      </w:r>
    </w:p>
    <w:p w:rsidR="0032390E" w:rsidRDefault="0032390E">
      <w:pPr>
        <w:rPr>
          <w:rFonts w:asciiTheme="minorHAnsi" w:hAnsiTheme="minorHAnsi"/>
          <w:spacing w:val="-3"/>
          <w:sz w:val="28"/>
          <w:szCs w:val="28"/>
        </w:rPr>
      </w:pPr>
      <w:r>
        <w:rPr>
          <w:rFonts w:asciiTheme="minorHAnsi" w:hAnsiTheme="minorHAnsi"/>
          <w:sz w:val="28"/>
          <w:szCs w:val="28"/>
        </w:rPr>
        <w:tab/>
        <w:t>James Reston once said that “g</w:t>
      </w:r>
      <w:r w:rsidR="008A6A50">
        <w:rPr>
          <w:rFonts w:asciiTheme="minorHAnsi" w:hAnsiTheme="minorHAnsi"/>
          <w:spacing w:val="-3"/>
          <w:sz w:val="28"/>
          <w:szCs w:val="28"/>
        </w:rPr>
        <w:t>olf is a plague invented by</w:t>
      </w:r>
      <w:r w:rsidRPr="0032390E">
        <w:rPr>
          <w:rFonts w:asciiTheme="minorHAnsi" w:hAnsiTheme="minorHAnsi"/>
          <w:spacing w:val="-3"/>
          <w:sz w:val="28"/>
          <w:szCs w:val="28"/>
        </w:rPr>
        <w:t xml:space="preserve"> Calvinistic Scots as a punishment for man's sins</w:t>
      </w:r>
      <w:r>
        <w:rPr>
          <w:rFonts w:asciiTheme="minorHAnsi" w:hAnsiTheme="minorHAnsi"/>
          <w:spacing w:val="-3"/>
          <w:sz w:val="28"/>
          <w:szCs w:val="28"/>
        </w:rPr>
        <w:t>”.</w:t>
      </w:r>
      <w:r w:rsidR="008A6A50">
        <w:rPr>
          <w:rFonts w:asciiTheme="minorHAnsi" w:hAnsiTheme="minorHAnsi"/>
          <w:spacing w:val="-3"/>
          <w:sz w:val="28"/>
          <w:szCs w:val="28"/>
        </w:rPr>
        <w:t xml:space="preserve"> </w:t>
      </w:r>
      <w:r w:rsidR="00665D31">
        <w:rPr>
          <w:rFonts w:asciiTheme="minorHAnsi" w:hAnsiTheme="minorHAnsi"/>
          <w:spacing w:val="-3"/>
          <w:sz w:val="28"/>
          <w:szCs w:val="28"/>
        </w:rPr>
        <w:t>That</w:t>
      </w:r>
      <w:r w:rsidR="00A52B5B">
        <w:rPr>
          <w:rFonts w:asciiTheme="minorHAnsi" w:hAnsiTheme="minorHAnsi"/>
          <w:spacing w:val="-3"/>
          <w:sz w:val="28"/>
          <w:szCs w:val="28"/>
        </w:rPr>
        <w:t xml:space="preserve"> pretty much describes my golf game. </w:t>
      </w:r>
      <w:r w:rsidR="00F732EA">
        <w:rPr>
          <w:rFonts w:asciiTheme="minorHAnsi" w:hAnsiTheme="minorHAnsi"/>
          <w:spacing w:val="-3"/>
          <w:sz w:val="28"/>
          <w:szCs w:val="28"/>
        </w:rPr>
        <w:t xml:space="preserve">Perhaps that is why God’s name is invoked so often on the golf course. </w:t>
      </w:r>
      <w:r w:rsidR="008A6A50">
        <w:rPr>
          <w:rFonts w:asciiTheme="minorHAnsi" w:hAnsiTheme="minorHAnsi"/>
          <w:spacing w:val="-3"/>
          <w:sz w:val="28"/>
          <w:szCs w:val="28"/>
        </w:rPr>
        <w:t xml:space="preserve">There is something essentially theological about golf, and it finds expression in the design of golf courses. American courses, for the most part, are designed with the </w:t>
      </w:r>
      <w:r w:rsidR="00A52B5B">
        <w:rPr>
          <w:rFonts w:asciiTheme="minorHAnsi" w:hAnsiTheme="minorHAnsi"/>
          <w:spacing w:val="-3"/>
          <w:sz w:val="28"/>
          <w:szCs w:val="28"/>
        </w:rPr>
        <w:t>belief</w:t>
      </w:r>
      <w:r w:rsidR="008A6A50">
        <w:rPr>
          <w:rFonts w:asciiTheme="minorHAnsi" w:hAnsiTheme="minorHAnsi"/>
          <w:spacing w:val="-3"/>
          <w:sz w:val="28"/>
          <w:szCs w:val="28"/>
        </w:rPr>
        <w:t xml:space="preserve"> that those who live right are rewarded. If you hit the ball straight down the middle you are rewarded with a nice lie on short grass. Live right, play right, and you are rewarded. But </w:t>
      </w:r>
      <w:r w:rsidR="00F732EA">
        <w:rPr>
          <w:rFonts w:asciiTheme="minorHAnsi" w:hAnsiTheme="minorHAnsi"/>
          <w:spacing w:val="-3"/>
          <w:sz w:val="28"/>
          <w:szCs w:val="28"/>
        </w:rPr>
        <w:t>that is not how the game was originally conceived. T</w:t>
      </w:r>
      <w:r w:rsidR="008A6A50">
        <w:rPr>
          <w:rFonts w:asciiTheme="minorHAnsi" w:hAnsiTheme="minorHAnsi"/>
          <w:spacing w:val="-3"/>
          <w:sz w:val="28"/>
          <w:szCs w:val="28"/>
        </w:rPr>
        <w:t xml:space="preserve">he Scots know that life is not like that – it </w:t>
      </w:r>
      <w:r w:rsidR="00F732EA">
        <w:rPr>
          <w:rFonts w:asciiTheme="minorHAnsi" w:hAnsiTheme="minorHAnsi"/>
          <w:spacing w:val="-3"/>
          <w:sz w:val="28"/>
          <w:szCs w:val="28"/>
        </w:rPr>
        <w:t xml:space="preserve">is not always </w:t>
      </w:r>
      <w:r w:rsidR="008A6A50">
        <w:rPr>
          <w:rFonts w:asciiTheme="minorHAnsi" w:hAnsiTheme="minorHAnsi"/>
          <w:spacing w:val="-3"/>
          <w:sz w:val="28"/>
          <w:szCs w:val="28"/>
        </w:rPr>
        <w:t>fair. So on Scottish courses you can hit the ball down the middle and have it hit some knobby bump that sends it careening into the prickly gorse or some God-forsaken pot bunker. You can hit a perfect shot only to find a sudden gust of wind blowing it off course off the cou</w:t>
      </w:r>
      <w:r w:rsidR="00A52B5B">
        <w:rPr>
          <w:rFonts w:asciiTheme="minorHAnsi" w:hAnsiTheme="minorHAnsi"/>
          <w:spacing w:val="-3"/>
          <w:sz w:val="28"/>
          <w:szCs w:val="28"/>
        </w:rPr>
        <w:t xml:space="preserve">rse. But you can also find </w:t>
      </w:r>
      <w:r w:rsidR="008A6A50">
        <w:rPr>
          <w:rFonts w:asciiTheme="minorHAnsi" w:hAnsiTheme="minorHAnsi"/>
          <w:spacing w:val="-3"/>
          <w:sz w:val="28"/>
          <w:szCs w:val="28"/>
        </w:rPr>
        <w:t>some errant shot hit</w:t>
      </w:r>
      <w:r w:rsidR="00A52B5B">
        <w:rPr>
          <w:rFonts w:asciiTheme="minorHAnsi" w:hAnsiTheme="minorHAnsi"/>
          <w:spacing w:val="-3"/>
          <w:sz w:val="28"/>
          <w:szCs w:val="28"/>
        </w:rPr>
        <w:t>ting</w:t>
      </w:r>
      <w:r w:rsidR="008A6A50">
        <w:rPr>
          <w:rFonts w:asciiTheme="minorHAnsi" w:hAnsiTheme="minorHAnsi"/>
          <w:spacing w:val="-3"/>
          <w:sz w:val="28"/>
          <w:szCs w:val="28"/>
        </w:rPr>
        <w:t xml:space="preserve"> another of those bumps and boun</w:t>
      </w:r>
      <w:r w:rsidR="00A52B5B">
        <w:rPr>
          <w:rFonts w:asciiTheme="minorHAnsi" w:hAnsiTheme="minorHAnsi"/>
          <w:spacing w:val="-3"/>
          <w:sz w:val="28"/>
          <w:szCs w:val="28"/>
        </w:rPr>
        <w:t>ding</w:t>
      </w:r>
      <w:r w:rsidR="008A6A50">
        <w:rPr>
          <w:rFonts w:asciiTheme="minorHAnsi" w:hAnsiTheme="minorHAnsi"/>
          <w:spacing w:val="-3"/>
          <w:sz w:val="28"/>
          <w:szCs w:val="28"/>
        </w:rPr>
        <w:t xml:space="preserve"> back into a position far better than you deserved. The Scots know that life is not always fair, that playing the right way is not always rewarded, and part of the game is dealing with the frustration of undeserved </w:t>
      </w:r>
      <w:r w:rsidR="00F732EA">
        <w:rPr>
          <w:rFonts w:asciiTheme="minorHAnsi" w:hAnsiTheme="minorHAnsi"/>
          <w:spacing w:val="-3"/>
          <w:sz w:val="28"/>
          <w:szCs w:val="28"/>
        </w:rPr>
        <w:t>suffering</w:t>
      </w:r>
      <w:r w:rsidR="00665D31">
        <w:rPr>
          <w:rFonts w:asciiTheme="minorHAnsi" w:hAnsiTheme="minorHAnsi"/>
          <w:spacing w:val="-3"/>
          <w:sz w:val="28"/>
          <w:szCs w:val="28"/>
        </w:rPr>
        <w:t xml:space="preserve"> and unmerited blessing</w:t>
      </w:r>
      <w:r w:rsidR="008A6A50">
        <w:rPr>
          <w:rFonts w:asciiTheme="minorHAnsi" w:hAnsiTheme="minorHAnsi"/>
          <w:spacing w:val="-3"/>
          <w:sz w:val="28"/>
          <w:szCs w:val="28"/>
        </w:rPr>
        <w:t>.</w:t>
      </w:r>
    </w:p>
    <w:p w:rsidR="008A6A50" w:rsidRDefault="008A6A50">
      <w:pPr>
        <w:rPr>
          <w:rFonts w:asciiTheme="minorHAnsi" w:hAnsiTheme="minorHAnsi"/>
          <w:spacing w:val="-3"/>
          <w:sz w:val="28"/>
          <w:szCs w:val="28"/>
        </w:rPr>
      </w:pPr>
      <w:r>
        <w:rPr>
          <w:rFonts w:asciiTheme="minorHAnsi" w:hAnsiTheme="minorHAnsi"/>
          <w:spacing w:val="-3"/>
          <w:sz w:val="28"/>
          <w:szCs w:val="28"/>
        </w:rPr>
        <w:tab/>
        <w:t>The psalmist seems to be from the American school of golf design, believing that his righteous living should be rewarded.</w:t>
      </w:r>
      <w:r w:rsidR="00D62C03">
        <w:rPr>
          <w:rFonts w:asciiTheme="minorHAnsi" w:hAnsiTheme="minorHAnsi"/>
          <w:spacing w:val="-3"/>
          <w:sz w:val="28"/>
          <w:szCs w:val="28"/>
        </w:rPr>
        <w:t xml:space="preserve"> But the reality </w:t>
      </w:r>
      <w:r>
        <w:rPr>
          <w:rFonts w:asciiTheme="minorHAnsi" w:hAnsiTheme="minorHAnsi"/>
          <w:spacing w:val="-3"/>
          <w:sz w:val="28"/>
          <w:szCs w:val="28"/>
        </w:rPr>
        <w:t xml:space="preserve">he encounters, as a kindred spirit with Job, is that sometimes even good people suffer. Sometimes righteous living </w:t>
      </w:r>
      <w:r w:rsidR="00392FED">
        <w:rPr>
          <w:rFonts w:asciiTheme="minorHAnsi" w:hAnsiTheme="minorHAnsi"/>
          <w:spacing w:val="-3"/>
          <w:sz w:val="28"/>
          <w:szCs w:val="28"/>
        </w:rPr>
        <w:t>is met</w:t>
      </w:r>
      <w:r>
        <w:rPr>
          <w:rFonts w:asciiTheme="minorHAnsi" w:hAnsiTheme="minorHAnsi"/>
          <w:spacing w:val="-3"/>
          <w:sz w:val="28"/>
          <w:szCs w:val="28"/>
        </w:rPr>
        <w:t xml:space="preserve">, not </w:t>
      </w:r>
      <w:r w:rsidR="00392FED">
        <w:rPr>
          <w:rFonts w:asciiTheme="minorHAnsi" w:hAnsiTheme="minorHAnsi"/>
          <w:spacing w:val="-3"/>
          <w:sz w:val="28"/>
          <w:szCs w:val="28"/>
        </w:rPr>
        <w:t xml:space="preserve">with sweet-smelling roses, but with itchy poison ivy. Sometimes life is not fair, not because we are being </w:t>
      </w:r>
      <w:r w:rsidR="00392FED">
        <w:rPr>
          <w:rFonts w:asciiTheme="minorHAnsi" w:hAnsiTheme="minorHAnsi"/>
          <w:spacing w:val="-3"/>
          <w:sz w:val="28"/>
          <w:szCs w:val="28"/>
        </w:rPr>
        <w:lastRenderedPageBreak/>
        <w:t>punished for the errors of our ways, but simply because that is the way it is. We do the right thing, and still we suffer. To whom then do we turn?</w:t>
      </w:r>
    </w:p>
    <w:p w:rsidR="001433A8" w:rsidRDefault="00392FED">
      <w:pPr>
        <w:rPr>
          <w:rFonts w:asciiTheme="minorHAnsi" w:hAnsiTheme="minorHAnsi"/>
          <w:spacing w:val="-3"/>
          <w:sz w:val="28"/>
          <w:szCs w:val="28"/>
        </w:rPr>
      </w:pPr>
      <w:r>
        <w:rPr>
          <w:rFonts w:asciiTheme="minorHAnsi" w:hAnsiTheme="minorHAnsi"/>
          <w:spacing w:val="-3"/>
          <w:sz w:val="28"/>
          <w:szCs w:val="28"/>
        </w:rPr>
        <w:tab/>
        <w:t>We turn to God</w:t>
      </w:r>
      <w:r w:rsidR="00F732EA">
        <w:rPr>
          <w:rFonts w:asciiTheme="minorHAnsi" w:hAnsiTheme="minorHAnsi"/>
          <w:spacing w:val="-3"/>
          <w:sz w:val="28"/>
          <w:szCs w:val="28"/>
        </w:rPr>
        <w:t xml:space="preserve"> </w:t>
      </w:r>
      <w:r>
        <w:rPr>
          <w:rFonts w:asciiTheme="minorHAnsi" w:hAnsiTheme="minorHAnsi"/>
          <w:spacing w:val="-3"/>
          <w:sz w:val="28"/>
          <w:szCs w:val="28"/>
        </w:rPr>
        <w:t xml:space="preserve">as the psalmist did in that prayer that I don’t want to be my prayer. We turn to God, knowing that God understands something of unmerited </w:t>
      </w:r>
      <w:proofErr w:type="spellStart"/>
      <w:r>
        <w:rPr>
          <w:rFonts w:asciiTheme="minorHAnsi" w:hAnsiTheme="minorHAnsi"/>
          <w:spacing w:val="-3"/>
          <w:sz w:val="28"/>
          <w:szCs w:val="28"/>
        </w:rPr>
        <w:t>suffering</w:t>
      </w:r>
      <w:r w:rsidR="00D62C03">
        <w:rPr>
          <w:rFonts w:asciiTheme="minorHAnsi" w:hAnsiTheme="minorHAnsi"/>
          <w:spacing w:val="-3"/>
          <w:sz w:val="28"/>
          <w:szCs w:val="28"/>
        </w:rPr>
        <w:t>.T</w:t>
      </w:r>
      <w:r>
        <w:rPr>
          <w:rFonts w:asciiTheme="minorHAnsi" w:hAnsiTheme="minorHAnsi"/>
          <w:spacing w:val="-3"/>
          <w:sz w:val="28"/>
          <w:szCs w:val="28"/>
        </w:rPr>
        <w:t>he</w:t>
      </w:r>
      <w:proofErr w:type="spellEnd"/>
      <w:r>
        <w:rPr>
          <w:rFonts w:asciiTheme="minorHAnsi" w:hAnsiTheme="minorHAnsi"/>
          <w:spacing w:val="-3"/>
          <w:sz w:val="28"/>
          <w:szCs w:val="28"/>
        </w:rPr>
        <w:t xml:space="preserve"> cro</w:t>
      </w:r>
      <w:r w:rsidR="00891DF8">
        <w:rPr>
          <w:rFonts w:asciiTheme="minorHAnsi" w:hAnsiTheme="minorHAnsi"/>
          <w:spacing w:val="-3"/>
          <w:sz w:val="28"/>
          <w:szCs w:val="28"/>
        </w:rPr>
        <w:t xml:space="preserve">ss is a constant reminder </w:t>
      </w:r>
      <w:r>
        <w:rPr>
          <w:rFonts w:asciiTheme="minorHAnsi" w:hAnsiTheme="minorHAnsi"/>
          <w:spacing w:val="-3"/>
          <w:sz w:val="28"/>
          <w:szCs w:val="28"/>
        </w:rPr>
        <w:t>that God does indeed understand</w:t>
      </w:r>
      <w:r w:rsidR="001433A8">
        <w:rPr>
          <w:rFonts w:asciiTheme="minorHAnsi" w:hAnsiTheme="minorHAnsi"/>
          <w:spacing w:val="-3"/>
          <w:sz w:val="28"/>
          <w:szCs w:val="28"/>
        </w:rPr>
        <w:t xml:space="preserve"> – understands to a degree beyond any we have known or might imagine</w:t>
      </w:r>
      <w:r>
        <w:rPr>
          <w:rFonts w:asciiTheme="minorHAnsi" w:hAnsiTheme="minorHAnsi"/>
          <w:spacing w:val="-3"/>
          <w:sz w:val="28"/>
          <w:szCs w:val="28"/>
        </w:rPr>
        <w:t xml:space="preserve">. We turn to God, not to rail against the unfairness of our plight; other psalms will voice those frustrations for us. We turn to God, asking for divine deliverance, </w:t>
      </w:r>
      <w:r w:rsidR="00891DF8">
        <w:rPr>
          <w:rFonts w:asciiTheme="minorHAnsi" w:hAnsiTheme="minorHAnsi"/>
          <w:spacing w:val="-3"/>
          <w:sz w:val="28"/>
          <w:szCs w:val="28"/>
        </w:rPr>
        <w:t xml:space="preserve">pleading </w:t>
      </w:r>
    </w:p>
    <w:p w:rsidR="001433A8" w:rsidRDefault="001433A8">
      <w:pPr>
        <w:rPr>
          <w:rFonts w:asciiTheme="minorHAnsi" w:hAnsiTheme="minorHAnsi"/>
          <w:spacing w:val="-3"/>
          <w:sz w:val="28"/>
          <w:szCs w:val="28"/>
        </w:rPr>
      </w:pPr>
      <w:r>
        <w:rPr>
          <w:rFonts w:asciiTheme="minorHAnsi" w:hAnsiTheme="minorHAnsi"/>
          <w:spacing w:val="-3"/>
          <w:sz w:val="28"/>
          <w:szCs w:val="28"/>
        </w:rPr>
        <w:tab/>
      </w:r>
      <w:proofErr w:type="gramStart"/>
      <w:r w:rsidR="00891DF8">
        <w:rPr>
          <w:rFonts w:asciiTheme="minorHAnsi" w:hAnsiTheme="minorHAnsi"/>
          <w:spacing w:val="-3"/>
          <w:sz w:val="28"/>
          <w:szCs w:val="28"/>
        </w:rPr>
        <w:t>for</w:t>
      </w:r>
      <w:proofErr w:type="gramEnd"/>
      <w:r w:rsidR="00891DF8">
        <w:rPr>
          <w:rFonts w:asciiTheme="minorHAnsi" w:hAnsiTheme="minorHAnsi"/>
          <w:spacing w:val="-3"/>
          <w:sz w:val="28"/>
          <w:szCs w:val="28"/>
        </w:rPr>
        <w:t xml:space="preserve"> help in getting back on our feet and </w:t>
      </w:r>
    </w:p>
    <w:p w:rsidR="001433A8" w:rsidRDefault="001433A8">
      <w:pPr>
        <w:rPr>
          <w:rFonts w:asciiTheme="minorHAnsi" w:hAnsiTheme="minorHAnsi"/>
          <w:spacing w:val="-3"/>
          <w:sz w:val="28"/>
          <w:szCs w:val="28"/>
        </w:rPr>
      </w:pPr>
      <w:r>
        <w:rPr>
          <w:rFonts w:asciiTheme="minorHAnsi" w:hAnsiTheme="minorHAnsi"/>
          <w:spacing w:val="-3"/>
          <w:sz w:val="28"/>
          <w:szCs w:val="28"/>
        </w:rPr>
        <w:tab/>
      </w:r>
      <w:proofErr w:type="gramStart"/>
      <w:r w:rsidR="00392FED">
        <w:rPr>
          <w:rFonts w:asciiTheme="minorHAnsi" w:hAnsiTheme="minorHAnsi"/>
          <w:spacing w:val="-3"/>
          <w:sz w:val="28"/>
          <w:szCs w:val="28"/>
        </w:rPr>
        <w:t>for</w:t>
      </w:r>
      <w:proofErr w:type="gramEnd"/>
      <w:r w:rsidR="00392FED">
        <w:rPr>
          <w:rFonts w:asciiTheme="minorHAnsi" w:hAnsiTheme="minorHAnsi"/>
          <w:spacing w:val="-3"/>
          <w:sz w:val="28"/>
          <w:szCs w:val="28"/>
        </w:rPr>
        <w:t xml:space="preserve"> the st</w:t>
      </w:r>
      <w:r w:rsidR="00891DF8">
        <w:rPr>
          <w:rFonts w:asciiTheme="minorHAnsi" w:hAnsiTheme="minorHAnsi"/>
          <w:spacing w:val="-3"/>
          <w:sz w:val="28"/>
          <w:szCs w:val="28"/>
        </w:rPr>
        <w:t xml:space="preserve">rength to persevere and </w:t>
      </w:r>
    </w:p>
    <w:p w:rsidR="001433A8" w:rsidRDefault="001433A8">
      <w:pPr>
        <w:rPr>
          <w:rFonts w:asciiTheme="minorHAnsi" w:hAnsiTheme="minorHAnsi"/>
          <w:spacing w:val="-3"/>
          <w:sz w:val="28"/>
          <w:szCs w:val="28"/>
        </w:rPr>
      </w:pPr>
      <w:r>
        <w:rPr>
          <w:rFonts w:asciiTheme="minorHAnsi" w:hAnsiTheme="minorHAnsi"/>
          <w:spacing w:val="-3"/>
          <w:sz w:val="28"/>
          <w:szCs w:val="28"/>
        </w:rPr>
        <w:tab/>
      </w:r>
      <w:proofErr w:type="gramStart"/>
      <w:r w:rsidR="00891DF8">
        <w:rPr>
          <w:rFonts w:asciiTheme="minorHAnsi" w:hAnsiTheme="minorHAnsi"/>
          <w:spacing w:val="-3"/>
          <w:sz w:val="28"/>
          <w:szCs w:val="28"/>
        </w:rPr>
        <w:t>for</w:t>
      </w:r>
      <w:proofErr w:type="gramEnd"/>
      <w:r w:rsidR="00891DF8">
        <w:rPr>
          <w:rFonts w:asciiTheme="minorHAnsi" w:hAnsiTheme="minorHAnsi"/>
          <w:spacing w:val="-3"/>
          <w:sz w:val="28"/>
          <w:szCs w:val="28"/>
        </w:rPr>
        <w:t xml:space="preserve"> assurance that we are not alone and </w:t>
      </w:r>
    </w:p>
    <w:p w:rsidR="001433A8" w:rsidRDefault="001433A8">
      <w:pPr>
        <w:rPr>
          <w:rFonts w:asciiTheme="minorHAnsi" w:hAnsiTheme="minorHAnsi"/>
          <w:spacing w:val="-3"/>
          <w:sz w:val="28"/>
          <w:szCs w:val="28"/>
        </w:rPr>
      </w:pPr>
      <w:r>
        <w:rPr>
          <w:rFonts w:asciiTheme="minorHAnsi" w:hAnsiTheme="minorHAnsi"/>
          <w:spacing w:val="-3"/>
          <w:sz w:val="28"/>
          <w:szCs w:val="28"/>
        </w:rPr>
        <w:tab/>
      </w:r>
      <w:proofErr w:type="gramStart"/>
      <w:r w:rsidR="00891DF8">
        <w:rPr>
          <w:rFonts w:asciiTheme="minorHAnsi" w:hAnsiTheme="minorHAnsi"/>
          <w:spacing w:val="-3"/>
          <w:sz w:val="28"/>
          <w:szCs w:val="28"/>
        </w:rPr>
        <w:t>for</w:t>
      </w:r>
      <w:proofErr w:type="gramEnd"/>
      <w:r w:rsidR="00891DF8">
        <w:rPr>
          <w:rFonts w:asciiTheme="minorHAnsi" w:hAnsiTheme="minorHAnsi"/>
          <w:spacing w:val="-3"/>
          <w:sz w:val="28"/>
          <w:szCs w:val="28"/>
        </w:rPr>
        <w:t xml:space="preserve"> hope that we may survive the ordeal. </w:t>
      </w:r>
    </w:p>
    <w:p w:rsidR="00392FED" w:rsidRDefault="00891DF8">
      <w:pPr>
        <w:rPr>
          <w:rFonts w:asciiTheme="minorHAnsi" w:hAnsiTheme="minorHAnsi"/>
          <w:spacing w:val="-3"/>
          <w:sz w:val="28"/>
          <w:szCs w:val="28"/>
        </w:rPr>
      </w:pPr>
      <w:r>
        <w:rPr>
          <w:rFonts w:asciiTheme="minorHAnsi" w:hAnsiTheme="minorHAnsi"/>
          <w:spacing w:val="-3"/>
          <w:sz w:val="28"/>
          <w:szCs w:val="28"/>
        </w:rPr>
        <w:t>It does no</w:t>
      </w:r>
      <w:r w:rsidR="001433A8">
        <w:rPr>
          <w:rFonts w:asciiTheme="minorHAnsi" w:hAnsiTheme="minorHAnsi"/>
          <w:spacing w:val="-3"/>
          <w:sz w:val="28"/>
          <w:szCs w:val="28"/>
        </w:rPr>
        <w:t>t really matter whether the foe</w:t>
      </w:r>
      <w:r>
        <w:rPr>
          <w:rFonts w:asciiTheme="minorHAnsi" w:hAnsiTheme="minorHAnsi"/>
          <w:spacing w:val="-3"/>
          <w:sz w:val="28"/>
          <w:szCs w:val="28"/>
        </w:rPr>
        <w:t xml:space="preserve"> w</w:t>
      </w:r>
      <w:r w:rsidR="001433A8">
        <w:rPr>
          <w:rFonts w:asciiTheme="minorHAnsi" w:hAnsiTheme="minorHAnsi"/>
          <w:spacing w:val="-3"/>
          <w:sz w:val="28"/>
          <w:szCs w:val="28"/>
        </w:rPr>
        <w:t>e face has a</w:t>
      </w:r>
      <w:r>
        <w:rPr>
          <w:rFonts w:asciiTheme="minorHAnsi" w:hAnsiTheme="minorHAnsi"/>
          <w:spacing w:val="-3"/>
          <w:sz w:val="28"/>
          <w:szCs w:val="28"/>
        </w:rPr>
        <w:t xml:space="preserve"> human </w:t>
      </w:r>
      <w:r w:rsidR="001433A8">
        <w:rPr>
          <w:rFonts w:asciiTheme="minorHAnsi" w:hAnsiTheme="minorHAnsi"/>
          <w:spacing w:val="-3"/>
          <w:sz w:val="28"/>
          <w:szCs w:val="28"/>
        </w:rPr>
        <w:t>face</w:t>
      </w:r>
      <w:r>
        <w:rPr>
          <w:rFonts w:asciiTheme="minorHAnsi" w:hAnsiTheme="minorHAnsi"/>
          <w:spacing w:val="-3"/>
          <w:sz w:val="28"/>
          <w:szCs w:val="28"/>
        </w:rPr>
        <w:t xml:space="preserve"> or </w:t>
      </w:r>
      <w:r w:rsidR="001433A8">
        <w:rPr>
          <w:rFonts w:asciiTheme="minorHAnsi" w:hAnsiTheme="minorHAnsi"/>
          <w:spacing w:val="-3"/>
          <w:sz w:val="28"/>
          <w:szCs w:val="28"/>
        </w:rPr>
        <w:t>is</w:t>
      </w:r>
      <w:r>
        <w:rPr>
          <w:rFonts w:asciiTheme="minorHAnsi" w:hAnsiTheme="minorHAnsi"/>
          <w:spacing w:val="-3"/>
          <w:sz w:val="28"/>
          <w:szCs w:val="28"/>
        </w:rPr>
        <w:t xml:space="preserve"> some dire disease or some perilous predicament or some overwhelming set of circumstances. Against all those foes, it is God who is with us, </w:t>
      </w:r>
      <w:r w:rsidR="00665D31">
        <w:rPr>
          <w:rFonts w:asciiTheme="minorHAnsi" w:hAnsiTheme="minorHAnsi"/>
          <w:spacing w:val="-3"/>
          <w:sz w:val="28"/>
          <w:szCs w:val="28"/>
        </w:rPr>
        <w:t xml:space="preserve">God </w:t>
      </w:r>
      <w:r>
        <w:rPr>
          <w:rFonts w:asciiTheme="minorHAnsi" w:hAnsiTheme="minorHAnsi"/>
          <w:spacing w:val="-3"/>
          <w:sz w:val="28"/>
          <w:szCs w:val="28"/>
        </w:rPr>
        <w:t xml:space="preserve">who continues to love us, </w:t>
      </w:r>
      <w:r w:rsidR="00665D31">
        <w:rPr>
          <w:rFonts w:asciiTheme="minorHAnsi" w:hAnsiTheme="minorHAnsi"/>
          <w:spacing w:val="-3"/>
          <w:sz w:val="28"/>
          <w:szCs w:val="28"/>
        </w:rPr>
        <w:t>God</w:t>
      </w:r>
      <w:r>
        <w:rPr>
          <w:rFonts w:asciiTheme="minorHAnsi" w:hAnsiTheme="minorHAnsi"/>
          <w:spacing w:val="-3"/>
          <w:sz w:val="28"/>
          <w:szCs w:val="28"/>
        </w:rPr>
        <w:t xml:space="preserve"> who promises that we need not fear or despair or give up. </w:t>
      </w:r>
      <w:r w:rsidR="00D62C03">
        <w:rPr>
          <w:rFonts w:asciiTheme="minorHAnsi" w:hAnsiTheme="minorHAnsi"/>
          <w:spacing w:val="-3"/>
          <w:sz w:val="28"/>
          <w:szCs w:val="28"/>
        </w:rPr>
        <w:t xml:space="preserve">It is </w:t>
      </w:r>
      <w:r w:rsidR="00F732EA">
        <w:rPr>
          <w:rFonts w:asciiTheme="minorHAnsi" w:hAnsiTheme="minorHAnsi"/>
          <w:spacing w:val="-3"/>
          <w:sz w:val="28"/>
          <w:szCs w:val="28"/>
        </w:rPr>
        <w:t>God to whom we turn, f</w:t>
      </w:r>
      <w:r>
        <w:rPr>
          <w:rFonts w:asciiTheme="minorHAnsi" w:hAnsiTheme="minorHAnsi"/>
          <w:spacing w:val="-3"/>
          <w:sz w:val="28"/>
          <w:szCs w:val="28"/>
        </w:rPr>
        <w:t>or with God all things are possible.</w:t>
      </w:r>
    </w:p>
    <w:p w:rsidR="00891DF8" w:rsidRPr="00891DF8" w:rsidRDefault="00891DF8">
      <w:pPr>
        <w:rPr>
          <w:rFonts w:asciiTheme="minorHAnsi" w:hAnsiTheme="minorHAnsi"/>
          <w:sz w:val="28"/>
          <w:szCs w:val="28"/>
        </w:rPr>
      </w:pPr>
      <w:r>
        <w:rPr>
          <w:rFonts w:asciiTheme="minorHAnsi" w:hAnsiTheme="minorHAnsi"/>
          <w:spacing w:val="-3"/>
          <w:sz w:val="28"/>
          <w:szCs w:val="28"/>
        </w:rPr>
        <w:tab/>
        <w:t>We may not be as</w:t>
      </w:r>
      <w:r w:rsidR="001433A8">
        <w:rPr>
          <w:rFonts w:asciiTheme="minorHAnsi" w:hAnsiTheme="minorHAnsi"/>
          <w:spacing w:val="-3"/>
          <w:sz w:val="28"/>
          <w:szCs w:val="28"/>
        </w:rPr>
        <w:t xml:space="preserve"> </w:t>
      </w:r>
      <w:r>
        <w:rPr>
          <w:rFonts w:asciiTheme="minorHAnsi" w:hAnsiTheme="minorHAnsi"/>
          <w:spacing w:val="-3"/>
          <w:sz w:val="28"/>
          <w:szCs w:val="28"/>
        </w:rPr>
        <w:t>righteous as the psalmist – always walking with integrity, never wavering in our trust in the Lord, faithful day in and day out, ever grateful for God’s steadfast love. B</w:t>
      </w:r>
      <w:r>
        <w:rPr>
          <w:rFonts w:asciiTheme="minorHAnsi" w:hAnsiTheme="minorHAnsi"/>
          <w:sz w:val="28"/>
          <w:szCs w:val="28"/>
        </w:rPr>
        <w:t xml:space="preserve">ut perhaps we should aspire to be </w:t>
      </w:r>
      <w:r w:rsidR="001433A8">
        <w:rPr>
          <w:rFonts w:asciiTheme="minorHAnsi" w:hAnsiTheme="minorHAnsi"/>
          <w:sz w:val="28"/>
          <w:szCs w:val="28"/>
        </w:rPr>
        <w:t xml:space="preserve">more that way – to </w:t>
      </w:r>
      <w:r>
        <w:rPr>
          <w:rFonts w:asciiTheme="minorHAnsi" w:hAnsiTheme="minorHAnsi"/>
          <w:sz w:val="28"/>
          <w:szCs w:val="28"/>
        </w:rPr>
        <w:t xml:space="preserve">walk with such integrity and faithfulness and trust in the Lord. </w:t>
      </w:r>
      <w:r w:rsidR="00D62C03">
        <w:rPr>
          <w:rFonts w:asciiTheme="minorHAnsi" w:hAnsiTheme="minorHAnsi"/>
          <w:sz w:val="28"/>
          <w:szCs w:val="28"/>
        </w:rPr>
        <w:t>If</w:t>
      </w:r>
      <w:r>
        <w:rPr>
          <w:rFonts w:asciiTheme="minorHAnsi" w:hAnsiTheme="minorHAnsi"/>
          <w:sz w:val="28"/>
          <w:szCs w:val="28"/>
        </w:rPr>
        <w:t xml:space="preserve"> </w:t>
      </w:r>
      <w:r w:rsidR="003D30B2">
        <w:rPr>
          <w:rFonts w:asciiTheme="minorHAnsi" w:hAnsiTheme="minorHAnsi"/>
          <w:sz w:val="28"/>
          <w:szCs w:val="28"/>
        </w:rPr>
        <w:t xml:space="preserve">what the psalmist says about his </w:t>
      </w:r>
      <w:r w:rsidR="00665D31">
        <w:rPr>
          <w:rFonts w:asciiTheme="minorHAnsi" w:hAnsiTheme="minorHAnsi"/>
          <w:sz w:val="28"/>
          <w:szCs w:val="28"/>
        </w:rPr>
        <w:t xml:space="preserve">own </w:t>
      </w:r>
      <w:r w:rsidR="003D30B2">
        <w:rPr>
          <w:rFonts w:asciiTheme="minorHAnsi" w:hAnsiTheme="minorHAnsi"/>
          <w:sz w:val="28"/>
          <w:szCs w:val="28"/>
        </w:rPr>
        <w:t xml:space="preserve">faith and faithfulness is true, </w:t>
      </w:r>
      <w:r w:rsidR="007A7583">
        <w:rPr>
          <w:rFonts w:asciiTheme="minorHAnsi" w:hAnsiTheme="minorHAnsi"/>
          <w:sz w:val="28"/>
          <w:szCs w:val="28"/>
        </w:rPr>
        <w:t xml:space="preserve">then perhaps we should not be surprised that we </w:t>
      </w:r>
      <w:r w:rsidR="00665D31">
        <w:rPr>
          <w:rFonts w:asciiTheme="minorHAnsi" w:hAnsiTheme="minorHAnsi"/>
          <w:sz w:val="28"/>
          <w:szCs w:val="28"/>
        </w:rPr>
        <w:t>who are less righteous</w:t>
      </w:r>
      <w:r w:rsidR="007A7583">
        <w:rPr>
          <w:rFonts w:asciiTheme="minorHAnsi" w:hAnsiTheme="minorHAnsi"/>
          <w:sz w:val="28"/>
          <w:szCs w:val="28"/>
        </w:rPr>
        <w:t xml:space="preserve"> might experience unjust suffering. </w:t>
      </w:r>
      <w:r w:rsidR="00D62C03">
        <w:rPr>
          <w:rFonts w:asciiTheme="minorHAnsi" w:hAnsiTheme="minorHAnsi"/>
          <w:sz w:val="28"/>
          <w:szCs w:val="28"/>
        </w:rPr>
        <w:t>W</w:t>
      </w:r>
      <w:r w:rsidR="001433A8">
        <w:rPr>
          <w:rFonts w:asciiTheme="minorHAnsi" w:hAnsiTheme="minorHAnsi"/>
          <w:sz w:val="28"/>
          <w:szCs w:val="28"/>
        </w:rPr>
        <w:t xml:space="preserve">hen we </w:t>
      </w:r>
      <w:r w:rsidR="003D30B2">
        <w:rPr>
          <w:rFonts w:asciiTheme="minorHAnsi" w:hAnsiTheme="minorHAnsi"/>
          <w:sz w:val="28"/>
          <w:szCs w:val="28"/>
        </w:rPr>
        <w:t xml:space="preserve">do </w:t>
      </w:r>
      <w:r w:rsidR="001433A8">
        <w:rPr>
          <w:rFonts w:asciiTheme="minorHAnsi" w:hAnsiTheme="minorHAnsi"/>
          <w:sz w:val="28"/>
          <w:szCs w:val="28"/>
        </w:rPr>
        <w:t xml:space="preserve">face a problem </w:t>
      </w:r>
      <w:r w:rsidR="003D30B2">
        <w:rPr>
          <w:rFonts w:asciiTheme="minorHAnsi" w:hAnsiTheme="minorHAnsi"/>
          <w:sz w:val="28"/>
          <w:szCs w:val="28"/>
        </w:rPr>
        <w:t xml:space="preserve">that is </w:t>
      </w:r>
      <w:r w:rsidR="001433A8">
        <w:rPr>
          <w:rFonts w:asciiTheme="minorHAnsi" w:hAnsiTheme="minorHAnsi"/>
          <w:sz w:val="28"/>
          <w:szCs w:val="28"/>
        </w:rPr>
        <w:t xml:space="preserve">not of our </w:t>
      </w:r>
      <w:r w:rsidR="003A1A3B">
        <w:rPr>
          <w:rFonts w:asciiTheme="minorHAnsi" w:hAnsiTheme="minorHAnsi"/>
          <w:sz w:val="28"/>
          <w:szCs w:val="28"/>
        </w:rPr>
        <w:t xml:space="preserve">own </w:t>
      </w:r>
      <w:bookmarkStart w:id="0" w:name="_GoBack"/>
      <w:bookmarkEnd w:id="0"/>
      <w:r w:rsidR="001433A8">
        <w:rPr>
          <w:rFonts w:asciiTheme="minorHAnsi" w:hAnsiTheme="minorHAnsi"/>
          <w:sz w:val="28"/>
          <w:szCs w:val="28"/>
        </w:rPr>
        <w:t xml:space="preserve">making, </w:t>
      </w:r>
      <w:r w:rsidR="007A7583">
        <w:rPr>
          <w:rFonts w:asciiTheme="minorHAnsi" w:hAnsiTheme="minorHAnsi"/>
          <w:sz w:val="28"/>
          <w:szCs w:val="28"/>
        </w:rPr>
        <w:t xml:space="preserve">perhaps we might </w:t>
      </w:r>
      <w:r w:rsidR="003D30B2">
        <w:rPr>
          <w:rFonts w:asciiTheme="minorHAnsi" w:hAnsiTheme="minorHAnsi"/>
          <w:sz w:val="28"/>
          <w:szCs w:val="28"/>
        </w:rPr>
        <w:t>follow the example of the psalmist</w:t>
      </w:r>
      <w:r w:rsidR="007A7583">
        <w:rPr>
          <w:rFonts w:asciiTheme="minorHAnsi" w:hAnsiTheme="minorHAnsi"/>
          <w:sz w:val="28"/>
          <w:szCs w:val="28"/>
        </w:rPr>
        <w:t>, not in declaring our own righteousness, but in turning</w:t>
      </w:r>
      <w:r w:rsidR="001433A8">
        <w:rPr>
          <w:rFonts w:asciiTheme="minorHAnsi" w:hAnsiTheme="minorHAnsi"/>
          <w:sz w:val="28"/>
          <w:szCs w:val="28"/>
        </w:rPr>
        <w:t xml:space="preserve"> to God for help while </w:t>
      </w:r>
      <w:r w:rsidR="003D30B2">
        <w:rPr>
          <w:rFonts w:asciiTheme="minorHAnsi" w:hAnsiTheme="minorHAnsi"/>
          <w:sz w:val="28"/>
          <w:szCs w:val="28"/>
        </w:rPr>
        <w:t>trying to</w:t>
      </w:r>
      <w:r w:rsidR="001433A8">
        <w:rPr>
          <w:rFonts w:asciiTheme="minorHAnsi" w:hAnsiTheme="minorHAnsi"/>
          <w:sz w:val="28"/>
          <w:szCs w:val="28"/>
        </w:rPr>
        <w:t xml:space="preserve"> walk with integrity</w:t>
      </w:r>
      <w:r w:rsidR="009B0A0B">
        <w:rPr>
          <w:rFonts w:asciiTheme="minorHAnsi" w:hAnsiTheme="minorHAnsi"/>
          <w:sz w:val="28"/>
          <w:szCs w:val="28"/>
        </w:rPr>
        <w:t>,</w:t>
      </w:r>
      <w:r w:rsidR="001433A8">
        <w:rPr>
          <w:rFonts w:asciiTheme="minorHAnsi" w:hAnsiTheme="minorHAnsi"/>
          <w:sz w:val="28"/>
          <w:szCs w:val="28"/>
        </w:rPr>
        <w:t xml:space="preserve"> faith and faithfulness</w:t>
      </w:r>
      <w:r w:rsidR="00D62C03">
        <w:rPr>
          <w:rFonts w:asciiTheme="minorHAnsi" w:hAnsiTheme="minorHAnsi"/>
          <w:sz w:val="28"/>
          <w:szCs w:val="28"/>
        </w:rPr>
        <w:t xml:space="preserve">, not joining </w:t>
      </w:r>
      <w:r w:rsidR="003D30B2">
        <w:rPr>
          <w:rFonts w:asciiTheme="minorHAnsi" w:hAnsiTheme="minorHAnsi"/>
          <w:sz w:val="28"/>
          <w:szCs w:val="28"/>
        </w:rPr>
        <w:t xml:space="preserve">the scoundrels in </w:t>
      </w:r>
      <w:proofErr w:type="spellStart"/>
      <w:r w:rsidR="003D30B2">
        <w:rPr>
          <w:rFonts w:asciiTheme="minorHAnsi" w:hAnsiTheme="minorHAnsi"/>
          <w:sz w:val="28"/>
          <w:szCs w:val="28"/>
        </w:rPr>
        <w:t>scoundrelous</w:t>
      </w:r>
      <w:proofErr w:type="spellEnd"/>
      <w:r w:rsidR="003D30B2">
        <w:rPr>
          <w:rFonts w:asciiTheme="minorHAnsi" w:hAnsiTheme="minorHAnsi"/>
          <w:sz w:val="28"/>
          <w:szCs w:val="28"/>
        </w:rPr>
        <w:t xml:space="preserve"> activities, </w:t>
      </w:r>
      <w:r w:rsidR="009B0A0B">
        <w:rPr>
          <w:rFonts w:asciiTheme="minorHAnsi" w:hAnsiTheme="minorHAnsi"/>
          <w:sz w:val="28"/>
          <w:szCs w:val="28"/>
        </w:rPr>
        <w:t xml:space="preserve">but </w:t>
      </w:r>
      <w:r w:rsidR="003D30B2">
        <w:rPr>
          <w:rFonts w:asciiTheme="minorHAnsi" w:hAnsiTheme="minorHAnsi"/>
          <w:sz w:val="28"/>
          <w:szCs w:val="28"/>
        </w:rPr>
        <w:t>try</w:t>
      </w:r>
      <w:r w:rsidR="009B0A0B">
        <w:rPr>
          <w:rFonts w:asciiTheme="minorHAnsi" w:hAnsiTheme="minorHAnsi"/>
          <w:sz w:val="28"/>
          <w:szCs w:val="28"/>
        </w:rPr>
        <w:t>ing</w:t>
      </w:r>
      <w:r w:rsidR="003D30B2">
        <w:rPr>
          <w:rFonts w:asciiTheme="minorHAnsi" w:hAnsiTheme="minorHAnsi"/>
          <w:sz w:val="28"/>
          <w:szCs w:val="28"/>
        </w:rPr>
        <w:t xml:space="preserve"> to minister to them in love, as Jesus did. </w:t>
      </w:r>
      <w:r w:rsidR="007A7583">
        <w:rPr>
          <w:rFonts w:asciiTheme="minorHAnsi" w:hAnsiTheme="minorHAnsi"/>
          <w:sz w:val="28"/>
          <w:szCs w:val="28"/>
        </w:rPr>
        <w:t>Perhaps</w:t>
      </w:r>
      <w:r w:rsidR="003D30B2">
        <w:rPr>
          <w:rFonts w:asciiTheme="minorHAnsi" w:hAnsiTheme="minorHAnsi"/>
          <w:sz w:val="28"/>
          <w:szCs w:val="28"/>
        </w:rPr>
        <w:t xml:space="preserve"> this prayer of the psalmist </w:t>
      </w:r>
      <w:r w:rsidR="009B0A0B">
        <w:rPr>
          <w:rFonts w:asciiTheme="minorHAnsi" w:hAnsiTheme="minorHAnsi"/>
          <w:sz w:val="28"/>
          <w:szCs w:val="28"/>
        </w:rPr>
        <w:t xml:space="preserve">might be </w:t>
      </w:r>
      <w:r w:rsidR="007A7583">
        <w:rPr>
          <w:rFonts w:asciiTheme="minorHAnsi" w:hAnsiTheme="minorHAnsi"/>
          <w:sz w:val="28"/>
          <w:szCs w:val="28"/>
        </w:rPr>
        <w:t>a</w:t>
      </w:r>
      <w:r w:rsidR="003D30B2">
        <w:rPr>
          <w:rFonts w:asciiTheme="minorHAnsi" w:hAnsiTheme="minorHAnsi"/>
          <w:sz w:val="28"/>
          <w:szCs w:val="28"/>
        </w:rPr>
        <w:t xml:space="preserve"> prayer we might </w:t>
      </w:r>
      <w:r w:rsidR="009B0A0B">
        <w:rPr>
          <w:rFonts w:asciiTheme="minorHAnsi" w:hAnsiTheme="minorHAnsi"/>
          <w:sz w:val="28"/>
          <w:szCs w:val="28"/>
        </w:rPr>
        <w:t>hope</w:t>
      </w:r>
      <w:r w:rsidR="007A7583">
        <w:rPr>
          <w:rFonts w:asciiTheme="minorHAnsi" w:hAnsiTheme="minorHAnsi"/>
          <w:sz w:val="28"/>
          <w:szCs w:val="28"/>
        </w:rPr>
        <w:t xml:space="preserve"> </w:t>
      </w:r>
      <w:r w:rsidR="003D30B2">
        <w:rPr>
          <w:rFonts w:asciiTheme="minorHAnsi" w:hAnsiTheme="minorHAnsi"/>
          <w:sz w:val="28"/>
          <w:szCs w:val="28"/>
        </w:rPr>
        <w:t xml:space="preserve">to make </w:t>
      </w:r>
      <w:r w:rsidR="007A7583">
        <w:rPr>
          <w:rFonts w:asciiTheme="minorHAnsi" w:hAnsiTheme="minorHAnsi"/>
          <w:sz w:val="28"/>
          <w:szCs w:val="28"/>
        </w:rPr>
        <w:t xml:space="preserve">one day </w:t>
      </w:r>
      <w:r w:rsidR="003D30B2">
        <w:rPr>
          <w:rFonts w:asciiTheme="minorHAnsi" w:hAnsiTheme="minorHAnsi"/>
          <w:sz w:val="28"/>
          <w:szCs w:val="28"/>
        </w:rPr>
        <w:t xml:space="preserve">– </w:t>
      </w:r>
      <w:r w:rsidR="009B0A0B">
        <w:rPr>
          <w:rFonts w:asciiTheme="minorHAnsi" w:hAnsiTheme="minorHAnsi"/>
          <w:sz w:val="28"/>
          <w:szCs w:val="28"/>
        </w:rPr>
        <w:t>one</w:t>
      </w:r>
      <w:r w:rsidR="003D30B2">
        <w:rPr>
          <w:rFonts w:asciiTheme="minorHAnsi" w:hAnsiTheme="minorHAnsi"/>
          <w:sz w:val="28"/>
          <w:szCs w:val="28"/>
        </w:rPr>
        <w:t xml:space="preserve"> no good, rotten, very bad day. Instead of griping about how unfair it </w:t>
      </w:r>
      <w:r w:rsidR="009B0A0B">
        <w:rPr>
          <w:rFonts w:asciiTheme="minorHAnsi" w:hAnsiTheme="minorHAnsi"/>
          <w:sz w:val="28"/>
          <w:szCs w:val="28"/>
        </w:rPr>
        <w:t xml:space="preserve">all </w:t>
      </w:r>
      <w:r w:rsidR="003D30B2">
        <w:rPr>
          <w:rFonts w:asciiTheme="minorHAnsi" w:hAnsiTheme="minorHAnsi"/>
          <w:sz w:val="28"/>
          <w:szCs w:val="28"/>
        </w:rPr>
        <w:t>is, perhaps we might pray</w:t>
      </w:r>
      <w:r w:rsidR="009B0A0B">
        <w:rPr>
          <w:rFonts w:asciiTheme="minorHAnsi" w:hAnsiTheme="minorHAnsi"/>
          <w:sz w:val="28"/>
          <w:szCs w:val="28"/>
        </w:rPr>
        <w:t xml:space="preserve"> </w:t>
      </w:r>
      <w:r w:rsidR="00665D31">
        <w:rPr>
          <w:rFonts w:asciiTheme="minorHAnsi" w:hAnsiTheme="minorHAnsi"/>
          <w:sz w:val="28"/>
          <w:szCs w:val="28"/>
        </w:rPr>
        <w:t xml:space="preserve">with the psalmist </w:t>
      </w:r>
      <w:r w:rsidR="009B0A0B">
        <w:rPr>
          <w:rFonts w:asciiTheme="minorHAnsi" w:hAnsiTheme="minorHAnsi"/>
          <w:sz w:val="28"/>
          <w:szCs w:val="28"/>
        </w:rPr>
        <w:t>on that day</w:t>
      </w:r>
      <w:r w:rsidR="003D30B2">
        <w:rPr>
          <w:rFonts w:asciiTheme="minorHAnsi" w:hAnsiTheme="minorHAnsi"/>
          <w:sz w:val="28"/>
          <w:szCs w:val="28"/>
        </w:rPr>
        <w:t xml:space="preserve">: </w:t>
      </w:r>
      <w:r w:rsidR="007A7583">
        <w:rPr>
          <w:rFonts w:asciiTheme="minorHAnsi" w:hAnsiTheme="minorHAnsi"/>
          <w:sz w:val="28"/>
          <w:szCs w:val="28"/>
        </w:rPr>
        <w:t xml:space="preserve">Lord, </w:t>
      </w:r>
      <w:r w:rsidR="009B0A0B">
        <w:rPr>
          <w:rFonts w:asciiTheme="minorHAnsi" w:hAnsiTheme="minorHAnsi"/>
          <w:sz w:val="28"/>
          <w:szCs w:val="28"/>
        </w:rPr>
        <w:t>I am trying; I am really trying to live your way. R</w:t>
      </w:r>
      <w:r w:rsidR="007A7583">
        <w:rPr>
          <w:rFonts w:asciiTheme="minorHAnsi" w:hAnsiTheme="minorHAnsi"/>
          <w:sz w:val="28"/>
          <w:szCs w:val="28"/>
        </w:rPr>
        <w:t xml:space="preserve">edeem </w:t>
      </w:r>
      <w:proofErr w:type="gramStart"/>
      <w:r w:rsidR="007A7583">
        <w:rPr>
          <w:rFonts w:asciiTheme="minorHAnsi" w:hAnsiTheme="minorHAnsi"/>
          <w:sz w:val="28"/>
          <w:szCs w:val="28"/>
        </w:rPr>
        <w:t>me</w:t>
      </w:r>
      <w:r w:rsidR="009B0A0B">
        <w:rPr>
          <w:rFonts w:asciiTheme="minorHAnsi" w:hAnsiTheme="minorHAnsi"/>
          <w:sz w:val="28"/>
          <w:szCs w:val="28"/>
        </w:rPr>
        <w:t>,</w:t>
      </w:r>
      <w:proofErr w:type="gramEnd"/>
      <w:r w:rsidR="007A7583">
        <w:rPr>
          <w:rFonts w:asciiTheme="minorHAnsi" w:hAnsiTheme="minorHAnsi"/>
          <w:sz w:val="28"/>
          <w:szCs w:val="28"/>
        </w:rPr>
        <w:t xml:space="preserve"> be gracious to me</w:t>
      </w:r>
      <w:r w:rsidR="009B0A0B">
        <w:rPr>
          <w:rFonts w:asciiTheme="minorHAnsi" w:hAnsiTheme="minorHAnsi"/>
          <w:sz w:val="28"/>
          <w:szCs w:val="28"/>
        </w:rPr>
        <w:t>, save me! Amen</w:t>
      </w:r>
    </w:p>
    <w:sectPr w:rsidR="00891DF8" w:rsidRPr="00891DF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E0" w:rsidRDefault="00937BE0" w:rsidP="00324504">
      <w:r>
        <w:separator/>
      </w:r>
    </w:p>
  </w:endnote>
  <w:endnote w:type="continuationSeparator" w:id="0">
    <w:p w:rsidR="00937BE0" w:rsidRDefault="00937BE0" w:rsidP="00324504">
      <w:r>
        <w:continuationSeparator/>
      </w:r>
    </w:p>
  </w:endnote>
  <w:endnote w:id="1">
    <w:p w:rsidR="00047028" w:rsidRDefault="00047028">
      <w:pPr>
        <w:pStyle w:val="EndnoteText"/>
      </w:pPr>
      <w:r>
        <w:rPr>
          <w:rStyle w:val="EndnoteReference"/>
        </w:rPr>
        <w:endnoteRef/>
      </w:r>
      <w:r>
        <w:t xml:space="preserve"> </w:t>
      </w:r>
      <w:r>
        <w:rPr>
          <w:rFonts w:asciiTheme="minorHAnsi" w:hAnsiTheme="minorHAnsi"/>
        </w:rPr>
        <w:t xml:space="preserve">Athanasius, </w:t>
      </w:r>
      <w:r w:rsidRPr="005D6FE2">
        <w:rPr>
          <w:rFonts w:asciiTheme="minorHAnsi" w:hAnsiTheme="minorHAnsi"/>
          <w:i/>
        </w:rPr>
        <w:t xml:space="preserve">Ad </w:t>
      </w:r>
      <w:proofErr w:type="spellStart"/>
      <w:r w:rsidR="005D6FE2" w:rsidRPr="005D6FE2">
        <w:rPr>
          <w:rFonts w:asciiTheme="minorHAnsi" w:hAnsiTheme="minorHAnsi"/>
          <w:i/>
        </w:rPr>
        <w:t>M</w:t>
      </w:r>
      <w:r w:rsidRPr="005D6FE2">
        <w:rPr>
          <w:rFonts w:asciiTheme="minorHAnsi" w:hAnsiTheme="minorHAnsi"/>
          <w:i/>
        </w:rPr>
        <w:t>arcellinum</w:t>
      </w:r>
      <w:proofErr w:type="spellEnd"/>
      <w:r>
        <w:rPr>
          <w:rFonts w:asciiTheme="minorHAnsi" w:hAnsiTheme="minorHAnsi"/>
        </w:rPr>
        <w:t>, quoted by James L. Mays</w:t>
      </w:r>
      <w:r w:rsidRPr="00047028">
        <w:rPr>
          <w:rFonts w:asciiTheme="minorHAnsi" w:hAnsiTheme="minorHAnsi"/>
          <w:i/>
        </w:rPr>
        <w:t>, Interpretation: Psalms</w:t>
      </w:r>
      <w:r>
        <w:rPr>
          <w:rFonts w:asciiTheme="minorHAnsi" w:hAnsiTheme="minorHAnsi"/>
        </w:rPr>
        <w:t>, John Knox Press: Louisville, 1994, p.</w:t>
      </w:r>
      <w:r w:rsidR="005D6FE2">
        <w:rPr>
          <w:rFonts w:asciiTheme="minorHAnsi" w:hAnsiTheme="minorHAnsi"/>
        </w:rPr>
        <w:t>1</w:t>
      </w:r>
    </w:p>
  </w:endnote>
  <w:endnote w:id="2">
    <w:p w:rsidR="00047028" w:rsidRPr="00047028" w:rsidRDefault="00047028">
      <w:pPr>
        <w:pStyle w:val="EndnoteText"/>
        <w:rPr>
          <w:rFonts w:asciiTheme="minorHAnsi" w:hAnsiTheme="minorHAnsi"/>
        </w:rPr>
      </w:pPr>
      <w:r>
        <w:rPr>
          <w:rStyle w:val="EndnoteReference"/>
        </w:rPr>
        <w:endnoteRef/>
      </w:r>
      <w:r>
        <w:t xml:space="preserve"> </w:t>
      </w:r>
      <w:r>
        <w:rPr>
          <w:rFonts w:asciiTheme="minorHAnsi" w:hAnsiTheme="minorHAnsi"/>
        </w:rPr>
        <w:t>Martin Luther</w:t>
      </w:r>
      <w:r w:rsidR="005D6FE2">
        <w:rPr>
          <w:rFonts w:asciiTheme="minorHAnsi" w:hAnsiTheme="minorHAnsi"/>
        </w:rPr>
        <w:t xml:space="preserve">, </w:t>
      </w:r>
      <w:r w:rsidR="005D6FE2" w:rsidRPr="005D6FE2">
        <w:rPr>
          <w:rFonts w:asciiTheme="minorHAnsi" w:hAnsiTheme="minorHAnsi"/>
          <w:i/>
        </w:rPr>
        <w:t>Luther’s Works</w:t>
      </w:r>
      <w:r w:rsidR="005D6FE2">
        <w:rPr>
          <w:rFonts w:asciiTheme="minorHAnsi" w:hAnsiTheme="minorHAnsi"/>
        </w:rPr>
        <w:t xml:space="preserve">, </w:t>
      </w:r>
      <w:proofErr w:type="gramStart"/>
      <w:r w:rsidR="005D6FE2">
        <w:rPr>
          <w:rFonts w:asciiTheme="minorHAnsi" w:hAnsiTheme="minorHAnsi"/>
        </w:rPr>
        <w:t>35:254,</w:t>
      </w:r>
      <w:proofErr w:type="gramEnd"/>
      <w:r w:rsidR="005D6FE2">
        <w:rPr>
          <w:rFonts w:asciiTheme="minorHAnsi" w:hAnsiTheme="minorHAnsi"/>
        </w:rPr>
        <w:t xml:space="preserve"> </w:t>
      </w:r>
      <w:r>
        <w:rPr>
          <w:rFonts w:asciiTheme="minorHAnsi" w:hAnsiTheme="minorHAnsi"/>
        </w:rPr>
        <w:t>quoted by James L. Mays</w:t>
      </w:r>
      <w:r w:rsidRPr="00047028">
        <w:rPr>
          <w:rFonts w:asciiTheme="minorHAnsi" w:hAnsiTheme="minorHAnsi"/>
          <w:i/>
        </w:rPr>
        <w:t xml:space="preserve">, </w:t>
      </w:r>
      <w:r w:rsidR="005D6FE2" w:rsidRPr="005D6FE2">
        <w:rPr>
          <w:rFonts w:asciiTheme="minorHAnsi" w:hAnsiTheme="minorHAnsi"/>
        </w:rPr>
        <w:t>Id</w:t>
      </w:r>
      <w:r w:rsidR="005D6FE2">
        <w:rPr>
          <w:rFonts w:asciiTheme="minorHAnsi" w:hAnsiTheme="minorHAnsi"/>
          <w:i/>
        </w:rPr>
        <w:t>.</w:t>
      </w:r>
    </w:p>
  </w:endnote>
  <w:endnote w:id="3">
    <w:p w:rsidR="005D6FE2" w:rsidRPr="005D6FE2" w:rsidRDefault="005D6FE2">
      <w:pPr>
        <w:pStyle w:val="EndnoteText"/>
        <w:rPr>
          <w:rFonts w:asciiTheme="minorHAnsi" w:hAnsiTheme="minorHAnsi"/>
        </w:rPr>
      </w:pPr>
      <w:r>
        <w:rPr>
          <w:rStyle w:val="EndnoteReference"/>
        </w:rPr>
        <w:endnoteRef/>
      </w:r>
      <w:r>
        <w:t xml:space="preserve"> </w:t>
      </w:r>
      <w:r>
        <w:rPr>
          <w:rFonts w:asciiTheme="minorHAnsi" w:hAnsiTheme="minorHAnsi"/>
        </w:rPr>
        <w:t xml:space="preserve">Dietrich Bonhoeffer, </w:t>
      </w:r>
      <w:r w:rsidRPr="005D6FE2">
        <w:rPr>
          <w:rFonts w:asciiTheme="minorHAnsi" w:hAnsiTheme="minorHAnsi"/>
          <w:i/>
        </w:rPr>
        <w:t>Life Together</w:t>
      </w:r>
      <w:r>
        <w:rPr>
          <w:rFonts w:asciiTheme="minorHAnsi" w:hAnsiTheme="minorHAnsi"/>
        </w:rPr>
        <w:t>, p.44 quoted by James L. Mays, Id.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295710"/>
      <w:docPartObj>
        <w:docPartGallery w:val="Page Numbers (Bottom of Page)"/>
        <w:docPartUnique/>
      </w:docPartObj>
    </w:sdtPr>
    <w:sdtEndPr>
      <w:rPr>
        <w:noProof/>
      </w:rPr>
    </w:sdtEndPr>
    <w:sdtContent>
      <w:p w:rsidR="00324504" w:rsidRDefault="00324504">
        <w:pPr>
          <w:pStyle w:val="Footer"/>
          <w:jc w:val="right"/>
        </w:pPr>
        <w:r>
          <w:fldChar w:fldCharType="begin"/>
        </w:r>
        <w:r>
          <w:instrText xml:space="preserve"> PAGE   \* MERGEFORMAT </w:instrText>
        </w:r>
        <w:r>
          <w:fldChar w:fldCharType="separate"/>
        </w:r>
        <w:r w:rsidR="003A1A3B">
          <w:rPr>
            <w:noProof/>
          </w:rPr>
          <w:t>4</w:t>
        </w:r>
        <w:r>
          <w:rPr>
            <w:noProof/>
          </w:rPr>
          <w:fldChar w:fldCharType="end"/>
        </w:r>
      </w:p>
    </w:sdtContent>
  </w:sdt>
  <w:p w:rsidR="00324504" w:rsidRDefault="00324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E0" w:rsidRDefault="00937BE0" w:rsidP="00324504">
      <w:r>
        <w:separator/>
      </w:r>
    </w:p>
  </w:footnote>
  <w:footnote w:type="continuationSeparator" w:id="0">
    <w:p w:rsidR="00937BE0" w:rsidRDefault="00937BE0" w:rsidP="003245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04"/>
    <w:rsid w:val="00047028"/>
    <w:rsid w:val="001433A8"/>
    <w:rsid w:val="001A3C84"/>
    <w:rsid w:val="00253B7C"/>
    <w:rsid w:val="002859E5"/>
    <w:rsid w:val="00294DA0"/>
    <w:rsid w:val="0032390E"/>
    <w:rsid w:val="00324504"/>
    <w:rsid w:val="00392FED"/>
    <w:rsid w:val="003A1A3B"/>
    <w:rsid w:val="003D30B2"/>
    <w:rsid w:val="003F4AE6"/>
    <w:rsid w:val="00590085"/>
    <w:rsid w:val="005D6FE2"/>
    <w:rsid w:val="00665D31"/>
    <w:rsid w:val="007919DC"/>
    <w:rsid w:val="007A7583"/>
    <w:rsid w:val="00886D2F"/>
    <w:rsid w:val="00891DF8"/>
    <w:rsid w:val="008A6A50"/>
    <w:rsid w:val="00937BE0"/>
    <w:rsid w:val="009B0A0B"/>
    <w:rsid w:val="009C0275"/>
    <w:rsid w:val="00A52B5B"/>
    <w:rsid w:val="00A724B2"/>
    <w:rsid w:val="00A734C8"/>
    <w:rsid w:val="00C3295D"/>
    <w:rsid w:val="00D62C03"/>
    <w:rsid w:val="00E64F94"/>
    <w:rsid w:val="00F30C9A"/>
    <w:rsid w:val="00F73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04"/>
    <w:pPr>
      <w:tabs>
        <w:tab w:val="center" w:pos="4680"/>
        <w:tab w:val="right" w:pos="9360"/>
      </w:tabs>
    </w:pPr>
  </w:style>
  <w:style w:type="character" w:customStyle="1" w:styleId="HeaderChar">
    <w:name w:val="Header Char"/>
    <w:basedOn w:val="DefaultParagraphFont"/>
    <w:link w:val="Header"/>
    <w:uiPriority w:val="99"/>
    <w:rsid w:val="00324504"/>
  </w:style>
  <w:style w:type="paragraph" w:styleId="Footer">
    <w:name w:val="footer"/>
    <w:basedOn w:val="Normal"/>
    <w:link w:val="FooterChar"/>
    <w:uiPriority w:val="99"/>
    <w:unhideWhenUsed/>
    <w:rsid w:val="00324504"/>
    <w:pPr>
      <w:tabs>
        <w:tab w:val="center" w:pos="4680"/>
        <w:tab w:val="right" w:pos="9360"/>
      </w:tabs>
    </w:pPr>
  </w:style>
  <w:style w:type="character" w:customStyle="1" w:styleId="FooterChar">
    <w:name w:val="Footer Char"/>
    <w:basedOn w:val="DefaultParagraphFont"/>
    <w:link w:val="Footer"/>
    <w:uiPriority w:val="99"/>
    <w:rsid w:val="00324504"/>
  </w:style>
  <w:style w:type="paragraph" w:styleId="EndnoteText">
    <w:name w:val="endnote text"/>
    <w:basedOn w:val="Normal"/>
    <w:link w:val="EndnoteTextChar"/>
    <w:uiPriority w:val="99"/>
    <w:semiHidden/>
    <w:unhideWhenUsed/>
    <w:rsid w:val="00047028"/>
  </w:style>
  <w:style w:type="character" w:customStyle="1" w:styleId="EndnoteTextChar">
    <w:name w:val="Endnote Text Char"/>
    <w:basedOn w:val="DefaultParagraphFont"/>
    <w:link w:val="EndnoteText"/>
    <w:uiPriority w:val="99"/>
    <w:semiHidden/>
    <w:rsid w:val="00047028"/>
  </w:style>
  <w:style w:type="character" w:styleId="EndnoteReference">
    <w:name w:val="endnote reference"/>
    <w:basedOn w:val="DefaultParagraphFont"/>
    <w:uiPriority w:val="99"/>
    <w:semiHidden/>
    <w:unhideWhenUsed/>
    <w:rsid w:val="000470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504"/>
    <w:pPr>
      <w:tabs>
        <w:tab w:val="center" w:pos="4680"/>
        <w:tab w:val="right" w:pos="9360"/>
      </w:tabs>
    </w:pPr>
  </w:style>
  <w:style w:type="character" w:customStyle="1" w:styleId="HeaderChar">
    <w:name w:val="Header Char"/>
    <w:basedOn w:val="DefaultParagraphFont"/>
    <w:link w:val="Header"/>
    <w:uiPriority w:val="99"/>
    <w:rsid w:val="00324504"/>
  </w:style>
  <w:style w:type="paragraph" w:styleId="Footer">
    <w:name w:val="footer"/>
    <w:basedOn w:val="Normal"/>
    <w:link w:val="FooterChar"/>
    <w:uiPriority w:val="99"/>
    <w:unhideWhenUsed/>
    <w:rsid w:val="00324504"/>
    <w:pPr>
      <w:tabs>
        <w:tab w:val="center" w:pos="4680"/>
        <w:tab w:val="right" w:pos="9360"/>
      </w:tabs>
    </w:pPr>
  </w:style>
  <w:style w:type="character" w:customStyle="1" w:styleId="FooterChar">
    <w:name w:val="Footer Char"/>
    <w:basedOn w:val="DefaultParagraphFont"/>
    <w:link w:val="Footer"/>
    <w:uiPriority w:val="99"/>
    <w:rsid w:val="00324504"/>
  </w:style>
  <w:style w:type="paragraph" w:styleId="EndnoteText">
    <w:name w:val="endnote text"/>
    <w:basedOn w:val="Normal"/>
    <w:link w:val="EndnoteTextChar"/>
    <w:uiPriority w:val="99"/>
    <w:semiHidden/>
    <w:unhideWhenUsed/>
    <w:rsid w:val="00047028"/>
  </w:style>
  <w:style w:type="character" w:customStyle="1" w:styleId="EndnoteTextChar">
    <w:name w:val="Endnote Text Char"/>
    <w:basedOn w:val="DefaultParagraphFont"/>
    <w:link w:val="EndnoteText"/>
    <w:uiPriority w:val="99"/>
    <w:semiHidden/>
    <w:rsid w:val="00047028"/>
  </w:style>
  <w:style w:type="character" w:styleId="EndnoteReference">
    <w:name w:val="endnote reference"/>
    <w:basedOn w:val="DefaultParagraphFont"/>
    <w:uiPriority w:val="99"/>
    <w:semiHidden/>
    <w:unhideWhenUsed/>
    <w:rsid w:val="00047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A7EC-DEDB-414A-8D74-CCF752E88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6</cp:revision>
  <dcterms:created xsi:type="dcterms:W3CDTF">2015-10-02T13:29:00Z</dcterms:created>
  <dcterms:modified xsi:type="dcterms:W3CDTF">2015-10-04T11:26:00Z</dcterms:modified>
</cp:coreProperties>
</file>