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93" w:rsidRPr="006B5D51" w:rsidRDefault="006B5D51" w:rsidP="006B5D51">
      <w:pPr>
        <w:jc w:val="center"/>
        <w:rPr>
          <w:rFonts w:asciiTheme="minorHAnsi" w:hAnsiTheme="minorHAnsi"/>
          <w:b/>
          <w:i/>
          <w:sz w:val="28"/>
          <w:szCs w:val="28"/>
        </w:rPr>
      </w:pPr>
      <w:r w:rsidRPr="006B5D51">
        <w:rPr>
          <w:rFonts w:asciiTheme="minorHAnsi" w:hAnsiTheme="minorHAnsi"/>
          <w:b/>
          <w:i/>
          <w:sz w:val="28"/>
          <w:szCs w:val="28"/>
        </w:rPr>
        <w:t>PRAISE THE LORD!</w:t>
      </w:r>
    </w:p>
    <w:p w:rsidR="006B5D51" w:rsidRDefault="006B5D51" w:rsidP="006B5D51">
      <w:pPr>
        <w:jc w:val="center"/>
        <w:rPr>
          <w:rFonts w:asciiTheme="minorHAnsi" w:hAnsiTheme="minorHAnsi"/>
          <w:sz w:val="28"/>
          <w:szCs w:val="28"/>
        </w:rPr>
      </w:pPr>
      <w:r>
        <w:rPr>
          <w:rFonts w:asciiTheme="minorHAnsi" w:hAnsiTheme="minorHAnsi"/>
          <w:sz w:val="28"/>
          <w:szCs w:val="28"/>
        </w:rPr>
        <w:t>John C. Peterson</w:t>
      </w:r>
    </w:p>
    <w:p w:rsidR="006B5D51" w:rsidRDefault="006B5D51" w:rsidP="006B5D51">
      <w:pPr>
        <w:jc w:val="center"/>
        <w:rPr>
          <w:rFonts w:asciiTheme="minorHAnsi" w:hAnsiTheme="minorHAnsi"/>
          <w:sz w:val="28"/>
          <w:szCs w:val="28"/>
        </w:rPr>
      </w:pPr>
      <w:r>
        <w:rPr>
          <w:rFonts w:asciiTheme="minorHAnsi" w:hAnsiTheme="minorHAnsi"/>
          <w:sz w:val="28"/>
          <w:szCs w:val="28"/>
        </w:rPr>
        <w:t>Covenant Presbyterian Church, Staunton, VA</w:t>
      </w:r>
    </w:p>
    <w:p w:rsidR="006B5D51" w:rsidRDefault="006B5D51" w:rsidP="006B5D51">
      <w:pPr>
        <w:jc w:val="center"/>
        <w:rPr>
          <w:rFonts w:asciiTheme="minorHAnsi" w:hAnsiTheme="minorHAnsi"/>
          <w:sz w:val="28"/>
          <w:szCs w:val="28"/>
        </w:rPr>
      </w:pPr>
      <w:r>
        <w:rPr>
          <w:rFonts w:asciiTheme="minorHAnsi" w:hAnsiTheme="minorHAnsi"/>
          <w:sz w:val="28"/>
          <w:szCs w:val="28"/>
        </w:rPr>
        <w:t>April 24, 2016</w:t>
      </w:r>
    </w:p>
    <w:p w:rsidR="006B5D51" w:rsidRDefault="006B5D51" w:rsidP="006B5D51">
      <w:pPr>
        <w:jc w:val="center"/>
        <w:rPr>
          <w:rFonts w:asciiTheme="minorHAnsi" w:hAnsiTheme="minorHAnsi"/>
          <w:sz w:val="28"/>
          <w:szCs w:val="28"/>
        </w:rPr>
      </w:pPr>
      <w:r>
        <w:rPr>
          <w:rFonts w:asciiTheme="minorHAnsi" w:hAnsiTheme="minorHAnsi"/>
          <w:sz w:val="28"/>
          <w:szCs w:val="28"/>
        </w:rPr>
        <w:t>Texts: Psalm 148 and Romans 15:1-13</w:t>
      </w:r>
    </w:p>
    <w:p w:rsidR="006B5D51" w:rsidRDefault="006B5D51">
      <w:pPr>
        <w:rPr>
          <w:rFonts w:asciiTheme="minorHAnsi" w:hAnsiTheme="minorHAnsi"/>
          <w:sz w:val="28"/>
          <w:szCs w:val="28"/>
        </w:rPr>
      </w:pPr>
    </w:p>
    <w:p w:rsidR="00BD0FAD" w:rsidRDefault="00BD0FAD">
      <w:pPr>
        <w:rPr>
          <w:rFonts w:asciiTheme="minorHAnsi" w:hAnsiTheme="minorHAnsi"/>
          <w:sz w:val="28"/>
          <w:szCs w:val="28"/>
        </w:rPr>
      </w:pPr>
      <w:r>
        <w:rPr>
          <w:rFonts w:asciiTheme="minorHAnsi" w:hAnsiTheme="minorHAnsi"/>
          <w:sz w:val="28"/>
          <w:szCs w:val="28"/>
        </w:rPr>
        <w:tab/>
        <w:t xml:space="preserve">This past week an article of breaking news appeared on the front page of </w:t>
      </w:r>
      <w:r w:rsidRPr="00BD0FAD">
        <w:rPr>
          <w:rFonts w:asciiTheme="minorHAnsi" w:hAnsiTheme="minorHAnsi"/>
          <w:i/>
          <w:sz w:val="28"/>
          <w:szCs w:val="28"/>
        </w:rPr>
        <w:t>The News Leader</w:t>
      </w:r>
      <w:r>
        <w:rPr>
          <w:rFonts w:asciiTheme="minorHAnsi" w:hAnsiTheme="minorHAnsi"/>
          <w:sz w:val="28"/>
          <w:szCs w:val="28"/>
        </w:rPr>
        <w:t>. The article, entitled “Biologist models filter on fish’s mouth”</w:t>
      </w:r>
      <w:r w:rsidR="0030531B">
        <w:rPr>
          <w:rFonts w:asciiTheme="minorHAnsi" w:hAnsiTheme="minorHAnsi"/>
          <w:sz w:val="28"/>
          <w:szCs w:val="28"/>
        </w:rPr>
        <w:t xml:space="preserve"> described the work of </w:t>
      </w:r>
      <w:r>
        <w:rPr>
          <w:rFonts w:asciiTheme="minorHAnsi" w:hAnsiTheme="minorHAnsi"/>
          <w:sz w:val="28"/>
          <w:szCs w:val="28"/>
        </w:rPr>
        <w:t xml:space="preserve">William &amp; Mary professor </w:t>
      </w:r>
      <w:r w:rsidR="0030531B">
        <w:rPr>
          <w:rFonts w:asciiTheme="minorHAnsi" w:hAnsiTheme="minorHAnsi"/>
          <w:sz w:val="28"/>
          <w:szCs w:val="28"/>
        </w:rPr>
        <w:t xml:space="preserve">Laurie Sanderson </w:t>
      </w:r>
      <w:r>
        <w:rPr>
          <w:rFonts w:asciiTheme="minorHAnsi" w:hAnsiTheme="minorHAnsi"/>
          <w:sz w:val="28"/>
          <w:szCs w:val="28"/>
        </w:rPr>
        <w:t>who has been studying the mouths of filter-feeding fish (say that three times fast),</w:t>
      </w:r>
      <w:r w:rsidR="005744E6">
        <w:rPr>
          <w:rFonts w:asciiTheme="minorHAnsi" w:hAnsiTheme="minorHAnsi"/>
          <w:sz w:val="28"/>
          <w:szCs w:val="28"/>
        </w:rPr>
        <w:t xml:space="preserve"> </w:t>
      </w:r>
      <w:r>
        <w:rPr>
          <w:rFonts w:asciiTheme="minorHAnsi" w:hAnsiTheme="minorHAnsi"/>
          <w:sz w:val="28"/>
          <w:szCs w:val="28"/>
        </w:rPr>
        <w:t xml:space="preserve">specifically the paddlefish and basking shark. The question that gave rise to the study was this: </w:t>
      </w:r>
    </w:p>
    <w:p w:rsidR="006B5D51" w:rsidRPr="00BD0FAD" w:rsidRDefault="00BD0FAD" w:rsidP="00BD0FAD">
      <w:pPr>
        <w:ind w:left="720"/>
        <w:rPr>
          <w:rFonts w:asciiTheme="minorHAnsi" w:hAnsiTheme="minorHAnsi"/>
          <w:i/>
          <w:sz w:val="28"/>
          <w:szCs w:val="28"/>
        </w:rPr>
      </w:pPr>
      <w:r w:rsidRPr="00BD0FAD">
        <w:rPr>
          <w:rFonts w:asciiTheme="minorHAnsi" w:hAnsiTheme="minorHAnsi"/>
          <w:i/>
          <w:sz w:val="28"/>
          <w:szCs w:val="28"/>
        </w:rPr>
        <w:t>How did such fish, from the foot-long menhaden to the 42-foot whale shark, manage to filter tiny food particles so naturally, so efficiently from the water flowing into their mouths and out again?</w:t>
      </w:r>
    </w:p>
    <w:p w:rsidR="00BD0FAD" w:rsidRDefault="00BD0FAD">
      <w:pPr>
        <w:rPr>
          <w:rFonts w:asciiTheme="minorHAnsi" w:hAnsiTheme="minorHAnsi"/>
          <w:sz w:val="28"/>
          <w:szCs w:val="28"/>
        </w:rPr>
      </w:pPr>
      <w:r>
        <w:rPr>
          <w:rFonts w:asciiTheme="minorHAnsi" w:hAnsiTheme="minorHAnsi"/>
          <w:sz w:val="28"/>
          <w:szCs w:val="28"/>
        </w:rPr>
        <w:t>What the biologist and her team found was that these fish have a complex mouth architecture, a series of bone ridges or gill arches that have the ability to form vortices or eddies in the flow of fluid. These vortices serve to separate and collect tiny food bits before the filtered water is expelled; unlike most filtration systems</w:t>
      </w:r>
      <w:r w:rsidR="00EA04BF">
        <w:rPr>
          <w:rFonts w:asciiTheme="minorHAnsi" w:hAnsiTheme="minorHAnsi"/>
          <w:sz w:val="28"/>
          <w:szCs w:val="28"/>
        </w:rPr>
        <w:t xml:space="preserve"> including your kitchen sink</w:t>
      </w:r>
      <w:r>
        <w:rPr>
          <w:rFonts w:asciiTheme="minorHAnsi" w:hAnsiTheme="minorHAnsi"/>
          <w:sz w:val="28"/>
          <w:szCs w:val="28"/>
        </w:rPr>
        <w:t xml:space="preserve">, they never clog. </w:t>
      </w:r>
      <w:r w:rsidR="0030531B">
        <w:rPr>
          <w:rFonts w:asciiTheme="minorHAnsi" w:hAnsiTheme="minorHAnsi"/>
          <w:sz w:val="28"/>
          <w:szCs w:val="28"/>
        </w:rPr>
        <w:t>The findin</w:t>
      </w:r>
      <w:r w:rsidR="00EA04BF">
        <w:rPr>
          <w:rFonts w:asciiTheme="minorHAnsi" w:hAnsiTheme="minorHAnsi"/>
          <w:sz w:val="28"/>
          <w:szCs w:val="28"/>
        </w:rPr>
        <w:t xml:space="preserve">gs were surprising because the </w:t>
      </w:r>
      <w:r w:rsidR="0030531B">
        <w:rPr>
          <w:rFonts w:asciiTheme="minorHAnsi" w:hAnsiTheme="minorHAnsi"/>
          <w:sz w:val="28"/>
          <w:szCs w:val="28"/>
        </w:rPr>
        <w:t>biologists expected to find something like spaghetti caug</w:t>
      </w:r>
      <w:r w:rsidR="00EA04BF">
        <w:rPr>
          <w:rFonts w:asciiTheme="minorHAnsi" w:hAnsiTheme="minorHAnsi"/>
          <w:sz w:val="28"/>
          <w:szCs w:val="28"/>
        </w:rPr>
        <w:t xml:space="preserve">ht in a strainer, but found instead </w:t>
      </w:r>
      <w:r w:rsidR="0030531B">
        <w:rPr>
          <w:rFonts w:asciiTheme="minorHAnsi" w:hAnsiTheme="minorHAnsi"/>
          <w:sz w:val="28"/>
          <w:szCs w:val="28"/>
        </w:rPr>
        <w:t>that the architecture of the fish mouth enabled the particles to stream straight through at high speed to the back of the mo</w:t>
      </w:r>
      <w:r w:rsidR="005131C5">
        <w:rPr>
          <w:rFonts w:asciiTheme="minorHAnsi" w:hAnsiTheme="minorHAnsi"/>
          <w:sz w:val="28"/>
          <w:szCs w:val="28"/>
        </w:rPr>
        <w:t>uth, barely touching any of th</w:t>
      </w:r>
      <w:r w:rsidR="0030531B">
        <w:rPr>
          <w:rFonts w:asciiTheme="minorHAnsi" w:hAnsiTheme="minorHAnsi"/>
          <w:sz w:val="28"/>
          <w:szCs w:val="28"/>
        </w:rPr>
        <w:t xml:space="preserve">e complex structures </w:t>
      </w:r>
      <w:r w:rsidR="005131C5">
        <w:rPr>
          <w:rFonts w:asciiTheme="minorHAnsi" w:hAnsiTheme="minorHAnsi"/>
          <w:sz w:val="28"/>
          <w:szCs w:val="28"/>
        </w:rPr>
        <w:t xml:space="preserve">of the mouth </w:t>
      </w:r>
      <w:r w:rsidR="0030531B">
        <w:rPr>
          <w:rFonts w:asciiTheme="minorHAnsi" w:hAnsiTheme="minorHAnsi"/>
          <w:sz w:val="28"/>
          <w:szCs w:val="28"/>
        </w:rPr>
        <w:t>along the way.</w:t>
      </w:r>
      <w:r w:rsidR="0030531B">
        <w:rPr>
          <w:rStyle w:val="EndnoteReference"/>
          <w:rFonts w:asciiTheme="minorHAnsi" w:hAnsiTheme="minorHAnsi"/>
          <w:sz w:val="28"/>
          <w:szCs w:val="28"/>
        </w:rPr>
        <w:endnoteReference w:id="1"/>
      </w:r>
      <w:r w:rsidR="0030531B">
        <w:rPr>
          <w:rFonts w:asciiTheme="minorHAnsi" w:hAnsiTheme="minorHAnsi"/>
          <w:sz w:val="28"/>
          <w:szCs w:val="28"/>
        </w:rPr>
        <w:t xml:space="preserve"> It </w:t>
      </w:r>
      <w:r w:rsidR="005131C5">
        <w:rPr>
          <w:rFonts w:asciiTheme="minorHAnsi" w:hAnsiTheme="minorHAnsi"/>
          <w:sz w:val="28"/>
          <w:szCs w:val="28"/>
        </w:rPr>
        <w:t>i</w:t>
      </w:r>
      <w:r w:rsidR="0030531B">
        <w:rPr>
          <w:rFonts w:asciiTheme="minorHAnsi" w:hAnsiTheme="minorHAnsi"/>
          <w:sz w:val="28"/>
          <w:szCs w:val="28"/>
        </w:rPr>
        <w:t xml:space="preserve">s a model of effective efficiency which Sanderson and her team hope to duplicate in a </w:t>
      </w:r>
      <w:r w:rsidR="005131C5">
        <w:rPr>
          <w:rFonts w:asciiTheme="minorHAnsi" w:hAnsiTheme="minorHAnsi"/>
          <w:sz w:val="28"/>
          <w:szCs w:val="28"/>
        </w:rPr>
        <w:t>manufactured filter</w:t>
      </w:r>
      <w:r w:rsidR="0030531B">
        <w:rPr>
          <w:rFonts w:asciiTheme="minorHAnsi" w:hAnsiTheme="minorHAnsi"/>
          <w:sz w:val="28"/>
          <w:szCs w:val="28"/>
        </w:rPr>
        <w:t xml:space="preserve"> that could have a host of industrial and scientific applications.</w:t>
      </w:r>
    </w:p>
    <w:p w:rsidR="0030531B" w:rsidRDefault="0030531B">
      <w:pPr>
        <w:rPr>
          <w:rFonts w:asciiTheme="minorHAnsi" w:hAnsiTheme="minorHAnsi"/>
          <w:sz w:val="28"/>
          <w:szCs w:val="28"/>
        </w:rPr>
      </w:pPr>
      <w:r>
        <w:rPr>
          <w:rFonts w:asciiTheme="minorHAnsi" w:hAnsiTheme="minorHAnsi"/>
          <w:sz w:val="28"/>
          <w:szCs w:val="28"/>
        </w:rPr>
        <w:tab/>
      </w:r>
      <w:r w:rsidR="005131C5">
        <w:rPr>
          <w:rFonts w:asciiTheme="minorHAnsi" w:hAnsiTheme="minorHAnsi"/>
          <w:sz w:val="28"/>
          <w:szCs w:val="28"/>
        </w:rPr>
        <w:t>The universe in which we live is full of such amazing architecture – black holes that seem to swallow anything and everything in the far reaches of the cosmos, tiny genes that dict</w:t>
      </w:r>
      <w:r w:rsidR="00EA04BF">
        <w:rPr>
          <w:rFonts w:asciiTheme="minorHAnsi" w:hAnsiTheme="minorHAnsi"/>
          <w:sz w:val="28"/>
          <w:szCs w:val="28"/>
        </w:rPr>
        <w:t xml:space="preserve">ate the color of your hair </w:t>
      </w:r>
      <w:r w:rsidR="005131C5">
        <w:rPr>
          <w:rFonts w:asciiTheme="minorHAnsi" w:hAnsiTheme="minorHAnsi"/>
          <w:sz w:val="28"/>
          <w:szCs w:val="28"/>
        </w:rPr>
        <w:t>if you have any, gravity that keeps our feet on the ground</w:t>
      </w:r>
      <w:r w:rsidR="00AC32FC">
        <w:rPr>
          <w:rFonts w:asciiTheme="minorHAnsi" w:hAnsiTheme="minorHAnsi"/>
          <w:sz w:val="28"/>
          <w:szCs w:val="28"/>
        </w:rPr>
        <w:t xml:space="preserve"> without crushing us</w:t>
      </w:r>
      <w:r w:rsidR="005131C5">
        <w:rPr>
          <w:rFonts w:asciiTheme="minorHAnsi" w:hAnsiTheme="minorHAnsi"/>
          <w:sz w:val="28"/>
          <w:szCs w:val="28"/>
        </w:rPr>
        <w:t xml:space="preserve">, </w:t>
      </w:r>
      <w:r w:rsidR="00AC32FC">
        <w:rPr>
          <w:rFonts w:asciiTheme="minorHAnsi" w:hAnsiTheme="minorHAnsi"/>
          <w:sz w:val="28"/>
          <w:szCs w:val="28"/>
        </w:rPr>
        <w:t>human fingerprints that are unique to each finger</w:t>
      </w:r>
      <w:r w:rsidR="005131C5">
        <w:rPr>
          <w:rFonts w:asciiTheme="minorHAnsi" w:hAnsiTheme="minorHAnsi"/>
          <w:sz w:val="28"/>
          <w:szCs w:val="28"/>
        </w:rPr>
        <w:t xml:space="preserve">. To paraphrase the psalmist – our world is fearfully and wonderfully made – and the more we learn about the cosmos through the insights of astronomy, physics, biology, chemistry, geology, and the other sciences, the more fearfully and wonderfully made it </w:t>
      </w:r>
      <w:r w:rsidR="00241260">
        <w:rPr>
          <w:rFonts w:asciiTheme="minorHAnsi" w:hAnsiTheme="minorHAnsi"/>
          <w:sz w:val="28"/>
          <w:szCs w:val="28"/>
        </w:rPr>
        <w:t xml:space="preserve">seems to be! Far from reducing the sense of wonder in our world, new </w:t>
      </w:r>
      <w:r w:rsidR="00241260">
        <w:rPr>
          <w:rFonts w:asciiTheme="minorHAnsi" w:hAnsiTheme="minorHAnsi"/>
          <w:sz w:val="28"/>
          <w:szCs w:val="28"/>
        </w:rPr>
        <w:lastRenderedPageBreak/>
        <w:t>scientific discoveries inspire even greater awe</w:t>
      </w:r>
      <w:r w:rsidR="00EA04BF">
        <w:rPr>
          <w:rFonts w:asciiTheme="minorHAnsi" w:hAnsiTheme="minorHAnsi"/>
          <w:sz w:val="28"/>
          <w:szCs w:val="28"/>
        </w:rPr>
        <w:t>,</w:t>
      </w:r>
      <w:r w:rsidR="00AC32FC">
        <w:rPr>
          <w:rFonts w:asciiTheme="minorHAnsi" w:hAnsiTheme="minorHAnsi"/>
          <w:sz w:val="28"/>
          <w:szCs w:val="28"/>
        </w:rPr>
        <w:t xml:space="preserve"> and should inspire praise for the divine creator who made all things great and small</w:t>
      </w:r>
      <w:r w:rsidR="00EA04BF">
        <w:rPr>
          <w:rFonts w:asciiTheme="minorHAnsi" w:hAnsiTheme="minorHAnsi"/>
          <w:sz w:val="28"/>
          <w:szCs w:val="28"/>
        </w:rPr>
        <w:t>, suggests the psalmist</w:t>
      </w:r>
      <w:r w:rsidR="00241260">
        <w:rPr>
          <w:rFonts w:asciiTheme="minorHAnsi" w:hAnsiTheme="minorHAnsi"/>
          <w:sz w:val="28"/>
          <w:szCs w:val="28"/>
        </w:rPr>
        <w:t>.</w:t>
      </w:r>
      <w:r w:rsidR="00AC32FC">
        <w:rPr>
          <w:rFonts w:asciiTheme="minorHAnsi" w:hAnsiTheme="minorHAnsi"/>
          <w:sz w:val="28"/>
          <w:szCs w:val="28"/>
        </w:rPr>
        <w:t xml:space="preserve"> I</w:t>
      </w:r>
      <w:r w:rsidR="00624D95">
        <w:rPr>
          <w:rFonts w:asciiTheme="minorHAnsi" w:hAnsiTheme="minorHAnsi"/>
          <w:sz w:val="28"/>
          <w:szCs w:val="28"/>
        </w:rPr>
        <w:t>n this</w:t>
      </w:r>
      <w:r w:rsidR="00AC32FC">
        <w:rPr>
          <w:rFonts w:asciiTheme="minorHAnsi" w:hAnsiTheme="minorHAnsi"/>
          <w:sz w:val="28"/>
          <w:szCs w:val="28"/>
        </w:rPr>
        <w:t xml:space="preserve"> symphony of praise all creation plays a part!</w:t>
      </w:r>
    </w:p>
    <w:p w:rsidR="000661D3" w:rsidRDefault="00AC32FC">
      <w:pPr>
        <w:rPr>
          <w:rFonts w:asciiTheme="minorHAnsi" w:hAnsiTheme="minorHAnsi"/>
          <w:sz w:val="28"/>
          <w:szCs w:val="28"/>
        </w:rPr>
      </w:pPr>
      <w:r>
        <w:rPr>
          <w:rFonts w:asciiTheme="minorHAnsi" w:hAnsiTheme="minorHAnsi"/>
          <w:sz w:val="28"/>
          <w:szCs w:val="28"/>
        </w:rPr>
        <w:tab/>
      </w:r>
      <w:r w:rsidR="00631753">
        <w:rPr>
          <w:rFonts w:asciiTheme="minorHAnsi" w:hAnsiTheme="minorHAnsi"/>
          <w:sz w:val="28"/>
          <w:szCs w:val="28"/>
        </w:rPr>
        <w:t xml:space="preserve">The Psalter ends with six psalms whose focus is praise of the Lord. </w:t>
      </w:r>
      <w:r w:rsidR="00624D95">
        <w:rPr>
          <w:rFonts w:asciiTheme="minorHAnsi" w:hAnsiTheme="minorHAnsi"/>
          <w:sz w:val="28"/>
          <w:szCs w:val="28"/>
        </w:rPr>
        <w:t>T</w:t>
      </w:r>
      <w:r w:rsidR="00631753">
        <w:rPr>
          <w:rFonts w:asciiTheme="minorHAnsi" w:hAnsiTheme="minorHAnsi"/>
          <w:sz w:val="28"/>
          <w:szCs w:val="28"/>
        </w:rPr>
        <w:t xml:space="preserve">he first Hebrew word in each of those psalms is </w:t>
      </w:r>
      <w:r w:rsidR="00631753" w:rsidRPr="00456E6D">
        <w:rPr>
          <w:rFonts w:asciiTheme="minorHAnsi" w:hAnsiTheme="minorHAnsi"/>
          <w:i/>
          <w:sz w:val="28"/>
          <w:szCs w:val="28"/>
        </w:rPr>
        <w:t>Hallelujah</w:t>
      </w:r>
      <w:r w:rsidR="00631753">
        <w:rPr>
          <w:rFonts w:asciiTheme="minorHAnsi" w:hAnsiTheme="minorHAnsi"/>
          <w:sz w:val="28"/>
          <w:szCs w:val="28"/>
        </w:rPr>
        <w:t xml:space="preserve"> – Praise the Lord! A collection of </w:t>
      </w:r>
      <w:r w:rsidR="00624D95">
        <w:rPr>
          <w:rFonts w:asciiTheme="minorHAnsi" w:hAnsiTheme="minorHAnsi"/>
          <w:sz w:val="28"/>
          <w:szCs w:val="28"/>
        </w:rPr>
        <w:t xml:space="preserve">150 </w:t>
      </w:r>
      <w:r w:rsidR="000661D3">
        <w:rPr>
          <w:rFonts w:asciiTheme="minorHAnsi" w:hAnsiTheme="minorHAnsi"/>
          <w:sz w:val="28"/>
          <w:szCs w:val="28"/>
        </w:rPr>
        <w:t xml:space="preserve">songs and poems </w:t>
      </w:r>
      <w:r w:rsidR="00631753">
        <w:rPr>
          <w:rFonts w:asciiTheme="minorHAnsi" w:hAnsiTheme="minorHAnsi"/>
          <w:sz w:val="28"/>
          <w:szCs w:val="28"/>
        </w:rPr>
        <w:t>begins with wisdom</w:t>
      </w:r>
      <w:r w:rsidR="00624D95">
        <w:rPr>
          <w:rFonts w:asciiTheme="minorHAnsi" w:hAnsiTheme="minorHAnsi"/>
          <w:sz w:val="28"/>
          <w:szCs w:val="28"/>
        </w:rPr>
        <w:t>,</w:t>
      </w:r>
      <w:r w:rsidR="00631753">
        <w:rPr>
          <w:rFonts w:asciiTheme="minorHAnsi" w:hAnsiTheme="minorHAnsi"/>
          <w:sz w:val="28"/>
          <w:szCs w:val="28"/>
        </w:rPr>
        <w:t xml:space="preserve"> weaves its way through lament </w:t>
      </w:r>
    </w:p>
    <w:p w:rsidR="000661D3" w:rsidRDefault="000661D3">
      <w:pPr>
        <w:rPr>
          <w:rFonts w:asciiTheme="minorHAnsi" w:hAnsiTheme="minorHAnsi"/>
          <w:sz w:val="28"/>
          <w:szCs w:val="28"/>
        </w:rPr>
      </w:pPr>
      <w:r>
        <w:rPr>
          <w:rFonts w:asciiTheme="minorHAnsi" w:hAnsiTheme="minorHAnsi"/>
          <w:sz w:val="28"/>
          <w:szCs w:val="28"/>
        </w:rPr>
        <w:tab/>
      </w:r>
      <w:proofErr w:type="gramStart"/>
      <w:r w:rsidR="00631753">
        <w:rPr>
          <w:rFonts w:asciiTheme="minorHAnsi" w:hAnsiTheme="minorHAnsi"/>
          <w:sz w:val="28"/>
          <w:szCs w:val="28"/>
        </w:rPr>
        <w:t>and</w:t>
      </w:r>
      <w:proofErr w:type="gramEnd"/>
      <w:r w:rsidR="00631753">
        <w:rPr>
          <w:rFonts w:asciiTheme="minorHAnsi" w:hAnsiTheme="minorHAnsi"/>
          <w:sz w:val="28"/>
          <w:szCs w:val="28"/>
        </w:rPr>
        <w:t xml:space="preserve"> cries for deliverance </w:t>
      </w:r>
    </w:p>
    <w:p w:rsidR="000661D3" w:rsidRDefault="000661D3">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sidR="00631753">
        <w:rPr>
          <w:rFonts w:asciiTheme="minorHAnsi" w:hAnsiTheme="minorHAnsi"/>
          <w:sz w:val="28"/>
          <w:szCs w:val="28"/>
        </w:rPr>
        <w:t>and</w:t>
      </w:r>
      <w:proofErr w:type="gramEnd"/>
      <w:r w:rsidR="00631753">
        <w:rPr>
          <w:rFonts w:asciiTheme="minorHAnsi" w:hAnsiTheme="minorHAnsi"/>
          <w:sz w:val="28"/>
          <w:szCs w:val="28"/>
        </w:rPr>
        <w:t xml:space="preserve"> prayers for the king </w:t>
      </w:r>
    </w:p>
    <w:p w:rsidR="000661D3" w:rsidRDefault="000661D3">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proofErr w:type="gramStart"/>
      <w:r w:rsidR="00631753">
        <w:rPr>
          <w:rFonts w:asciiTheme="minorHAnsi" w:hAnsiTheme="minorHAnsi"/>
          <w:sz w:val="28"/>
          <w:szCs w:val="28"/>
        </w:rPr>
        <w:t>and</w:t>
      </w:r>
      <w:proofErr w:type="gramEnd"/>
      <w:r w:rsidR="00631753">
        <w:rPr>
          <w:rFonts w:asciiTheme="minorHAnsi" w:hAnsiTheme="minorHAnsi"/>
          <w:sz w:val="28"/>
          <w:szCs w:val="28"/>
        </w:rPr>
        <w:t xml:space="preserve"> expressions of awe, </w:t>
      </w:r>
    </w:p>
    <w:p w:rsidR="0044408D" w:rsidRDefault="000661D3">
      <w:pPr>
        <w:rPr>
          <w:rFonts w:asciiTheme="minorHAnsi" w:hAnsiTheme="minorHAnsi"/>
          <w:sz w:val="28"/>
          <w:szCs w:val="28"/>
        </w:rPr>
      </w:pPr>
      <w:proofErr w:type="gramStart"/>
      <w:r>
        <w:rPr>
          <w:rFonts w:asciiTheme="minorHAnsi" w:hAnsiTheme="minorHAnsi"/>
          <w:sz w:val="28"/>
          <w:szCs w:val="28"/>
        </w:rPr>
        <w:t>before</w:t>
      </w:r>
      <w:proofErr w:type="gramEnd"/>
      <w:r>
        <w:rPr>
          <w:rFonts w:asciiTheme="minorHAnsi" w:hAnsiTheme="minorHAnsi"/>
          <w:sz w:val="28"/>
          <w:szCs w:val="28"/>
        </w:rPr>
        <w:t xml:space="preserve"> ending in a crescendo of</w:t>
      </w:r>
      <w:r w:rsidR="00631753">
        <w:rPr>
          <w:rFonts w:asciiTheme="minorHAnsi" w:hAnsiTheme="minorHAnsi"/>
          <w:sz w:val="28"/>
          <w:szCs w:val="28"/>
        </w:rPr>
        <w:t xml:space="preserve"> exuberant praise. Like </w:t>
      </w:r>
      <w:r w:rsidR="00456E6D">
        <w:rPr>
          <w:rFonts w:asciiTheme="minorHAnsi" w:hAnsiTheme="minorHAnsi"/>
          <w:sz w:val="28"/>
          <w:szCs w:val="28"/>
        </w:rPr>
        <w:t xml:space="preserve">all </w:t>
      </w:r>
      <w:r w:rsidR="00631753">
        <w:rPr>
          <w:rFonts w:asciiTheme="minorHAnsi" w:hAnsiTheme="minorHAnsi"/>
          <w:sz w:val="28"/>
          <w:szCs w:val="28"/>
        </w:rPr>
        <w:t>the manuscripts of Johann S</w:t>
      </w:r>
      <w:r w:rsidR="00456E6D">
        <w:rPr>
          <w:rFonts w:asciiTheme="minorHAnsi" w:hAnsiTheme="minorHAnsi"/>
          <w:sz w:val="28"/>
          <w:szCs w:val="28"/>
        </w:rPr>
        <w:t xml:space="preserve">ebastian Bach that end with </w:t>
      </w:r>
      <w:r w:rsidR="00456E6D" w:rsidRPr="00456E6D">
        <w:rPr>
          <w:rFonts w:asciiTheme="minorHAnsi" w:hAnsiTheme="minorHAnsi"/>
          <w:i/>
          <w:sz w:val="28"/>
          <w:szCs w:val="28"/>
        </w:rPr>
        <w:t xml:space="preserve">Soli </w:t>
      </w:r>
      <w:proofErr w:type="spellStart"/>
      <w:r w:rsidR="00456E6D" w:rsidRPr="00456E6D">
        <w:rPr>
          <w:rFonts w:asciiTheme="minorHAnsi" w:hAnsiTheme="minorHAnsi"/>
          <w:i/>
          <w:sz w:val="28"/>
          <w:szCs w:val="28"/>
        </w:rPr>
        <w:t>Deo</w:t>
      </w:r>
      <w:proofErr w:type="spellEnd"/>
      <w:r w:rsidR="00631753" w:rsidRPr="00456E6D">
        <w:rPr>
          <w:rFonts w:asciiTheme="minorHAnsi" w:hAnsiTheme="minorHAnsi"/>
          <w:i/>
          <w:sz w:val="28"/>
          <w:szCs w:val="28"/>
        </w:rPr>
        <w:t xml:space="preserve"> Gloria</w:t>
      </w:r>
      <w:r w:rsidR="00631753">
        <w:rPr>
          <w:rFonts w:asciiTheme="minorHAnsi" w:hAnsiTheme="minorHAnsi"/>
          <w:sz w:val="28"/>
          <w:szCs w:val="28"/>
        </w:rPr>
        <w:t xml:space="preserve"> – to God alone be the glory – the psalmist ends with a </w:t>
      </w:r>
      <w:r w:rsidR="00456E6D">
        <w:rPr>
          <w:rFonts w:asciiTheme="minorHAnsi" w:hAnsiTheme="minorHAnsi"/>
          <w:sz w:val="28"/>
          <w:szCs w:val="28"/>
        </w:rPr>
        <w:t xml:space="preserve">glorious </w:t>
      </w:r>
      <w:r w:rsidR="00631753">
        <w:rPr>
          <w:rFonts w:asciiTheme="minorHAnsi" w:hAnsiTheme="minorHAnsi"/>
          <w:sz w:val="28"/>
          <w:szCs w:val="28"/>
        </w:rPr>
        <w:t xml:space="preserve">chorus of praise that is shared by all creation. </w:t>
      </w:r>
      <w:r>
        <w:rPr>
          <w:rFonts w:asciiTheme="minorHAnsi" w:hAnsiTheme="minorHAnsi"/>
          <w:sz w:val="28"/>
          <w:szCs w:val="28"/>
        </w:rPr>
        <w:t>At the center of that chorus is this 148</w:t>
      </w:r>
      <w:r w:rsidRPr="000661D3">
        <w:rPr>
          <w:rFonts w:asciiTheme="minorHAnsi" w:hAnsiTheme="minorHAnsi"/>
          <w:sz w:val="28"/>
          <w:szCs w:val="28"/>
          <w:vertAlign w:val="superscript"/>
        </w:rPr>
        <w:t>th</w:t>
      </w:r>
      <w:r>
        <w:rPr>
          <w:rFonts w:asciiTheme="minorHAnsi" w:hAnsiTheme="minorHAnsi"/>
          <w:sz w:val="28"/>
          <w:szCs w:val="28"/>
        </w:rPr>
        <w:t xml:space="preserve"> </w:t>
      </w:r>
      <w:r w:rsidR="0044408D">
        <w:rPr>
          <w:rFonts w:asciiTheme="minorHAnsi" w:hAnsiTheme="minorHAnsi"/>
          <w:sz w:val="28"/>
          <w:szCs w:val="28"/>
        </w:rPr>
        <w:t>Psalm that calls</w:t>
      </w:r>
      <w:r>
        <w:rPr>
          <w:rFonts w:asciiTheme="minorHAnsi" w:hAnsiTheme="minorHAnsi"/>
          <w:sz w:val="28"/>
          <w:szCs w:val="28"/>
        </w:rPr>
        <w:t xml:space="preserve"> upon all things and all people in all places to praise the Lord!</w:t>
      </w:r>
      <w:r w:rsidR="0044408D">
        <w:rPr>
          <w:rFonts w:asciiTheme="minorHAnsi" w:hAnsiTheme="minorHAnsi"/>
          <w:sz w:val="28"/>
          <w:szCs w:val="28"/>
        </w:rPr>
        <w:t xml:space="preserve"> </w:t>
      </w:r>
    </w:p>
    <w:p w:rsidR="00385B43" w:rsidRDefault="0044408D">
      <w:pPr>
        <w:rPr>
          <w:rFonts w:asciiTheme="minorHAnsi" w:hAnsiTheme="minorHAnsi"/>
          <w:sz w:val="28"/>
          <w:szCs w:val="28"/>
        </w:rPr>
      </w:pPr>
      <w:r>
        <w:rPr>
          <w:rFonts w:asciiTheme="minorHAnsi" w:hAnsiTheme="minorHAnsi"/>
          <w:sz w:val="28"/>
          <w:szCs w:val="28"/>
        </w:rPr>
        <w:tab/>
        <w:t>Praise rings from the heavens in angelic voices and across the cosmos from shining stars</w:t>
      </w:r>
      <w:r w:rsidR="00385B43">
        <w:rPr>
          <w:rFonts w:asciiTheme="minorHAnsi" w:hAnsiTheme="minorHAnsi"/>
          <w:sz w:val="28"/>
          <w:szCs w:val="28"/>
        </w:rPr>
        <w:t xml:space="preserve"> and glowing moons</w:t>
      </w:r>
      <w:r w:rsidR="00DD3C5B">
        <w:rPr>
          <w:rFonts w:asciiTheme="minorHAnsi" w:hAnsiTheme="minorHAnsi"/>
          <w:sz w:val="28"/>
          <w:szCs w:val="28"/>
        </w:rPr>
        <w:t xml:space="preserve">. It echoes on earth </w:t>
      </w:r>
    </w:p>
    <w:p w:rsidR="00385B43" w:rsidRDefault="00385B43">
      <w:pPr>
        <w:rPr>
          <w:rFonts w:asciiTheme="minorHAnsi" w:hAnsiTheme="minorHAnsi"/>
          <w:sz w:val="28"/>
          <w:szCs w:val="28"/>
        </w:rPr>
      </w:pPr>
      <w:r>
        <w:rPr>
          <w:rFonts w:asciiTheme="minorHAnsi" w:hAnsiTheme="minorHAnsi"/>
          <w:sz w:val="28"/>
          <w:szCs w:val="28"/>
        </w:rPr>
        <w:tab/>
      </w:r>
      <w:proofErr w:type="gramStart"/>
      <w:r w:rsidR="00DD3C5B">
        <w:rPr>
          <w:rFonts w:asciiTheme="minorHAnsi" w:hAnsiTheme="minorHAnsi"/>
          <w:sz w:val="28"/>
          <w:szCs w:val="28"/>
        </w:rPr>
        <w:t>from</w:t>
      </w:r>
      <w:proofErr w:type="gramEnd"/>
      <w:r w:rsidR="00DD3C5B">
        <w:rPr>
          <w:rFonts w:asciiTheme="minorHAnsi" w:hAnsiTheme="minorHAnsi"/>
          <w:sz w:val="28"/>
          <w:szCs w:val="28"/>
        </w:rPr>
        <w:t xml:space="preserve"> monsters in the depths of the deep blue sea </w:t>
      </w:r>
    </w:p>
    <w:p w:rsidR="00385B43" w:rsidRDefault="00385B43">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sidR="00DD3C5B">
        <w:rPr>
          <w:rFonts w:asciiTheme="minorHAnsi" w:hAnsiTheme="minorHAnsi"/>
          <w:sz w:val="28"/>
          <w:szCs w:val="28"/>
        </w:rPr>
        <w:t>and</w:t>
      </w:r>
      <w:proofErr w:type="gramEnd"/>
      <w:r w:rsidR="00DD3C5B">
        <w:rPr>
          <w:rFonts w:asciiTheme="minorHAnsi" w:hAnsiTheme="minorHAnsi"/>
          <w:sz w:val="28"/>
          <w:szCs w:val="28"/>
        </w:rPr>
        <w:t xml:space="preserve"> from storms that lash the land, </w:t>
      </w:r>
    </w:p>
    <w:p w:rsidR="00385B43" w:rsidRDefault="00385B43">
      <w:pPr>
        <w:rPr>
          <w:rFonts w:asciiTheme="minorHAnsi" w:hAnsiTheme="minorHAnsi"/>
          <w:sz w:val="28"/>
          <w:szCs w:val="28"/>
        </w:rPr>
      </w:pPr>
      <w:r>
        <w:rPr>
          <w:rFonts w:asciiTheme="minorHAnsi" w:hAnsiTheme="minorHAnsi"/>
          <w:sz w:val="28"/>
          <w:szCs w:val="28"/>
        </w:rPr>
        <w:tab/>
      </w:r>
      <w:proofErr w:type="gramStart"/>
      <w:r w:rsidR="00DD3C5B">
        <w:rPr>
          <w:rFonts w:asciiTheme="minorHAnsi" w:hAnsiTheme="minorHAnsi"/>
          <w:sz w:val="28"/>
          <w:szCs w:val="28"/>
        </w:rPr>
        <w:t>from</w:t>
      </w:r>
      <w:proofErr w:type="gramEnd"/>
      <w:r w:rsidR="00DD3C5B">
        <w:rPr>
          <w:rFonts w:asciiTheme="minorHAnsi" w:hAnsiTheme="minorHAnsi"/>
          <w:sz w:val="28"/>
          <w:szCs w:val="28"/>
        </w:rPr>
        <w:t xml:space="preserve"> s</w:t>
      </w:r>
      <w:r>
        <w:rPr>
          <w:rFonts w:asciiTheme="minorHAnsi" w:hAnsiTheme="minorHAnsi"/>
          <w:sz w:val="28"/>
          <w:szCs w:val="28"/>
        </w:rPr>
        <w:t>now-capped</w:t>
      </w:r>
      <w:r w:rsidR="00DD3C5B">
        <w:rPr>
          <w:rFonts w:asciiTheme="minorHAnsi" w:hAnsiTheme="minorHAnsi"/>
          <w:sz w:val="28"/>
          <w:szCs w:val="28"/>
        </w:rPr>
        <w:t xml:space="preserve"> mountains and verdant plains, </w:t>
      </w:r>
    </w:p>
    <w:p w:rsidR="00385B43" w:rsidRDefault="00385B43">
      <w:pPr>
        <w:rPr>
          <w:rFonts w:asciiTheme="minorHAnsi" w:hAnsiTheme="minorHAnsi"/>
          <w:sz w:val="28"/>
          <w:szCs w:val="28"/>
        </w:rPr>
      </w:pPr>
      <w:r>
        <w:rPr>
          <w:rFonts w:asciiTheme="minorHAnsi" w:hAnsiTheme="minorHAnsi"/>
          <w:sz w:val="28"/>
          <w:szCs w:val="28"/>
        </w:rPr>
        <w:tab/>
      </w:r>
      <w:proofErr w:type="gramStart"/>
      <w:r w:rsidR="00DD3C5B">
        <w:rPr>
          <w:rFonts w:asciiTheme="minorHAnsi" w:hAnsiTheme="minorHAnsi"/>
          <w:sz w:val="28"/>
          <w:szCs w:val="28"/>
        </w:rPr>
        <w:t>from</w:t>
      </w:r>
      <w:proofErr w:type="gramEnd"/>
      <w:r w:rsidR="00DD3C5B">
        <w:rPr>
          <w:rFonts w:asciiTheme="minorHAnsi" w:hAnsiTheme="minorHAnsi"/>
          <w:sz w:val="28"/>
          <w:szCs w:val="28"/>
        </w:rPr>
        <w:t xml:space="preserve"> </w:t>
      </w:r>
      <w:r>
        <w:rPr>
          <w:rFonts w:asciiTheme="minorHAnsi" w:hAnsiTheme="minorHAnsi"/>
          <w:sz w:val="28"/>
          <w:szCs w:val="28"/>
        </w:rPr>
        <w:t xml:space="preserve">apple orchards and redwood forests, </w:t>
      </w:r>
    </w:p>
    <w:p w:rsidR="00AC32FC" w:rsidRDefault="00385B43">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from</w:t>
      </w:r>
      <w:proofErr w:type="gramEnd"/>
      <w:r>
        <w:rPr>
          <w:rFonts w:asciiTheme="minorHAnsi" w:hAnsiTheme="minorHAnsi"/>
          <w:sz w:val="28"/>
          <w:szCs w:val="28"/>
        </w:rPr>
        <w:t xml:space="preserve"> roaring lions and croaking frogs and howling dogs and mooing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cows and chirping </w:t>
      </w:r>
      <w:r>
        <w:rPr>
          <w:rFonts w:asciiTheme="minorHAnsi" w:hAnsiTheme="minorHAnsi"/>
          <w:sz w:val="28"/>
          <w:szCs w:val="28"/>
        </w:rPr>
        <w:tab/>
        <w:t xml:space="preserve">birds – and </w:t>
      </w:r>
      <w:r w:rsidR="00F63BCB">
        <w:rPr>
          <w:rFonts w:asciiTheme="minorHAnsi" w:hAnsiTheme="minorHAnsi"/>
          <w:sz w:val="28"/>
          <w:szCs w:val="28"/>
        </w:rPr>
        <w:t xml:space="preserve">even </w:t>
      </w:r>
      <w:r>
        <w:rPr>
          <w:rFonts w:asciiTheme="minorHAnsi" w:hAnsiTheme="minorHAnsi"/>
          <w:sz w:val="28"/>
          <w:szCs w:val="28"/>
        </w:rPr>
        <w:t>the hiss of the snake.</w:t>
      </w:r>
    </w:p>
    <w:p w:rsidR="00385B43" w:rsidRDefault="00EA04BF">
      <w:pPr>
        <w:rPr>
          <w:rFonts w:asciiTheme="minorHAnsi" w:hAnsiTheme="minorHAnsi"/>
          <w:sz w:val="28"/>
          <w:szCs w:val="28"/>
        </w:rPr>
      </w:pPr>
      <w:r>
        <w:rPr>
          <w:rFonts w:asciiTheme="minorHAnsi" w:hAnsiTheme="minorHAnsi"/>
          <w:sz w:val="28"/>
          <w:szCs w:val="28"/>
        </w:rPr>
        <w:t>L</w:t>
      </w:r>
      <w:r w:rsidR="00385B43">
        <w:rPr>
          <w:rFonts w:asciiTheme="minorHAnsi" w:hAnsiTheme="minorHAnsi"/>
          <w:sz w:val="28"/>
          <w:szCs w:val="28"/>
        </w:rPr>
        <w:t>ast but not best nor least, praise resounds from humankind – from rich and poor, young and old, male and female, saint and sinner. “Let them praise the name of the LORD</w:t>
      </w:r>
      <w:r>
        <w:rPr>
          <w:rFonts w:asciiTheme="minorHAnsi" w:hAnsiTheme="minorHAnsi"/>
          <w:sz w:val="28"/>
          <w:szCs w:val="28"/>
        </w:rPr>
        <w:t>! Let them praise</w:t>
      </w:r>
      <w:r w:rsidR="00385B43">
        <w:rPr>
          <w:rFonts w:asciiTheme="minorHAnsi" w:hAnsiTheme="minorHAnsi"/>
          <w:sz w:val="28"/>
          <w:szCs w:val="28"/>
        </w:rPr>
        <w:t xml:space="preserve"> Yahweh,” sings the psalmist, “for Yahweh’s name alone is exalted above earth and heaven!” </w:t>
      </w:r>
    </w:p>
    <w:p w:rsidR="002760BE" w:rsidRDefault="002D1DF5">
      <w:pPr>
        <w:rPr>
          <w:rFonts w:asciiTheme="minorHAnsi" w:hAnsiTheme="minorHAnsi"/>
          <w:sz w:val="28"/>
          <w:szCs w:val="28"/>
        </w:rPr>
      </w:pPr>
      <w:r>
        <w:rPr>
          <w:rFonts w:asciiTheme="minorHAnsi" w:hAnsiTheme="minorHAnsi"/>
          <w:sz w:val="28"/>
          <w:szCs w:val="28"/>
        </w:rPr>
        <w:tab/>
        <w:t xml:space="preserve">Our common calling with all creation is to praise the Lord. Why? </w:t>
      </w:r>
      <w:proofErr w:type="gramStart"/>
      <w:r>
        <w:rPr>
          <w:rFonts w:asciiTheme="minorHAnsi" w:hAnsiTheme="minorHAnsi"/>
          <w:sz w:val="28"/>
          <w:szCs w:val="28"/>
        </w:rPr>
        <w:t>Because</w:t>
      </w:r>
      <w:r w:rsidR="00F63BCB">
        <w:rPr>
          <w:rFonts w:asciiTheme="minorHAnsi" w:hAnsiTheme="minorHAnsi"/>
          <w:sz w:val="28"/>
          <w:szCs w:val="28"/>
        </w:rPr>
        <w:t xml:space="preserve"> </w:t>
      </w:r>
      <w:r>
        <w:rPr>
          <w:rFonts w:asciiTheme="minorHAnsi" w:hAnsiTheme="minorHAnsi"/>
          <w:sz w:val="28"/>
          <w:szCs w:val="28"/>
        </w:rPr>
        <w:t xml:space="preserve">with all creation we owe our very existence to the Lord who made all things, including </w:t>
      </w:r>
      <w:r w:rsidR="00F63BCB">
        <w:rPr>
          <w:rFonts w:asciiTheme="minorHAnsi" w:hAnsiTheme="minorHAnsi"/>
          <w:sz w:val="28"/>
          <w:szCs w:val="28"/>
        </w:rPr>
        <w:t>each and every one</w:t>
      </w:r>
      <w:r>
        <w:rPr>
          <w:rFonts w:asciiTheme="minorHAnsi" w:hAnsiTheme="minorHAnsi"/>
          <w:sz w:val="28"/>
          <w:szCs w:val="28"/>
        </w:rPr>
        <w:t xml:space="preserve"> of us.</w:t>
      </w:r>
      <w:proofErr w:type="gramEnd"/>
      <w:r>
        <w:rPr>
          <w:rFonts w:asciiTheme="minorHAnsi" w:hAnsiTheme="minorHAnsi"/>
          <w:sz w:val="28"/>
          <w:szCs w:val="28"/>
        </w:rPr>
        <w:t xml:space="preserve"> We are </w:t>
      </w:r>
      <w:r w:rsidR="002A790F">
        <w:rPr>
          <w:rFonts w:asciiTheme="minorHAnsi" w:hAnsiTheme="minorHAnsi"/>
          <w:sz w:val="28"/>
          <w:szCs w:val="28"/>
        </w:rPr>
        <w:t>not divine</w:t>
      </w:r>
      <w:r w:rsidR="00EA04BF">
        <w:rPr>
          <w:rFonts w:asciiTheme="minorHAnsi" w:hAnsiTheme="minorHAnsi"/>
          <w:sz w:val="28"/>
          <w:szCs w:val="28"/>
        </w:rPr>
        <w:t>,</w:t>
      </w:r>
      <w:r w:rsidR="00B9206F">
        <w:rPr>
          <w:rFonts w:asciiTheme="minorHAnsi" w:hAnsiTheme="minorHAnsi"/>
          <w:sz w:val="28"/>
          <w:szCs w:val="28"/>
        </w:rPr>
        <w:t xml:space="preserve"> nor self-created. W</w:t>
      </w:r>
      <w:r w:rsidR="002A790F">
        <w:rPr>
          <w:rFonts w:asciiTheme="minorHAnsi" w:hAnsiTheme="minorHAnsi"/>
          <w:sz w:val="28"/>
          <w:szCs w:val="28"/>
        </w:rPr>
        <w:t>e are divinely created</w:t>
      </w:r>
      <w:r w:rsidR="00B9206F">
        <w:rPr>
          <w:rFonts w:asciiTheme="minorHAnsi" w:hAnsiTheme="minorHAnsi"/>
          <w:sz w:val="28"/>
          <w:szCs w:val="28"/>
        </w:rPr>
        <w:t xml:space="preserve"> and</w:t>
      </w:r>
      <w:r>
        <w:rPr>
          <w:rFonts w:asciiTheme="minorHAnsi" w:hAnsiTheme="minorHAnsi"/>
          <w:sz w:val="28"/>
          <w:szCs w:val="28"/>
        </w:rPr>
        <w:t xml:space="preserve"> </w:t>
      </w:r>
      <w:r w:rsidR="002A790F">
        <w:rPr>
          <w:rFonts w:asciiTheme="minorHAnsi" w:hAnsiTheme="minorHAnsi"/>
          <w:sz w:val="28"/>
          <w:szCs w:val="28"/>
        </w:rPr>
        <w:t>wholly dependent upon the grace of God who shaped our existence with that of the cosmos across billions of years. Our praise acknowledges that we are not the creators but the creations, not the masters of all things but the things made</w:t>
      </w:r>
      <w:r w:rsidR="00B9206F">
        <w:rPr>
          <w:rFonts w:asciiTheme="minorHAnsi" w:hAnsiTheme="minorHAnsi"/>
          <w:sz w:val="28"/>
          <w:szCs w:val="28"/>
        </w:rPr>
        <w:t xml:space="preserve"> by a divine master.</w:t>
      </w:r>
      <w:r>
        <w:rPr>
          <w:rFonts w:asciiTheme="minorHAnsi" w:hAnsiTheme="minorHAnsi"/>
          <w:sz w:val="28"/>
          <w:szCs w:val="28"/>
        </w:rPr>
        <w:t xml:space="preserve"> </w:t>
      </w:r>
      <w:r w:rsidR="00936B65">
        <w:rPr>
          <w:rFonts w:asciiTheme="minorHAnsi" w:hAnsiTheme="minorHAnsi"/>
          <w:sz w:val="28"/>
          <w:szCs w:val="28"/>
        </w:rPr>
        <w:t xml:space="preserve">Praise </w:t>
      </w:r>
      <w:r w:rsidR="00B9206F">
        <w:rPr>
          <w:rFonts w:asciiTheme="minorHAnsi" w:hAnsiTheme="minorHAnsi"/>
          <w:sz w:val="28"/>
          <w:szCs w:val="28"/>
        </w:rPr>
        <w:t xml:space="preserve">directs </w:t>
      </w:r>
      <w:r w:rsidR="00936B65">
        <w:rPr>
          <w:rFonts w:asciiTheme="minorHAnsi" w:hAnsiTheme="minorHAnsi"/>
          <w:sz w:val="28"/>
          <w:szCs w:val="28"/>
        </w:rPr>
        <w:t>our attention away from ourselves to the object of our praise –</w:t>
      </w:r>
      <w:r w:rsidR="00B9206F">
        <w:rPr>
          <w:rFonts w:asciiTheme="minorHAnsi" w:hAnsiTheme="minorHAnsi"/>
          <w:sz w:val="28"/>
          <w:szCs w:val="28"/>
        </w:rPr>
        <w:t xml:space="preserve"> </w:t>
      </w:r>
      <w:r w:rsidR="00936B65">
        <w:rPr>
          <w:rFonts w:asciiTheme="minorHAnsi" w:hAnsiTheme="minorHAnsi"/>
          <w:sz w:val="28"/>
          <w:szCs w:val="28"/>
        </w:rPr>
        <w:t xml:space="preserve">the Lord who made us. Praise </w:t>
      </w:r>
      <w:r w:rsidR="00EA04BF">
        <w:rPr>
          <w:rFonts w:asciiTheme="minorHAnsi" w:hAnsiTheme="minorHAnsi"/>
          <w:sz w:val="28"/>
          <w:szCs w:val="28"/>
        </w:rPr>
        <w:t xml:space="preserve">changes the world </w:t>
      </w:r>
      <w:r w:rsidR="00F63BCB">
        <w:rPr>
          <w:rFonts w:asciiTheme="minorHAnsi" w:hAnsiTheme="minorHAnsi"/>
          <w:sz w:val="28"/>
          <w:szCs w:val="28"/>
        </w:rPr>
        <w:t>as we see it, a world in which an invisible God is very much present. Praise</w:t>
      </w:r>
      <w:r w:rsidR="00EA04BF">
        <w:rPr>
          <w:rFonts w:asciiTheme="minorHAnsi" w:hAnsiTheme="minorHAnsi"/>
          <w:sz w:val="28"/>
          <w:szCs w:val="28"/>
        </w:rPr>
        <w:t xml:space="preserve"> </w:t>
      </w:r>
      <w:r w:rsidR="00936B65">
        <w:rPr>
          <w:rFonts w:asciiTheme="minorHAnsi" w:hAnsiTheme="minorHAnsi"/>
          <w:sz w:val="28"/>
          <w:szCs w:val="28"/>
        </w:rPr>
        <w:t xml:space="preserve">puts our lives </w:t>
      </w:r>
      <w:r w:rsidR="00936B65">
        <w:rPr>
          <w:rFonts w:asciiTheme="minorHAnsi" w:hAnsiTheme="minorHAnsi"/>
          <w:sz w:val="28"/>
          <w:szCs w:val="28"/>
        </w:rPr>
        <w:lastRenderedPageBreak/>
        <w:t xml:space="preserve">in </w:t>
      </w:r>
      <w:r w:rsidR="00EA04BF">
        <w:rPr>
          <w:rFonts w:asciiTheme="minorHAnsi" w:hAnsiTheme="minorHAnsi"/>
          <w:sz w:val="28"/>
          <w:szCs w:val="28"/>
        </w:rPr>
        <w:t xml:space="preserve">proper </w:t>
      </w:r>
      <w:r w:rsidR="00936B65">
        <w:rPr>
          <w:rFonts w:asciiTheme="minorHAnsi" w:hAnsiTheme="minorHAnsi"/>
          <w:sz w:val="28"/>
          <w:szCs w:val="28"/>
        </w:rPr>
        <w:t>perspective as we count our blessings</w:t>
      </w:r>
      <w:r w:rsidR="00EA04BF">
        <w:rPr>
          <w:rFonts w:asciiTheme="minorHAnsi" w:hAnsiTheme="minorHAnsi"/>
          <w:sz w:val="28"/>
          <w:szCs w:val="28"/>
        </w:rPr>
        <w:t>, turn away from ourselves,</w:t>
      </w:r>
      <w:r w:rsidR="00936B65">
        <w:rPr>
          <w:rFonts w:asciiTheme="minorHAnsi" w:hAnsiTheme="minorHAnsi"/>
          <w:sz w:val="28"/>
          <w:szCs w:val="28"/>
        </w:rPr>
        <w:t xml:space="preserve"> and bless </w:t>
      </w:r>
      <w:r w:rsidR="00EA04BF">
        <w:rPr>
          <w:rFonts w:asciiTheme="minorHAnsi" w:hAnsiTheme="minorHAnsi"/>
          <w:sz w:val="28"/>
          <w:szCs w:val="28"/>
        </w:rPr>
        <w:t>the one from whom those blessings</w:t>
      </w:r>
      <w:r w:rsidR="00936B65">
        <w:rPr>
          <w:rFonts w:asciiTheme="minorHAnsi" w:hAnsiTheme="minorHAnsi"/>
          <w:sz w:val="28"/>
          <w:szCs w:val="28"/>
        </w:rPr>
        <w:t xml:space="preserve"> flow. </w:t>
      </w:r>
      <w:r w:rsidR="002A790F">
        <w:rPr>
          <w:rFonts w:asciiTheme="minorHAnsi" w:hAnsiTheme="minorHAnsi"/>
          <w:sz w:val="28"/>
          <w:szCs w:val="28"/>
        </w:rPr>
        <w:t xml:space="preserve">Praise is </w:t>
      </w:r>
      <w:r w:rsidR="00B9206F">
        <w:rPr>
          <w:rFonts w:asciiTheme="minorHAnsi" w:hAnsiTheme="minorHAnsi"/>
          <w:sz w:val="28"/>
          <w:szCs w:val="28"/>
        </w:rPr>
        <w:t xml:space="preserve">thus </w:t>
      </w:r>
      <w:r w:rsidR="002A790F">
        <w:rPr>
          <w:rFonts w:asciiTheme="minorHAnsi" w:hAnsiTheme="minorHAnsi"/>
          <w:sz w:val="28"/>
          <w:szCs w:val="28"/>
        </w:rPr>
        <w:t xml:space="preserve">an act of </w:t>
      </w:r>
      <w:r w:rsidR="00936B65">
        <w:rPr>
          <w:rFonts w:asciiTheme="minorHAnsi" w:hAnsiTheme="minorHAnsi"/>
          <w:sz w:val="28"/>
          <w:szCs w:val="28"/>
        </w:rPr>
        <w:t xml:space="preserve">humble gratitude for our being and our blessings, an act of solidarity with the rest of creation that seems to have no problem </w:t>
      </w:r>
      <w:r w:rsidR="00EA04BF">
        <w:rPr>
          <w:rFonts w:asciiTheme="minorHAnsi" w:hAnsiTheme="minorHAnsi"/>
          <w:sz w:val="28"/>
          <w:szCs w:val="28"/>
        </w:rPr>
        <w:t>singing God’s praise</w:t>
      </w:r>
      <w:r w:rsidR="00936B65">
        <w:rPr>
          <w:rFonts w:asciiTheme="minorHAnsi" w:hAnsiTheme="minorHAnsi"/>
          <w:sz w:val="28"/>
          <w:szCs w:val="28"/>
        </w:rPr>
        <w:t>.</w:t>
      </w:r>
      <w:r w:rsidR="00B9206F">
        <w:rPr>
          <w:rFonts w:asciiTheme="minorHAnsi" w:hAnsiTheme="minorHAnsi"/>
          <w:sz w:val="28"/>
          <w:szCs w:val="28"/>
        </w:rPr>
        <w:t xml:space="preserve"> In the words of the children’s song</w:t>
      </w:r>
      <w:r w:rsidR="002760BE">
        <w:rPr>
          <w:rFonts w:asciiTheme="minorHAnsi" w:hAnsiTheme="minorHAnsi"/>
          <w:sz w:val="28"/>
          <w:szCs w:val="28"/>
        </w:rPr>
        <w:t>:</w:t>
      </w:r>
    </w:p>
    <w:p w:rsidR="00385B43" w:rsidRPr="002760BE" w:rsidRDefault="002760BE">
      <w:pPr>
        <w:rPr>
          <w:rFonts w:asciiTheme="minorHAnsi" w:hAnsiTheme="minorHAnsi"/>
          <w:i/>
          <w:sz w:val="28"/>
          <w:szCs w:val="28"/>
        </w:rPr>
      </w:pPr>
      <w:r>
        <w:rPr>
          <w:rFonts w:asciiTheme="minorHAnsi" w:hAnsiTheme="minorHAnsi"/>
          <w:sz w:val="28"/>
          <w:szCs w:val="28"/>
        </w:rPr>
        <w:tab/>
      </w:r>
      <w:r w:rsidRPr="002760BE">
        <w:rPr>
          <w:rFonts w:asciiTheme="minorHAnsi" w:hAnsiTheme="minorHAnsi"/>
          <w:i/>
          <w:sz w:val="28"/>
          <w:szCs w:val="28"/>
        </w:rPr>
        <w:t>Al</w:t>
      </w:r>
      <w:r w:rsidR="00B9206F" w:rsidRPr="002760BE">
        <w:rPr>
          <w:rFonts w:asciiTheme="minorHAnsi" w:hAnsiTheme="minorHAnsi"/>
          <w:i/>
          <w:sz w:val="28"/>
          <w:szCs w:val="28"/>
        </w:rPr>
        <w:t>l God’s critters got a place in the choir</w:t>
      </w:r>
    </w:p>
    <w:p w:rsidR="002760BE" w:rsidRPr="002760BE" w:rsidRDefault="002760BE">
      <w:pPr>
        <w:rPr>
          <w:rFonts w:asciiTheme="minorHAnsi" w:hAnsiTheme="minorHAnsi"/>
          <w:i/>
          <w:sz w:val="28"/>
          <w:szCs w:val="28"/>
        </w:rPr>
      </w:pPr>
      <w:r w:rsidRPr="002760BE">
        <w:rPr>
          <w:rFonts w:asciiTheme="minorHAnsi" w:hAnsiTheme="minorHAnsi"/>
          <w:i/>
          <w:sz w:val="28"/>
          <w:szCs w:val="28"/>
        </w:rPr>
        <w:tab/>
      </w:r>
      <w:r>
        <w:rPr>
          <w:rFonts w:asciiTheme="minorHAnsi" w:hAnsiTheme="minorHAnsi"/>
          <w:i/>
          <w:sz w:val="28"/>
          <w:szCs w:val="28"/>
        </w:rPr>
        <w:t>Some sing low</w:t>
      </w:r>
      <w:r w:rsidRPr="002760BE">
        <w:rPr>
          <w:rFonts w:asciiTheme="minorHAnsi" w:hAnsiTheme="minorHAnsi"/>
          <w:i/>
          <w:sz w:val="28"/>
          <w:szCs w:val="28"/>
        </w:rPr>
        <w:t xml:space="preserve"> and some sing higher</w:t>
      </w:r>
    </w:p>
    <w:p w:rsidR="002760BE" w:rsidRPr="002760BE" w:rsidRDefault="002760BE">
      <w:pPr>
        <w:rPr>
          <w:rFonts w:asciiTheme="minorHAnsi" w:hAnsiTheme="minorHAnsi"/>
          <w:i/>
          <w:sz w:val="28"/>
          <w:szCs w:val="28"/>
        </w:rPr>
      </w:pPr>
      <w:r w:rsidRPr="002760BE">
        <w:rPr>
          <w:rFonts w:asciiTheme="minorHAnsi" w:hAnsiTheme="minorHAnsi"/>
          <w:i/>
          <w:sz w:val="28"/>
          <w:szCs w:val="28"/>
        </w:rPr>
        <w:tab/>
        <w:t xml:space="preserve">Some sing out loud on </w:t>
      </w:r>
      <w:r>
        <w:rPr>
          <w:rFonts w:asciiTheme="minorHAnsi" w:hAnsiTheme="minorHAnsi"/>
          <w:i/>
          <w:sz w:val="28"/>
          <w:szCs w:val="28"/>
        </w:rPr>
        <w:t>a</w:t>
      </w:r>
      <w:r w:rsidRPr="002760BE">
        <w:rPr>
          <w:rFonts w:asciiTheme="minorHAnsi" w:hAnsiTheme="minorHAnsi"/>
          <w:i/>
          <w:sz w:val="28"/>
          <w:szCs w:val="28"/>
        </w:rPr>
        <w:t xml:space="preserve"> telephone wire</w:t>
      </w:r>
    </w:p>
    <w:p w:rsidR="002760BE" w:rsidRDefault="002760BE">
      <w:pPr>
        <w:rPr>
          <w:rFonts w:asciiTheme="minorHAnsi" w:hAnsiTheme="minorHAnsi"/>
          <w:sz w:val="28"/>
          <w:szCs w:val="28"/>
        </w:rPr>
      </w:pPr>
      <w:r w:rsidRPr="002760BE">
        <w:rPr>
          <w:rFonts w:asciiTheme="minorHAnsi" w:hAnsiTheme="minorHAnsi"/>
          <w:i/>
          <w:sz w:val="28"/>
          <w:szCs w:val="28"/>
        </w:rPr>
        <w:tab/>
        <w:t>And some just clap their hands or paws or anything they got now.</w:t>
      </w:r>
    </w:p>
    <w:p w:rsidR="002760BE" w:rsidRDefault="002760BE">
      <w:pPr>
        <w:rPr>
          <w:rFonts w:asciiTheme="minorHAnsi" w:hAnsiTheme="minorHAnsi"/>
          <w:sz w:val="28"/>
          <w:szCs w:val="28"/>
        </w:rPr>
      </w:pPr>
      <w:r>
        <w:rPr>
          <w:rFonts w:asciiTheme="minorHAnsi" w:hAnsiTheme="minorHAnsi"/>
          <w:sz w:val="28"/>
          <w:szCs w:val="28"/>
        </w:rPr>
        <w:t xml:space="preserve">We human critters have a place in that choir of creation with all the rest of the critters and </w:t>
      </w:r>
      <w:r w:rsidR="00B41DA5">
        <w:rPr>
          <w:rFonts w:asciiTheme="minorHAnsi" w:hAnsiTheme="minorHAnsi"/>
          <w:sz w:val="28"/>
          <w:szCs w:val="28"/>
        </w:rPr>
        <w:t xml:space="preserve">with </w:t>
      </w:r>
      <w:r>
        <w:rPr>
          <w:rFonts w:asciiTheme="minorHAnsi" w:hAnsiTheme="minorHAnsi"/>
          <w:sz w:val="28"/>
          <w:szCs w:val="28"/>
        </w:rPr>
        <w:t>the rest of creation itself. All things praise the Lord!</w:t>
      </w:r>
    </w:p>
    <w:p w:rsidR="00B41DA5" w:rsidRDefault="0044408D">
      <w:pPr>
        <w:rPr>
          <w:rFonts w:asciiTheme="minorHAnsi" w:hAnsiTheme="minorHAnsi"/>
          <w:sz w:val="28"/>
          <w:szCs w:val="28"/>
        </w:rPr>
      </w:pPr>
      <w:r>
        <w:rPr>
          <w:rFonts w:asciiTheme="minorHAnsi" w:hAnsiTheme="minorHAnsi"/>
          <w:sz w:val="28"/>
          <w:szCs w:val="28"/>
        </w:rPr>
        <w:tab/>
      </w:r>
      <w:r w:rsidR="00936B65">
        <w:rPr>
          <w:rFonts w:asciiTheme="minorHAnsi" w:hAnsiTheme="minorHAnsi"/>
          <w:sz w:val="28"/>
          <w:szCs w:val="28"/>
        </w:rPr>
        <w:t xml:space="preserve">If we are to praise the Lord with the rest of creation, then our praise is not limited to a few songs on Sunday mornings within these walls, for creation’s songs of praise are a continuing chorus raised without end, day in and day out. </w:t>
      </w:r>
      <w:r w:rsidR="00B9206F">
        <w:rPr>
          <w:rFonts w:asciiTheme="minorHAnsi" w:hAnsiTheme="minorHAnsi"/>
          <w:sz w:val="28"/>
          <w:szCs w:val="28"/>
        </w:rPr>
        <w:t>According to the catechism</w:t>
      </w:r>
      <w:r w:rsidR="00EA04BF">
        <w:rPr>
          <w:rFonts w:asciiTheme="minorHAnsi" w:hAnsiTheme="minorHAnsi"/>
          <w:sz w:val="28"/>
          <w:szCs w:val="28"/>
        </w:rPr>
        <w:t>,</w:t>
      </w:r>
      <w:r w:rsidR="00B9206F">
        <w:rPr>
          <w:rFonts w:asciiTheme="minorHAnsi" w:hAnsiTheme="minorHAnsi"/>
          <w:sz w:val="28"/>
          <w:szCs w:val="28"/>
        </w:rPr>
        <w:t xml:space="preserve"> our chief end – our </w:t>
      </w:r>
      <w:r w:rsidR="00EA04BF">
        <w:rPr>
          <w:rFonts w:asciiTheme="minorHAnsi" w:hAnsiTheme="minorHAnsi"/>
          <w:sz w:val="28"/>
          <w:szCs w:val="28"/>
        </w:rPr>
        <w:t>primary purpose</w:t>
      </w:r>
      <w:r w:rsidR="00B9206F">
        <w:rPr>
          <w:rFonts w:asciiTheme="minorHAnsi" w:hAnsiTheme="minorHAnsi"/>
          <w:sz w:val="28"/>
          <w:szCs w:val="28"/>
        </w:rPr>
        <w:t xml:space="preserve"> – is to glorify God and to enjoy God forever. Glorifying God, praising the</w:t>
      </w:r>
      <w:r w:rsidR="002760BE">
        <w:rPr>
          <w:rFonts w:asciiTheme="minorHAnsi" w:hAnsiTheme="minorHAnsi"/>
          <w:sz w:val="28"/>
          <w:szCs w:val="28"/>
        </w:rPr>
        <w:t xml:space="preserve"> Lord, is our vocation</w:t>
      </w:r>
      <w:r w:rsidR="00153333">
        <w:rPr>
          <w:rFonts w:asciiTheme="minorHAnsi" w:hAnsiTheme="minorHAnsi"/>
          <w:sz w:val="28"/>
          <w:szCs w:val="28"/>
        </w:rPr>
        <w:t>! It is what we are called to do.</w:t>
      </w:r>
      <w:r w:rsidR="00B9206F">
        <w:rPr>
          <w:rFonts w:asciiTheme="minorHAnsi" w:hAnsiTheme="minorHAnsi"/>
          <w:sz w:val="28"/>
          <w:szCs w:val="28"/>
        </w:rPr>
        <w:t xml:space="preserve"> </w:t>
      </w:r>
      <w:r w:rsidR="00B41DA5">
        <w:rPr>
          <w:rFonts w:asciiTheme="minorHAnsi" w:hAnsiTheme="minorHAnsi"/>
          <w:sz w:val="28"/>
          <w:szCs w:val="28"/>
        </w:rPr>
        <w:t xml:space="preserve">As Walter </w:t>
      </w:r>
      <w:proofErr w:type="spellStart"/>
      <w:r w:rsidR="00B41DA5">
        <w:rPr>
          <w:rFonts w:asciiTheme="minorHAnsi" w:hAnsiTheme="minorHAnsi"/>
          <w:sz w:val="28"/>
          <w:szCs w:val="28"/>
        </w:rPr>
        <w:t>Brueggemann</w:t>
      </w:r>
      <w:proofErr w:type="spellEnd"/>
      <w:r w:rsidR="00B41DA5">
        <w:rPr>
          <w:rFonts w:asciiTheme="minorHAnsi" w:hAnsiTheme="minorHAnsi"/>
          <w:sz w:val="28"/>
          <w:szCs w:val="28"/>
        </w:rPr>
        <w:t xml:space="preserve"> expresses it:</w:t>
      </w:r>
    </w:p>
    <w:p w:rsidR="00B41DA5" w:rsidRPr="00B41DA5" w:rsidRDefault="00B41DA5" w:rsidP="00B41DA5">
      <w:pPr>
        <w:ind w:left="720"/>
        <w:rPr>
          <w:rFonts w:asciiTheme="minorHAnsi" w:hAnsiTheme="minorHAnsi"/>
          <w:sz w:val="28"/>
          <w:szCs w:val="28"/>
        </w:rPr>
      </w:pPr>
      <w:r w:rsidRPr="00B41DA5">
        <w:rPr>
          <w:rFonts w:asciiTheme="minorHAnsi" w:hAnsiTheme="minorHAnsi"/>
          <w:i/>
          <w:sz w:val="28"/>
          <w:szCs w:val="28"/>
        </w:rPr>
        <w:t xml:space="preserve">Praise is not only a human requirement and a human </w:t>
      </w:r>
      <w:proofErr w:type="gramStart"/>
      <w:r w:rsidRPr="00B41DA5">
        <w:rPr>
          <w:rFonts w:asciiTheme="minorHAnsi" w:hAnsiTheme="minorHAnsi"/>
          <w:i/>
          <w:sz w:val="28"/>
          <w:szCs w:val="28"/>
        </w:rPr>
        <w:t>need,</w:t>
      </w:r>
      <w:proofErr w:type="gramEnd"/>
      <w:r w:rsidRPr="00B41DA5">
        <w:rPr>
          <w:rFonts w:asciiTheme="minorHAnsi" w:hAnsiTheme="minorHAnsi"/>
          <w:i/>
          <w:sz w:val="28"/>
          <w:szCs w:val="28"/>
        </w:rPr>
        <w:t xml:space="preserve"> it is also a human delight. We have a resilient hunger to move beyond self, to return our energy and worth to the One from whom it has been granted. In our return to that One, we find our deepest joy. That is what it means to “glorify God and enjoy God forever.</w:t>
      </w:r>
      <w:r>
        <w:rPr>
          <w:rStyle w:val="EndnoteReference"/>
          <w:rFonts w:asciiTheme="minorHAnsi" w:hAnsiTheme="minorHAnsi"/>
          <w:i/>
          <w:sz w:val="28"/>
          <w:szCs w:val="28"/>
        </w:rPr>
        <w:endnoteReference w:id="2"/>
      </w:r>
    </w:p>
    <w:p w:rsidR="00936B65" w:rsidRDefault="00B9206F">
      <w:pPr>
        <w:rPr>
          <w:rFonts w:asciiTheme="minorHAnsi" w:hAnsiTheme="minorHAnsi"/>
          <w:sz w:val="28"/>
          <w:szCs w:val="28"/>
        </w:rPr>
      </w:pPr>
      <w:r>
        <w:rPr>
          <w:rFonts w:asciiTheme="minorHAnsi" w:hAnsiTheme="minorHAnsi"/>
          <w:sz w:val="28"/>
          <w:szCs w:val="28"/>
        </w:rPr>
        <w:t>We are to glorify God</w:t>
      </w:r>
      <w:r w:rsidR="00153333">
        <w:rPr>
          <w:rFonts w:asciiTheme="minorHAnsi" w:hAnsiTheme="minorHAnsi"/>
          <w:sz w:val="28"/>
          <w:szCs w:val="28"/>
        </w:rPr>
        <w:t xml:space="preserve">, </w:t>
      </w:r>
      <w:r>
        <w:rPr>
          <w:rFonts w:asciiTheme="minorHAnsi" w:hAnsiTheme="minorHAnsi"/>
          <w:sz w:val="28"/>
          <w:szCs w:val="28"/>
        </w:rPr>
        <w:t>not because we have to, but because by the grace of God we can</w:t>
      </w:r>
      <w:r w:rsidR="00464048">
        <w:rPr>
          <w:rFonts w:asciiTheme="minorHAnsi" w:hAnsiTheme="minorHAnsi"/>
          <w:sz w:val="28"/>
          <w:szCs w:val="28"/>
        </w:rPr>
        <w:t xml:space="preserve"> and perhaps even need to. </w:t>
      </w:r>
      <w:r w:rsidR="00153333">
        <w:rPr>
          <w:rFonts w:asciiTheme="minorHAnsi" w:hAnsiTheme="minorHAnsi"/>
          <w:sz w:val="28"/>
          <w:szCs w:val="28"/>
        </w:rPr>
        <w:t>We glorify God in what we say</w:t>
      </w:r>
      <w:r w:rsidR="00F63BCB">
        <w:rPr>
          <w:rFonts w:asciiTheme="minorHAnsi" w:hAnsiTheme="minorHAnsi"/>
          <w:sz w:val="28"/>
          <w:szCs w:val="28"/>
        </w:rPr>
        <w:t>,</w:t>
      </w:r>
      <w:r w:rsidR="00153333">
        <w:rPr>
          <w:rFonts w:asciiTheme="minorHAnsi" w:hAnsiTheme="minorHAnsi"/>
          <w:sz w:val="28"/>
          <w:szCs w:val="28"/>
        </w:rPr>
        <w:t xml:space="preserve"> in what we do</w:t>
      </w:r>
      <w:r w:rsidR="00F63BCB">
        <w:rPr>
          <w:rFonts w:asciiTheme="minorHAnsi" w:hAnsiTheme="minorHAnsi"/>
          <w:sz w:val="28"/>
          <w:szCs w:val="28"/>
        </w:rPr>
        <w:t>,</w:t>
      </w:r>
      <w:r w:rsidR="00153333">
        <w:rPr>
          <w:rFonts w:asciiTheme="minorHAnsi" w:hAnsiTheme="minorHAnsi"/>
          <w:sz w:val="28"/>
          <w:szCs w:val="28"/>
        </w:rPr>
        <w:t xml:space="preserve"> and in how we live. </w:t>
      </w:r>
      <w:r w:rsidR="00464048">
        <w:rPr>
          <w:rFonts w:asciiTheme="minorHAnsi" w:hAnsiTheme="minorHAnsi"/>
          <w:sz w:val="28"/>
          <w:szCs w:val="28"/>
        </w:rPr>
        <w:t>O</w:t>
      </w:r>
      <w:r w:rsidR="002760BE">
        <w:rPr>
          <w:rFonts w:asciiTheme="minorHAnsi" w:hAnsiTheme="minorHAnsi"/>
          <w:sz w:val="28"/>
          <w:szCs w:val="28"/>
        </w:rPr>
        <w:t>ur p</w:t>
      </w:r>
      <w:r w:rsidR="00F63BCB">
        <w:rPr>
          <w:rFonts w:asciiTheme="minorHAnsi" w:hAnsiTheme="minorHAnsi"/>
          <w:sz w:val="28"/>
          <w:szCs w:val="28"/>
        </w:rPr>
        <w:t xml:space="preserve">aws and </w:t>
      </w:r>
      <w:r w:rsidR="002760BE">
        <w:rPr>
          <w:rFonts w:asciiTheme="minorHAnsi" w:hAnsiTheme="minorHAnsi"/>
          <w:sz w:val="28"/>
          <w:szCs w:val="28"/>
        </w:rPr>
        <w:t>jaws are gifts from God</w:t>
      </w:r>
      <w:r w:rsidR="00464048">
        <w:rPr>
          <w:rFonts w:asciiTheme="minorHAnsi" w:hAnsiTheme="minorHAnsi"/>
          <w:sz w:val="28"/>
          <w:szCs w:val="28"/>
        </w:rPr>
        <w:t>, and so</w:t>
      </w:r>
      <w:r w:rsidR="002760BE">
        <w:rPr>
          <w:rFonts w:asciiTheme="minorHAnsi" w:hAnsiTheme="minorHAnsi"/>
          <w:sz w:val="28"/>
          <w:szCs w:val="28"/>
        </w:rPr>
        <w:t xml:space="preserve"> some sing and some dance and some pray and some work </w:t>
      </w:r>
      <w:r w:rsidR="00464048">
        <w:rPr>
          <w:rFonts w:asciiTheme="minorHAnsi" w:hAnsiTheme="minorHAnsi"/>
          <w:sz w:val="28"/>
          <w:szCs w:val="28"/>
        </w:rPr>
        <w:t xml:space="preserve">– all </w:t>
      </w:r>
      <w:r w:rsidR="002760BE">
        <w:rPr>
          <w:rFonts w:asciiTheme="minorHAnsi" w:hAnsiTheme="minorHAnsi"/>
          <w:sz w:val="28"/>
          <w:szCs w:val="28"/>
        </w:rPr>
        <w:t xml:space="preserve">to the glory of God. There are an infinite number of ways to praise </w:t>
      </w:r>
      <w:r w:rsidR="00464048">
        <w:rPr>
          <w:rFonts w:asciiTheme="minorHAnsi" w:hAnsiTheme="minorHAnsi"/>
          <w:sz w:val="28"/>
          <w:szCs w:val="28"/>
        </w:rPr>
        <w:t xml:space="preserve">and glorify </w:t>
      </w:r>
      <w:r w:rsidR="002760BE">
        <w:rPr>
          <w:rFonts w:asciiTheme="minorHAnsi" w:hAnsiTheme="minorHAnsi"/>
          <w:sz w:val="28"/>
          <w:szCs w:val="28"/>
        </w:rPr>
        <w:t>the Lord</w:t>
      </w:r>
      <w:r w:rsidR="00F63BCB">
        <w:rPr>
          <w:rFonts w:asciiTheme="minorHAnsi" w:hAnsiTheme="minorHAnsi"/>
          <w:sz w:val="28"/>
          <w:szCs w:val="28"/>
        </w:rPr>
        <w:t xml:space="preserve"> our God</w:t>
      </w:r>
      <w:r w:rsidR="002760BE">
        <w:rPr>
          <w:rFonts w:asciiTheme="minorHAnsi" w:hAnsiTheme="minorHAnsi"/>
          <w:sz w:val="28"/>
          <w:szCs w:val="28"/>
        </w:rPr>
        <w:t>.</w:t>
      </w:r>
    </w:p>
    <w:p w:rsidR="00456E6D" w:rsidRDefault="00456E6D">
      <w:pPr>
        <w:rPr>
          <w:rFonts w:asciiTheme="minorHAnsi" w:hAnsiTheme="minorHAnsi"/>
          <w:sz w:val="28"/>
          <w:szCs w:val="28"/>
        </w:rPr>
      </w:pPr>
      <w:r>
        <w:rPr>
          <w:rFonts w:asciiTheme="minorHAnsi" w:hAnsiTheme="minorHAnsi"/>
          <w:sz w:val="28"/>
          <w:szCs w:val="28"/>
        </w:rPr>
        <w:tab/>
        <w:t xml:space="preserve">Selman Waksman is a name few of you may know, but this Russian born professor changed the world. Tuberculosis was a deadly disease up until the middle of the last century when Waksman, </w:t>
      </w:r>
      <w:r w:rsidR="008F54C1">
        <w:rPr>
          <w:rFonts w:asciiTheme="minorHAnsi" w:hAnsiTheme="minorHAnsi"/>
          <w:sz w:val="28"/>
          <w:szCs w:val="28"/>
        </w:rPr>
        <w:t>a microbiologist at Rutgers,</w:t>
      </w:r>
      <w:r>
        <w:rPr>
          <w:rFonts w:asciiTheme="minorHAnsi" w:hAnsiTheme="minorHAnsi"/>
          <w:sz w:val="28"/>
          <w:szCs w:val="28"/>
        </w:rPr>
        <w:t xml:space="preserve"> </w:t>
      </w:r>
      <w:r w:rsidR="008F54C1">
        <w:rPr>
          <w:rFonts w:asciiTheme="minorHAnsi" w:hAnsiTheme="minorHAnsi"/>
          <w:sz w:val="28"/>
          <w:szCs w:val="28"/>
        </w:rPr>
        <w:t>developed Stre</w:t>
      </w:r>
      <w:r>
        <w:rPr>
          <w:rFonts w:asciiTheme="minorHAnsi" w:hAnsiTheme="minorHAnsi"/>
          <w:sz w:val="28"/>
          <w:szCs w:val="28"/>
        </w:rPr>
        <w:t>ptomycin</w:t>
      </w:r>
      <w:r w:rsidR="008F54C1">
        <w:rPr>
          <w:rFonts w:asciiTheme="minorHAnsi" w:hAnsiTheme="minorHAnsi"/>
          <w:sz w:val="28"/>
          <w:szCs w:val="28"/>
        </w:rPr>
        <w:t xml:space="preserve"> – a cure for TB</w:t>
      </w:r>
      <w:r w:rsidR="002760BE">
        <w:rPr>
          <w:rFonts w:asciiTheme="minorHAnsi" w:hAnsiTheme="minorHAnsi"/>
          <w:sz w:val="28"/>
          <w:szCs w:val="28"/>
        </w:rPr>
        <w:t xml:space="preserve"> – for which he received</w:t>
      </w:r>
      <w:r w:rsidR="008F54C1">
        <w:rPr>
          <w:rFonts w:asciiTheme="minorHAnsi" w:hAnsiTheme="minorHAnsi"/>
          <w:sz w:val="28"/>
          <w:szCs w:val="28"/>
        </w:rPr>
        <w:t xml:space="preserve"> the Nobel Prize for Medicine in 1952. </w:t>
      </w:r>
      <w:r w:rsidR="00464048">
        <w:rPr>
          <w:rFonts w:asciiTheme="minorHAnsi" w:hAnsiTheme="minorHAnsi"/>
          <w:sz w:val="28"/>
          <w:szCs w:val="28"/>
        </w:rPr>
        <w:t>Waksman</w:t>
      </w:r>
      <w:r w:rsidR="008F54C1">
        <w:rPr>
          <w:rFonts w:asciiTheme="minorHAnsi" w:hAnsiTheme="minorHAnsi"/>
          <w:sz w:val="28"/>
          <w:szCs w:val="28"/>
        </w:rPr>
        <w:t xml:space="preserve"> traveled to Sweden to receive the award from the King of Sweden</w:t>
      </w:r>
      <w:r w:rsidR="00464048">
        <w:rPr>
          <w:rFonts w:asciiTheme="minorHAnsi" w:hAnsiTheme="minorHAnsi"/>
          <w:sz w:val="28"/>
          <w:szCs w:val="28"/>
        </w:rPr>
        <w:t>, and a</w:t>
      </w:r>
      <w:r w:rsidR="008F54C1">
        <w:rPr>
          <w:rFonts w:asciiTheme="minorHAnsi" w:hAnsiTheme="minorHAnsi"/>
          <w:sz w:val="28"/>
          <w:szCs w:val="28"/>
        </w:rPr>
        <w:t xml:space="preserve">t the end of the ceremony </w:t>
      </w:r>
      <w:r w:rsidR="002760BE">
        <w:rPr>
          <w:rFonts w:asciiTheme="minorHAnsi" w:hAnsiTheme="minorHAnsi"/>
          <w:sz w:val="28"/>
          <w:szCs w:val="28"/>
        </w:rPr>
        <w:t xml:space="preserve">all the Nobel </w:t>
      </w:r>
      <w:proofErr w:type="gramStart"/>
      <w:r w:rsidR="002760BE">
        <w:rPr>
          <w:rFonts w:asciiTheme="minorHAnsi" w:hAnsiTheme="minorHAnsi"/>
          <w:sz w:val="28"/>
          <w:szCs w:val="28"/>
        </w:rPr>
        <w:t>prize</w:t>
      </w:r>
      <w:proofErr w:type="gramEnd"/>
      <w:r w:rsidR="002760BE">
        <w:rPr>
          <w:rFonts w:asciiTheme="minorHAnsi" w:hAnsiTheme="minorHAnsi"/>
          <w:sz w:val="28"/>
          <w:szCs w:val="28"/>
        </w:rPr>
        <w:t xml:space="preserve"> winners </w:t>
      </w:r>
      <w:r w:rsidR="008F54C1">
        <w:rPr>
          <w:rFonts w:asciiTheme="minorHAnsi" w:hAnsiTheme="minorHAnsi"/>
          <w:sz w:val="28"/>
          <w:szCs w:val="28"/>
        </w:rPr>
        <w:t>processed down the aisle</w:t>
      </w:r>
      <w:r w:rsidR="00464048">
        <w:rPr>
          <w:rFonts w:asciiTheme="minorHAnsi" w:hAnsiTheme="minorHAnsi"/>
          <w:sz w:val="28"/>
          <w:szCs w:val="28"/>
        </w:rPr>
        <w:t>. A</w:t>
      </w:r>
      <w:r w:rsidR="00B41DA5">
        <w:rPr>
          <w:rFonts w:asciiTheme="minorHAnsi" w:hAnsiTheme="minorHAnsi"/>
          <w:sz w:val="28"/>
          <w:szCs w:val="28"/>
        </w:rPr>
        <w:t>s he arrived at the door Dr. Waksman met</w:t>
      </w:r>
      <w:r w:rsidR="008F54C1">
        <w:rPr>
          <w:rFonts w:asciiTheme="minorHAnsi" w:hAnsiTheme="minorHAnsi"/>
          <w:sz w:val="28"/>
          <w:szCs w:val="28"/>
        </w:rPr>
        <w:t xml:space="preserve"> a little girl </w:t>
      </w:r>
      <w:r w:rsidR="00B41DA5">
        <w:rPr>
          <w:rFonts w:asciiTheme="minorHAnsi" w:hAnsiTheme="minorHAnsi"/>
          <w:sz w:val="28"/>
          <w:szCs w:val="28"/>
        </w:rPr>
        <w:t xml:space="preserve">who </w:t>
      </w:r>
      <w:r w:rsidR="008F54C1">
        <w:rPr>
          <w:rFonts w:asciiTheme="minorHAnsi" w:hAnsiTheme="minorHAnsi"/>
          <w:sz w:val="28"/>
          <w:szCs w:val="28"/>
        </w:rPr>
        <w:t xml:space="preserve">was holding five </w:t>
      </w:r>
      <w:r w:rsidR="00464048">
        <w:rPr>
          <w:rFonts w:asciiTheme="minorHAnsi" w:hAnsiTheme="minorHAnsi"/>
          <w:sz w:val="28"/>
          <w:szCs w:val="28"/>
        </w:rPr>
        <w:t xml:space="preserve">red </w:t>
      </w:r>
      <w:r w:rsidR="008F54C1">
        <w:rPr>
          <w:rFonts w:asciiTheme="minorHAnsi" w:hAnsiTheme="minorHAnsi"/>
          <w:sz w:val="28"/>
          <w:szCs w:val="28"/>
        </w:rPr>
        <w:lastRenderedPageBreak/>
        <w:t>carnations</w:t>
      </w:r>
      <w:r w:rsidR="00B41DA5">
        <w:rPr>
          <w:rFonts w:asciiTheme="minorHAnsi" w:hAnsiTheme="minorHAnsi"/>
          <w:sz w:val="28"/>
          <w:szCs w:val="28"/>
        </w:rPr>
        <w:t>.</w:t>
      </w:r>
      <w:r w:rsidR="008F54C1">
        <w:rPr>
          <w:rFonts w:asciiTheme="minorHAnsi" w:hAnsiTheme="minorHAnsi"/>
          <w:sz w:val="28"/>
          <w:szCs w:val="28"/>
        </w:rPr>
        <w:t xml:space="preserve"> In English wh</w:t>
      </w:r>
      <w:r w:rsidR="00B41DA5">
        <w:rPr>
          <w:rFonts w:asciiTheme="minorHAnsi" w:hAnsiTheme="minorHAnsi"/>
          <w:sz w:val="28"/>
          <w:szCs w:val="28"/>
        </w:rPr>
        <w:t>ich she had learned for that</w:t>
      </w:r>
      <w:r w:rsidR="008F54C1">
        <w:rPr>
          <w:rFonts w:asciiTheme="minorHAnsi" w:hAnsiTheme="minorHAnsi"/>
          <w:sz w:val="28"/>
          <w:szCs w:val="28"/>
        </w:rPr>
        <w:t xml:space="preserve"> moment, the </w:t>
      </w:r>
      <w:r w:rsidR="00B41DA5">
        <w:rPr>
          <w:rFonts w:asciiTheme="minorHAnsi" w:hAnsiTheme="minorHAnsi"/>
          <w:sz w:val="28"/>
          <w:szCs w:val="28"/>
        </w:rPr>
        <w:t xml:space="preserve">little </w:t>
      </w:r>
      <w:r w:rsidR="008F54C1">
        <w:rPr>
          <w:rFonts w:asciiTheme="minorHAnsi" w:hAnsiTheme="minorHAnsi"/>
          <w:sz w:val="28"/>
          <w:szCs w:val="28"/>
        </w:rPr>
        <w:t>girl said to Dr. Waksman, “One is for each year in my life that you saved.” As a</w:t>
      </w:r>
      <w:r w:rsidR="00464048">
        <w:rPr>
          <w:rFonts w:asciiTheme="minorHAnsi" w:hAnsiTheme="minorHAnsi"/>
          <w:sz w:val="28"/>
          <w:szCs w:val="28"/>
        </w:rPr>
        <w:t>n</w:t>
      </w:r>
      <w:r w:rsidR="008F54C1">
        <w:rPr>
          <w:rFonts w:asciiTheme="minorHAnsi" w:hAnsiTheme="minorHAnsi"/>
          <w:sz w:val="28"/>
          <w:szCs w:val="28"/>
        </w:rPr>
        <w:t xml:space="preserve"> </w:t>
      </w:r>
      <w:r w:rsidR="00464048">
        <w:rPr>
          <w:rFonts w:asciiTheme="minorHAnsi" w:hAnsiTheme="minorHAnsi"/>
          <w:sz w:val="28"/>
          <w:szCs w:val="28"/>
        </w:rPr>
        <w:t>infant</w:t>
      </w:r>
      <w:r w:rsidR="008F54C1">
        <w:rPr>
          <w:rFonts w:asciiTheme="minorHAnsi" w:hAnsiTheme="minorHAnsi"/>
          <w:sz w:val="28"/>
          <w:szCs w:val="28"/>
        </w:rPr>
        <w:t xml:space="preserve"> she had been dying of tuberculosis</w:t>
      </w:r>
      <w:r w:rsidR="00B41DA5">
        <w:rPr>
          <w:rFonts w:asciiTheme="minorHAnsi" w:hAnsiTheme="minorHAnsi"/>
          <w:sz w:val="28"/>
          <w:szCs w:val="28"/>
        </w:rPr>
        <w:t>, but</w:t>
      </w:r>
      <w:r w:rsidR="008F54C1">
        <w:rPr>
          <w:rFonts w:asciiTheme="minorHAnsi" w:hAnsiTheme="minorHAnsi"/>
          <w:sz w:val="28"/>
          <w:szCs w:val="28"/>
        </w:rPr>
        <w:t xml:space="preserve"> her doctor had read that a new drug had been found in America which could cou</w:t>
      </w:r>
      <w:r w:rsidR="00B41DA5">
        <w:rPr>
          <w:rFonts w:asciiTheme="minorHAnsi" w:hAnsiTheme="minorHAnsi"/>
          <w:sz w:val="28"/>
          <w:szCs w:val="28"/>
        </w:rPr>
        <w:t>nteract and sometimes cure TB. So, t</w:t>
      </w:r>
      <w:r w:rsidR="008F54C1">
        <w:rPr>
          <w:rFonts w:asciiTheme="minorHAnsi" w:hAnsiTheme="minorHAnsi"/>
          <w:sz w:val="28"/>
          <w:szCs w:val="28"/>
        </w:rPr>
        <w:t>he doctor contacted Dr. Waksman who had the drug flown to Sweden where it was injected i</w:t>
      </w:r>
      <w:r w:rsidR="00153333">
        <w:rPr>
          <w:rFonts w:asciiTheme="minorHAnsi" w:hAnsiTheme="minorHAnsi"/>
          <w:sz w:val="28"/>
          <w:szCs w:val="28"/>
        </w:rPr>
        <w:t>nto the</w:t>
      </w:r>
      <w:r w:rsidR="008F54C1">
        <w:rPr>
          <w:rFonts w:asciiTheme="minorHAnsi" w:hAnsiTheme="minorHAnsi"/>
          <w:sz w:val="28"/>
          <w:szCs w:val="28"/>
        </w:rPr>
        <w:t xml:space="preserve"> little girl</w:t>
      </w:r>
      <w:r w:rsidR="00153333">
        <w:rPr>
          <w:rFonts w:asciiTheme="minorHAnsi" w:hAnsiTheme="minorHAnsi"/>
          <w:sz w:val="28"/>
          <w:szCs w:val="28"/>
        </w:rPr>
        <w:t>, saving her life</w:t>
      </w:r>
      <w:r w:rsidR="008F54C1">
        <w:rPr>
          <w:rFonts w:asciiTheme="minorHAnsi" w:hAnsiTheme="minorHAnsi"/>
          <w:sz w:val="28"/>
          <w:szCs w:val="28"/>
        </w:rPr>
        <w:t xml:space="preserve">. Dr. Waksman said that those five </w:t>
      </w:r>
      <w:r w:rsidR="00464048">
        <w:rPr>
          <w:rFonts w:asciiTheme="minorHAnsi" w:hAnsiTheme="minorHAnsi"/>
          <w:sz w:val="28"/>
          <w:szCs w:val="28"/>
        </w:rPr>
        <w:t xml:space="preserve">red </w:t>
      </w:r>
      <w:r w:rsidR="008F54C1">
        <w:rPr>
          <w:rFonts w:asciiTheme="minorHAnsi" w:hAnsiTheme="minorHAnsi"/>
          <w:sz w:val="28"/>
          <w:szCs w:val="28"/>
        </w:rPr>
        <w:t>carnations meant more to him than any of the other accolades</w:t>
      </w:r>
      <w:r w:rsidR="00464048">
        <w:rPr>
          <w:rFonts w:asciiTheme="minorHAnsi" w:hAnsiTheme="minorHAnsi"/>
          <w:sz w:val="28"/>
          <w:szCs w:val="28"/>
        </w:rPr>
        <w:t xml:space="preserve"> he received</w:t>
      </w:r>
      <w:r w:rsidR="008F54C1">
        <w:rPr>
          <w:rFonts w:asciiTheme="minorHAnsi" w:hAnsiTheme="minorHAnsi"/>
          <w:sz w:val="28"/>
          <w:szCs w:val="28"/>
        </w:rPr>
        <w:t>.</w:t>
      </w:r>
      <w:r w:rsidR="008F54C1">
        <w:rPr>
          <w:rStyle w:val="EndnoteReference"/>
          <w:rFonts w:asciiTheme="minorHAnsi" w:hAnsiTheme="minorHAnsi"/>
          <w:sz w:val="28"/>
          <w:szCs w:val="28"/>
        </w:rPr>
        <w:endnoteReference w:id="3"/>
      </w:r>
    </w:p>
    <w:p w:rsidR="0046786C" w:rsidRDefault="00B41DA5">
      <w:pPr>
        <w:rPr>
          <w:rFonts w:asciiTheme="minorHAnsi" w:hAnsiTheme="minorHAnsi"/>
          <w:sz w:val="28"/>
          <w:szCs w:val="28"/>
        </w:rPr>
      </w:pPr>
      <w:r>
        <w:rPr>
          <w:rFonts w:asciiTheme="minorHAnsi" w:hAnsiTheme="minorHAnsi"/>
          <w:sz w:val="28"/>
          <w:szCs w:val="28"/>
        </w:rPr>
        <w:tab/>
      </w:r>
      <w:r w:rsidR="00464048">
        <w:rPr>
          <w:rFonts w:asciiTheme="minorHAnsi" w:hAnsiTheme="minorHAnsi"/>
          <w:sz w:val="28"/>
          <w:szCs w:val="28"/>
        </w:rPr>
        <w:t>What made that gift special? It was a gift from the heart</w:t>
      </w:r>
      <w:r w:rsidR="00FA2E6C">
        <w:rPr>
          <w:rFonts w:asciiTheme="minorHAnsi" w:hAnsiTheme="minorHAnsi"/>
          <w:sz w:val="28"/>
          <w:szCs w:val="28"/>
        </w:rPr>
        <w:t xml:space="preserve"> in gratitude for the one who had saved her life</w:t>
      </w:r>
      <w:r w:rsidR="00464048">
        <w:rPr>
          <w:rFonts w:asciiTheme="minorHAnsi" w:hAnsiTheme="minorHAnsi"/>
          <w:sz w:val="28"/>
          <w:szCs w:val="28"/>
        </w:rPr>
        <w:t xml:space="preserve">. It </w:t>
      </w:r>
      <w:r w:rsidR="00FA2E6C">
        <w:rPr>
          <w:rFonts w:asciiTheme="minorHAnsi" w:hAnsiTheme="minorHAnsi"/>
          <w:sz w:val="28"/>
          <w:szCs w:val="28"/>
        </w:rPr>
        <w:t xml:space="preserve">is that kind of gift </w:t>
      </w:r>
      <w:r w:rsidR="00F63BCB">
        <w:rPr>
          <w:rFonts w:asciiTheme="minorHAnsi" w:hAnsiTheme="minorHAnsi"/>
          <w:sz w:val="28"/>
          <w:szCs w:val="28"/>
        </w:rPr>
        <w:t xml:space="preserve">the psalmist calls us to </w:t>
      </w:r>
      <w:r w:rsidR="00FA2E6C">
        <w:rPr>
          <w:rFonts w:asciiTheme="minorHAnsi" w:hAnsiTheme="minorHAnsi"/>
          <w:sz w:val="28"/>
          <w:szCs w:val="28"/>
        </w:rPr>
        <w:t>offer</w:t>
      </w:r>
      <w:r w:rsidR="00153333">
        <w:rPr>
          <w:rFonts w:asciiTheme="minorHAnsi" w:hAnsiTheme="minorHAnsi"/>
          <w:sz w:val="28"/>
          <w:szCs w:val="28"/>
        </w:rPr>
        <w:t xml:space="preserve"> to </w:t>
      </w:r>
      <w:r w:rsidR="00F63BCB">
        <w:rPr>
          <w:rFonts w:asciiTheme="minorHAnsi" w:hAnsiTheme="minorHAnsi"/>
          <w:sz w:val="28"/>
          <w:szCs w:val="28"/>
        </w:rPr>
        <w:t xml:space="preserve">the </w:t>
      </w:r>
      <w:r w:rsidR="00153333">
        <w:rPr>
          <w:rFonts w:asciiTheme="minorHAnsi" w:hAnsiTheme="minorHAnsi"/>
          <w:sz w:val="28"/>
          <w:szCs w:val="28"/>
        </w:rPr>
        <w:t>God</w:t>
      </w:r>
      <w:r w:rsidR="00F63BCB">
        <w:rPr>
          <w:rFonts w:asciiTheme="minorHAnsi" w:hAnsiTheme="minorHAnsi"/>
          <w:sz w:val="28"/>
          <w:szCs w:val="28"/>
        </w:rPr>
        <w:t xml:space="preserve"> who grants us life and saves us in Christ</w:t>
      </w:r>
      <w:r w:rsidR="00464048">
        <w:rPr>
          <w:rFonts w:asciiTheme="minorHAnsi" w:hAnsiTheme="minorHAnsi"/>
          <w:sz w:val="28"/>
          <w:szCs w:val="28"/>
        </w:rPr>
        <w:t xml:space="preserve">, </w:t>
      </w:r>
      <w:r w:rsidR="00FA2E6C">
        <w:rPr>
          <w:rFonts w:asciiTheme="minorHAnsi" w:hAnsiTheme="minorHAnsi"/>
          <w:sz w:val="28"/>
          <w:szCs w:val="28"/>
        </w:rPr>
        <w:t>that kind of praise we are called to raise</w:t>
      </w:r>
      <w:r w:rsidR="00464048">
        <w:rPr>
          <w:rFonts w:asciiTheme="minorHAnsi" w:hAnsiTheme="minorHAnsi"/>
          <w:sz w:val="28"/>
          <w:szCs w:val="28"/>
        </w:rPr>
        <w:t xml:space="preserve"> not </w:t>
      </w:r>
      <w:r w:rsidR="00FA2E6C">
        <w:rPr>
          <w:rFonts w:asciiTheme="minorHAnsi" w:hAnsiTheme="minorHAnsi"/>
          <w:sz w:val="28"/>
          <w:szCs w:val="28"/>
        </w:rPr>
        <w:t>just</w:t>
      </w:r>
      <w:r w:rsidR="00464048">
        <w:rPr>
          <w:rFonts w:asciiTheme="minorHAnsi" w:hAnsiTheme="minorHAnsi"/>
          <w:sz w:val="28"/>
          <w:szCs w:val="28"/>
        </w:rPr>
        <w:t xml:space="preserve"> from our lips or hands but from our hearts</w:t>
      </w:r>
      <w:r w:rsidR="00FA2E6C">
        <w:rPr>
          <w:rFonts w:asciiTheme="minorHAnsi" w:hAnsiTheme="minorHAnsi"/>
          <w:sz w:val="28"/>
          <w:szCs w:val="28"/>
        </w:rPr>
        <w:t xml:space="preserve"> – praise from the core of our being</w:t>
      </w:r>
      <w:r w:rsidR="00153333">
        <w:rPr>
          <w:rFonts w:asciiTheme="minorHAnsi" w:hAnsiTheme="minorHAnsi"/>
          <w:sz w:val="28"/>
          <w:szCs w:val="28"/>
        </w:rPr>
        <w:t xml:space="preserve"> for</w:t>
      </w:r>
      <w:r w:rsidR="00F63BCB">
        <w:rPr>
          <w:rFonts w:asciiTheme="minorHAnsi" w:hAnsiTheme="minorHAnsi"/>
          <w:sz w:val="28"/>
          <w:szCs w:val="28"/>
        </w:rPr>
        <w:t xml:space="preserve"> the</w:t>
      </w:r>
      <w:r w:rsidR="00153333">
        <w:rPr>
          <w:rFonts w:asciiTheme="minorHAnsi" w:hAnsiTheme="minorHAnsi"/>
          <w:sz w:val="28"/>
          <w:szCs w:val="28"/>
        </w:rPr>
        <w:t xml:space="preserve"> </w:t>
      </w:r>
      <w:r w:rsidR="00FA2E6C">
        <w:rPr>
          <w:rFonts w:asciiTheme="minorHAnsi" w:hAnsiTheme="minorHAnsi"/>
          <w:sz w:val="28"/>
          <w:szCs w:val="28"/>
        </w:rPr>
        <w:t>One who makes our being possible</w:t>
      </w:r>
      <w:r w:rsidR="00464048">
        <w:rPr>
          <w:rFonts w:asciiTheme="minorHAnsi" w:hAnsiTheme="minorHAnsi"/>
          <w:sz w:val="28"/>
          <w:szCs w:val="28"/>
        </w:rPr>
        <w:t xml:space="preserve">. </w:t>
      </w:r>
      <w:r w:rsidR="0046786C">
        <w:rPr>
          <w:rFonts w:asciiTheme="minorHAnsi" w:hAnsiTheme="minorHAnsi"/>
          <w:sz w:val="28"/>
          <w:szCs w:val="28"/>
        </w:rPr>
        <w:t>That kind of praise finds expression in work that glorifies God and in play that glorifies God and in service that glorifies God and in song that glorifies God and in prayer that glorifies God</w:t>
      </w:r>
      <w:r w:rsidR="00DD03AE">
        <w:rPr>
          <w:rFonts w:asciiTheme="minorHAnsi" w:hAnsiTheme="minorHAnsi"/>
          <w:sz w:val="28"/>
          <w:szCs w:val="28"/>
        </w:rPr>
        <w:t xml:space="preserve"> and in all things that glorify God</w:t>
      </w:r>
      <w:r w:rsidR="0046786C">
        <w:rPr>
          <w:rFonts w:asciiTheme="minorHAnsi" w:hAnsiTheme="minorHAnsi"/>
          <w:sz w:val="28"/>
          <w:szCs w:val="28"/>
        </w:rPr>
        <w:t xml:space="preserve">. </w:t>
      </w:r>
    </w:p>
    <w:p w:rsidR="00DD03AE" w:rsidRDefault="0046786C">
      <w:pPr>
        <w:rPr>
          <w:rFonts w:asciiTheme="minorHAnsi" w:hAnsiTheme="minorHAnsi"/>
          <w:sz w:val="28"/>
          <w:szCs w:val="28"/>
        </w:rPr>
      </w:pPr>
      <w:r>
        <w:rPr>
          <w:rFonts w:asciiTheme="minorHAnsi" w:hAnsiTheme="minorHAnsi"/>
          <w:sz w:val="28"/>
          <w:szCs w:val="28"/>
        </w:rPr>
        <w:tab/>
        <w:t>A young candidate for ministry was being examined on the floor of presbytery. He had endured a grueling couple of hours when</w:t>
      </w:r>
      <w:r w:rsidR="00DD03AE">
        <w:rPr>
          <w:rFonts w:asciiTheme="minorHAnsi" w:hAnsiTheme="minorHAnsi"/>
          <w:sz w:val="28"/>
          <w:szCs w:val="28"/>
        </w:rPr>
        <w:t xml:space="preserve"> an old elder rose and asked</w:t>
      </w:r>
      <w:r>
        <w:rPr>
          <w:rFonts w:asciiTheme="minorHAnsi" w:hAnsiTheme="minorHAnsi"/>
          <w:sz w:val="28"/>
          <w:szCs w:val="28"/>
        </w:rPr>
        <w:t xml:space="preserve">, “Sir, are you willing to be damned for the glory of God?” </w:t>
      </w:r>
      <w:r w:rsidR="00DD03AE">
        <w:rPr>
          <w:rFonts w:asciiTheme="minorHAnsi" w:hAnsiTheme="minorHAnsi"/>
          <w:sz w:val="28"/>
          <w:szCs w:val="28"/>
        </w:rPr>
        <w:t>(</w:t>
      </w:r>
      <w:proofErr w:type="gramStart"/>
      <w:r w:rsidR="00DD03AE">
        <w:rPr>
          <w:rFonts w:asciiTheme="minorHAnsi" w:hAnsiTheme="minorHAnsi"/>
          <w:sz w:val="28"/>
          <w:szCs w:val="28"/>
        </w:rPr>
        <w:t>the</w:t>
      </w:r>
      <w:proofErr w:type="gramEnd"/>
      <w:r w:rsidR="00DD03AE">
        <w:rPr>
          <w:rFonts w:asciiTheme="minorHAnsi" w:hAnsiTheme="minorHAnsi"/>
          <w:sz w:val="28"/>
          <w:szCs w:val="28"/>
        </w:rPr>
        <w:t xml:space="preserve"> question being was there anything he wouldn’t do for the glory of God) </w:t>
      </w:r>
      <w:r>
        <w:rPr>
          <w:rFonts w:asciiTheme="minorHAnsi" w:hAnsiTheme="minorHAnsi"/>
          <w:sz w:val="28"/>
          <w:szCs w:val="28"/>
        </w:rPr>
        <w:t xml:space="preserve">The </w:t>
      </w:r>
      <w:r w:rsidR="00DD03AE">
        <w:rPr>
          <w:rFonts w:asciiTheme="minorHAnsi" w:hAnsiTheme="minorHAnsi"/>
          <w:sz w:val="28"/>
          <w:szCs w:val="28"/>
        </w:rPr>
        <w:t>tired</w:t>
      </w:r>
      <w:r>
        <w:rPr>
          <w:rFonts w:asciiTheme="minorHAnsi" w:hAnsiTheme="minorHAnsi"/>
          <w:sz w:val="28"/>
          <w:szCs w:val="28"/>
        </w:rPr>
        <w:t xml:space="preserve"> candidate replied, “Sir, I am willing for this whole presbytery to be damned for the glory of God!” </w:t>
      </w:r>
    </w:p>
    <w:p w:rsidR="0030531B" w:rsidRDefault="00DD03AE">
      <w:pPr>
        <w:rPr>
          <w:rFonts w:asciiTheme="minorHAnsi" w:hAnsiTheme="minorHAnsi"/>
          <w:sz w:val="28"/>
          <w:szCs w:val="28"/>
        </w:rPr>
      </w:pPr>
      <w:r>
        <w:rPr>
          <w:rFonts w:asciiTheme="minorHAnsi" w:hAnsiTheme="minorHAnsi"/>
          <w:sz w:val="28"/>
          <w:szCs w:val="28"/>
        </w:rPr>
        <w:tab/>
        <w:t xml:space="preserve">What then are you willing to do for God’s glory, to offer God </w:t>
      </w:r>
      <w:r w:rsidR="00F96BDF">
        <w:rPr>
          <w:rFonts w:asciiTheme="minorHAnsi" w:hAnsiTheme="minorHAnsi"/>
          <w:sz w:val="28"/>
          <w:szCs w:val="28"/>
        </w:rPr>
        <w:t xml:space="preserve">your </w:t>
      </w:r>
      <w:r>
        <w:rPr>
          <w:rFonts w:asciiTheme="minorHAnsi" w:hAnsiTheme="minorHAnsi"/>
          <w:sz w:val="28"/>
          <w:szCs w:val="28"/>
        </w:rPr>
        <w:t xml:space="preserve">praise? </w:t>
      </w:r>
      <w:r w:rsidR="00153333">
        <w:rPr>
          <w:rFonts w:asciiTheme="minorHAnsi" w:hAnsiTheme="minorHAnsi"/>
          <w:sz w:val="28"/>
          <w:szCs w:val="28"/>
        </w:rPr>
        <w:t>What do your hallelujahs look like</w:t>
      </w:r>
      <w:r w:rsidR="00594690">
        <w:rPr>
          <w:rFonts w:asciiTheme="minorHAnsi" w:hAnsiTheme="minorHAnsi"/>
          <w:sz w:val="28"/>
          <w:szCs w:val="28"/>
        </w:rPr>
        <w:t>? What do they</w:t>
      </w:r>
      <w:r w:rsidR="00153333">
        <w:rPr>
          <w:rFonts w:asciiTheme="minorHAnsi" w:hAnsiTheme="minorHAnsi"/>
          <w:sz w:val="28"/>
          <w:szCs w:val="28"/>
        </w:rPr>
        <w:t xml:space="preserve"> sound like?</w:t>
      </w:r>
      <w:r w:rsidR="0046786C">
        <w:rPr>
          <w:rFonts w:asciiTheme="minorHAnsi" w:hAnsiTheme="minorHAnsi"/>
          <w:sz w:val="28"/>
          <w:szCs w:val="28"/>
        </w:rPr>
        <w:t xml:space="preserve"> Perhaps they could look like you and sound like you – a living</w:t>
      </w:r>
      <w:r w:rsidR="00F96BDF">
        <w:rPr>
          <w:rFonts w:asciiTheme="minorHAnsi" w:hAnsiTheme="minorHAnsi"/>
          <w:sz w:val="28"/>
          <w:szCs w:val="28"/>
        </w:rPr>
        <w:t>, breathing</w:t>
      </w:r>
      <w:r w:rsidR="0046786C">
        <w:rPr>
          <w:rFonts w:asciiTheme="minorHAnsi" w:hAnsiTheme="minorHAnsi"/>
          <w:sz w:val="28"/>
          <w:szCs w:val="28"/>
        </w:rPr>
        <w:t xml:space="preserve"> Hallelujah to the glory of God!</w:t>
      </w:r>
      <w:r>
        <w:rPr>
          <w:rFonts w:asciiTheme="minorHAnsi" w:hAnsiTheme="minorHAnsi"/>
          <w:sz w:val="28"/>
          <w:szCs w:val="28"/>
        </w:rPr>
        <w:t xml:space="preserve"> Perhaps </w:t>
      </w:r>
      <w:r w:rsidR="00F96BDF">
        <w:rPr>
          <w:rFonts w:asciiTheme="minorHAnsi" w:hAnsiTheme="minorHAnsi"/>
          <w:sz w:val="28"/>
          <w:szCs w:val="28"/>
        </w:rPr>
        <w:t xml:space="preserve">then </w:t>
      </w:r>
      <w:r>
        <w:rPr>
          <w:rFonts w:asciiTheme="minorHAnsi" w:hAnsiTheme="minorHAnsi"/>
          <w:sz w:val="28"/>
          <w:szCs w:val="28"/>
        </w:rPr>
        <w:t xml:space="preserve">we might pray to God with Walter </w:t>
      </w:r>
      <w:proofErr w:type="spellStart"/>
      <w:r>
        <w:rPr>
          <w:rFonts w:asciiTheme="minorHAnsi" w:hAnsiTheme="minorHAnsi"/>
          <w:sz w:val="28"/>
          <w:szCs w:val="28"/>
        </w:rPr>
        <w:t>Brueggemann</w:t>
      </w:r>
      <w:proofErr w:type="spellEnd"/>
      <w:r>
        <w:rPr>
          <w:rFonts w:asciiTheme="minorHAnsi" w:hAnsiTheme="minorHAnsi"/>
          <w:sz w:val="28"/>
          <w:szCs w:val="28"/>
        </w:rPr>
        <w:t>:</w:t>
      </w:r>
    </w:p>
    <w:p w:rsidR="00DD03AE" w:rsidRPr="00DD03AE" w:rsidRDefault="00DD03AE" w:rsidP="00DD03AE">
      <w:pPr>
        <w:ind w:left="720"/>
        <w:rPr>
          <w:rFonts w:asciiTheme="minorHAnsi" w:hAnsiTheme="minorHAnsi"/>
          <w:i/>
          <w:sz w:val="28"/>
          <w:szCs w:val="28"/>
        </w:rPr>
      </w:pPr>
      <w:r w:rsidRPr="00DD03AE">
        <w:rPr>
          <w:rFonts w:asciiTheme="minorHAnsi" w:hAnsiTheme="minorHAnsi"/>
          <w:i/>
          <w:sz w:val="28"/>
          <w:szCs w:val="28"/>
        </w:rPr>
        <w:t>We are people who must sing you, for the sake of our very lives…</w:t>
      </w:r>
    </w:p>
    <w:p w:rsidR="00DD03AE" w:rsidRPr="00DD03AE" w:rsidRDefault="00DD03AE" w:rsidP="00DD03AE">
      <w:pPr>
        <w:ind w:left="720"/>
        <w:rPr>
          <w:rFonts w:asciiTheme="minorHAnsi" w:hAnsiTheme="minorHAnsi"/>
          <w:i/>
          <w:sz w:val="28"/>
          <w:szCs w:val="28"/>
        </w:rPr>
      </w:pPr>
      <w:r w:rsidRPr="00DD03AE">
        <w:rPr>
          <w:rFonts w:asciiTheme="minorHAnsi" w:hAnsiTheme="minorHAnsi"/>
          <w:i/>
          <w:sz w:val="28"/>
          <w:szCs w:val="28"/>
        </w:rPr>
        <w:t xml:space="preserve">We are witnesses to your mercy and splendor; </w:t>
      </w:r>
    </w:p>
    <w:p w:rsidR="005744E6" w:rsidRDefault="00DD03AE" w:rsidP="00DD03AE">
      <w:pPr>
        <w:ind w:left="720"/>
        <w:rPr>
          <w:rFonts w:asciiTheme="minorHAnsi" w:hAnsiTheme="minorHAnsi"/>
          <w:i/>
          <w:sz w:val="28"/>
          <w:szCs w:val="28"/>
        </w:rPr>
      </w:pPr>
      <w:proofErr w:type="gramStart"/>
      <w:r w:rsidRPr="00DD03AE">
        <w:rPr>
          <w:rFonts w:asciiTheme="minorHAnsi" w:hAnsiTheme="minorHAnsi"/>
          <w:i/>
          <w:sz w:val="28"/>
          <w:szCs w:val="28"/>
        </w:rPr>
        <w:t>we</w:t>
      </w:r>
      <w:proofErr w:type="gramEnd"/>
      <w:r w:rsidRPr="00DD03AE">
        <w:rPr>
          <w:rFonts w:asciiTheme="minorHAnsi" w:hAnsiTheme="minorHAnsi"/>
          <w:i/>
          <w:sz w:val="28"/>
          <w:szCs w:val="28"/>
        </w:rPr>
        <w:t xml:space="preserve"> will not keep silent – ever again.</w:t>
      </w:r>
      <w:r>
        <w:rPr>
          <w:rStyle w:val="EndnoteReference"/>
          <w:rFonts w:asciiTheme="minorHAnsi" w:hAnsiTheme="minorHAnsi"/>
          <w:i/>
          <w:sz w:val="28"/>
          <w:szCs w:val="28"/>
        </w:rPr>
        <w:endnoteReference w:id="4"/>
      </w:r>
      <w:r w:rsidRPr="00DD03AE">
        <w:rPr>
          <w:rFonts w:asciiTheme="minorHAnsi" w:hAnsiTheme="minorHAnsi"/>
          <w:i/>
          <w:sz w:val="28"/>
          <w:szCs w:val="28"/>
        </w:rPr>
        <w:t xml:space="preserve"> </w:t>
      </w:r>
      <w:r>
        <w:rPr>
          <w:rFonts w:asciiTheme="minorHAnsi" w:hAnsiTheme="minorHAnsi"/>
          <w:i/>
          <w:sz w:val="28"/>
          <w:szCs w:val="28"/>
        </w:rPr>
        <w:tab/>
      </w:r>
    </w:p>
    <w:p w:rsidR="00DD03AE" w:rsidRDefault="005744E6" w:rsidP="005744E6">
      <w:pPr>
        <w:rPr>
          <w:rFonts w:asciiTheme="minorHAnsi" w:hAnsiTheme="minorHAnsi"/>
          <w:sz w:val="28"/>
          <w:szCs w:val="28"/>
        </w:rPr>
      </w:pPr>
      <w:r>
        <w:rPr>
          <w:rFonts w:asciiTheme="minorHAnsi" w:hAnsiTheme="minorHAnsi"/>
          <w:sz w:val="28"/>
          <w:szCs w:val="28"/>
        </w:rPr>
        <w:t xml:space="preserve">Let the praises ring! Let God’s people sing forever and ever: </w:t>
      </w:r>
      <w:r w:rsidR="00F96BDF">
        <w:rPr>
          <w:rFonts w:asciiTheme="minorHAnsi" w:hAnsiTheme="minorHAnsi"/>
          <w:sz w:val="28"/>
          <w:szCs w:val="28"/>
        </w:rPr>
        <w:t>Hallelujah</w:t>
      </w:r>
      <w:r w:rsidR="00DD03AE">
        <w:rPr>
          <w:rFonts w:asciiTheme="minorHAnsi" w:hAnsiTheme="minorHAnsi"/>
          <w:sz w:val="28"/>
          <w:szCs w:val="28"/>
        </w:rPr>
        <w:t xml:space="preserve">! </w:t>
      </w:r>
      <w:r>
        <w:rPr>
          <w:rFonts w:asciiTheme="minorHAnsi" w:hAnsiTheme="minorHAnsi"/>
          <w:sz w:val="28"/>
          <w:szCs w:val="28"/>
        </w:rPr>
        <w:t xml:space="preserve">Hallelujah! </w:t>
      </w:r>
      <w:r w:rsidR="002A7ACD">
        <w:rPr>
          <w:rFonts w:asciiTheme="minorHAnsi" w:hAnsiTheme="minorHAnsi"/>
          <w:sz w:val="28"/>
          <w:szCs w:val="28"/>
        </w:rPr>
        <w:t xml:space="preserve">Praise the Lord! </w:t>
      </w:r>
      <w:bookmarkStart w:id="0" w:name="_GoBack"/>
      <w:bookmarkEnd w:id="0"/>
      <w:r w:rsidR="00DD03AE">
        <w:rPr>
          <w:rFonts w:asciiTheme="minorHAnsi" w:hAnsiTheme="minorHAnsi"/>
          <w:sz w:val="28"/>
          <w:szCs w:val="28"/>
        </w:rPr>
        <w:t>Amen</w:t>
      </w:r>
    </w:p>
    <w:sectPr w:rsidR="00DD03A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BA5" w:rsidRDefault="00B86BA5" w:rsidP="006B5D51">
      <w:r>
        <w:separator/>
      </w:r>
    </w:p>
  </w:endnote>
  <w:endnote w:type="continuationSeparator" w:id="0">
    <w:p w:rsidR="00B86BA5" w:rsidRDefault="00B86BA5" w:rsidP="006B5D51">
      <w:r>
        <w:continuationSeparator/>
      </w:r>
    </w:p>
  </w:endnote>
  <w:endnote w:id="1">
    <w:p w:rsidR="0030531B" w:rsidRPr="00464048" w:rsidRDefault="0030531B">
      <w:pPr>
        <w:pStyle w:val="EndnoteText"/>
        <w:rPr>
          <w:rFonts w:asciiTheme="minorHAnsi" w:hAnsiTheme="minorHAnsi"/>
        </w:rPr>
      </w:pPr>
      <w:r w:rsidRPr="0030531B">
        <w:rPr>
          <w:rStyle w:val="EndnoteReference"/>
          <w:rFonts w:asciiTheme="minorHAnsi" w:hAnsiTheme="minorHAnsi"/>
        </w:rPr>
        <w:endnoteRef/>
      </w:r>
      <w:r w:rsidRPr="0030531B">
        <w:rPr>
          <w:rFonts w:asciiTheme="minorHAnsi" w:hAnsiTheme="minorHAnsi"/>
        </w:rPr>
        <w:t xml:space="preserve"> “Biologist models filter on fish’s mouth”, Tamara Dietrich, </w:t>
      </w:r>
      <w:r w:rsidRPr="0030531B">
        <w:rPr>
          <w:rFonts w:asciiTheme="minorHAnsi" w:hAnsiTheme="minorHAnsi"/>
          <w:i/>
        </w:rPr>
        <w:t>The News Leader</w:t>
      </w:r>
      <w:r w:rsidRPr="0030531B">
        <w:rPr>
          <w:rFonts w:asciiTheme="minorHAnsi" w:hAnsiTheme="minorHAnsi"/>
        </w:rPr>
        <w:t xml:space="preserve">, </w:t>
      </w:r>
      <w:r w:rsidRPr="00464048">
        <w:rPr>
          <w:rFonts w:asciiTheme="minorHAnsi" w:hAnsiTheme="minorHAnsi"/>
        </w:rPr>
        <w:t>April 18, 2016, p.1</w:t>
      </w:r>
    </w:p>
  </w:endnote>
  <w:endnote w:id="2">
    <w:p w:rsidR="00B41DA5" w:rsidRPr="00464048" w:rsidRDefault="00B41DA5">
      <w:pPr>
        <w:pStyle w:val="EndnoteText"/>
        <w:rPr>
          <w:rFonts w:asciiTheme="minorHAnsi" w:hAnsiTheme="minorHAnsi"/>
        </w:rPr>
      </w:pPr>
      <w:r w:rsidRPr="00464048">
        <w:rPr>
          <w:rStyle w:val="EndnoteReference"/>
          <w:rFonts w:asciiTheme="minorHAnsi" w:hAnsiTheme="minorHAnsi"/>
        </w:rPr>
        <w:endnoteRef/>
      </w:r>
      <w:r w:rsidRPr="00464048">
        <w:rPr>
          <w:rFonts w:asciiTheme="minorHAnsi" w:hAnsiTheme="minorHAnsi"/>
        </w:rPr>
        <w:t xml:space="preserve"> </w:t>
      </w:r>
      <w:r w:rsidR="00464048" w:rsidRPr="00464048">
        <w:rPr>
          <w:rFonts w:asciiTheme="minorHAnsi" w:hAnsiTheme="minorHAnsi"/>
        </w:rPr>
        <w:t xml:space="preserve">Walter </w:t>
      </w:r>
      <w:proofErr w:type="spellStart"/>
      <w:r w:rsidR="00464048" w:rsidRPr="00464048">
        <w:rPr>
          <w:rFonts w:asciiTheme="minorHAnsi" w:hAnsiTheme="minorHAnsi"/>
        </w:rPr>
        <w:t>Brueggemann</w:t>
      </w:r>
      <w:proofErr w:type="spellEnd"/>
      <w:r w:rsidR="00464048" w:rsidRPr="00464048">
        <w:rPr>
          <w:rFonts w:asciiTheme="minorHAnsi" w:hAnsiTheme="minorHAnsi"/>
        </w:rPr>
        <w:t>, Israel’s Praise, Fortress Press: Philadelphia, 1988, p.1</w:t>
      </w:r>
    </w:p>
  </w:endnote>
  <w:endnote w:id="3">
    <w:p w:rsidR="008F54C1" w:rsidRDefault="008F54C1">
      <w:pPr>
        <w:pStyle w:val="EndnoteText"/>
      </w:pPr>
      <w:r>
        <w:rPr>
          <w:rStyle w:val="EndnoteReference"/>
        </w:rPr>
        <w:endnoteRef/>
      </w:r>
      <w:r>
        <w:t xml:space="preserve"> </w:t>
      </w:r>
      <w:r w:rsidRPr="008F54C1">
        <w:rPr>
          <w:rFonts w:asciiTheme="minorHAnsi" w:hAnsiTheme="minorHAnsi"/>
        </w:rPr>
        <w:t>“Award Winners”, James A. Simpson, Life and Work, November 2015, p.47</w:t>
      </w:r>
    </w:p>
  </w:endnote>
  <w:endnote w:id="4">
    <w:p w:rsidR="00DD03AE" w:rsidRDefault="00DD03AE">
      <w:pPr>
        <w:pStyle w:val="EndnoteText"/>
      </w:pPr>
      <w:r>
        <w:rPr>
          <w:rStyle w:val="EndnoteReference"/>
        </w:rPr>
        <w:endnoteRef/>
      </w:r>
      <w:r>
        <w:t xml:space="preserve"> </w:t>
      </w:r>
      <w:r w:rsidRPr="00F96BDF">
        <w:rPr>
          <w:rFonts w:asciiTheme="minorHAnsi" w:hAnsiTheme="minorHAnsi"/>
        </w:rPr>
        <w:t xml:space="preserve">“We Will Not Keep Silent”, Walter </w:t>
      </w:r>
      <w:proofErr w:type="spellStart"/>
      <w:r w:rsidRPr="00F96BDF">
        <w:rPr>
          <w:rFonts w:asciiTheme="minorHAnsi" w:hAnsiTheme="minorHAnsi"/>
        </w:rPr>
        <w:t>Brueggemann</w:t>
      </w:r>
      <w:proofErr w:type="spellEnd"/>
      <w:r w:rsidRPr="00F96BDF">
        <w:rPr>
          <w:rFonts w:asciiTheme="minorHAnsi" w:hAnsiTheme="minorHAnsi"/>
        </w:rPr>
        <w:t xml:space="preserve">, </w:t>
      </w:r>
      <w:r w:rsidRPr="00F96BDF">
        <w:rPr>
          <w:rFonts w:asciiTheme="minorHAnsi" w:hAnsiTheme="minorHAnsi"/>
          <w:i/>
        </w:rPr>
        <w:t>Awed to Heaven, Rooted in Earth</w:t>
      </w:r>
      <w:r w:rsidR="00F96BDF" w:rsidRPr="00F96BDF">
        <w:rPr>
          <w:rFonts w:asciiTheme="minorHAnsi" w:hAnsiTheme="minorHAnsi"/>
        </w:rPr>
        <w:t>, Fortress Press: Minneapolis, 2003, p.133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28531"/>
      <w:docPartObj>
        <w:docPartGallery w:val="Page Numbers (Bottom of Page)"/>
        <w:docPartUnique/>
      </w:docPartObj>
    </w:sdtPr>
    <w:sdtEndPr>
      <w:rPr>
        <w:noProof/>
      </w:rPr>
    </w:sdtEndPr>
    <w:sdtContent>
      <w:p w:rsidR="006B5D51" w:rsidRDefault="006B5D51">
        <w:pPr>
          <w:pStyle w:val="Footer"/>
          <w:jc w:val="right"/>
        </w:pPr>
        <w:r>
          <w:fldChar w:fldCharType="begin"/>
        </w:r>
        <w:r>
          <w:instrText xml:space="preserve"> PAGE   \* MERGEFORMAT </w:instrText>
        </w:r>
        <w:r>
          <w:fldChar w:fldCharType="separate"/>
        </w:r>
        <w:r w:rsidR="002A7ACD">
          <w:rPr>
            <w:noProof/>
          </w:rPr>
          <w:t>4</w:t>
        </w:r>
        <w:r>
          <w:rPr>
            <w:noProof/>
          </w:rPr>
          <w:fldChar w:fldCharType="end"/>
        </w:r>
      </w:p>
    </w:sdtContent>
  </w:sdt>
  <w:p w:rsidR="006B5D51" w:rsidRDefault="006B5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BA5" w:rsidRDefault="00B86BA5" w:rsidP="006B5D51">
      <w:r>
        <w:separator/>
      </w:r>
    </w:p>
  </w:footnote>
  <w:footnote w:type="continuationSeparator" w:id="0">
    <w:p w:rsidR="00B86BA5" w:rsidRDefault="00B86BA5" w:rsidP="006B5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51"/>
    <w:rsid w:val="000661D3"/>
    <w:rsid w:val="00151A61"/>
    <w:rsid w:val="00153333"/>
    <w:rsid w:val="001A3C84"/>
    <w:rsid w:val="00241260"/>
    <w:rsid w:val="002760BE"/>
    <w:rsid w:val="002A790F"/>
    <w:rsid w:val="002A7ACD"/>
    <w:rsid w:val="002D1DF5"/>
    <w:rsid w:val="0030531B"/>
    <w:rsid w:val="00385B43"/>
    <w:rsid w:val="00401501"/>
    <w:rsid w:val="0044408D"/>
    <w:rsid w:val="00456E6D"/>
    <w:rsid w:val="00464048"/>
    <w:rsid w:val="0046786C"/>
    <w:rsid w:val="005131C5"/>
    <w:rsid w:val="005744E6"/>
    <w:rsid w:val="00594690"/>
    <w:rsid w:val="00624D95"/>
    <w:rsid w:val="00631753"/>
    <w:rsid w:val="00644C93"/>
    <w:rsid w:val="006B5D51"/>
    <w:rsid w:val="00886D2F"/>
    <w:rsid w:val="008F54C1"/>
    <w:rsid w:val="00936B65"/>
    <w:rsid w:val="00A91EDE"/>
    <w:rsid w:val="00AC32FC"/>
    <w:rsid w:val="00B41DA5"/>
    <w:rsid w:val="00B86BA5"/>
    <w:rsid w:val="00B9206F"/>
    <w:rsid w:val="00BD0FAD"/>
    <w:rsid w:val="00DD03AE"/>
    <w:rsid w:val="00DD3C5B"/>
    <w:rsid w:val="00EA04BF"/>
    <w:rsid w:val="00F63BCB"/>
    <w:rsid w:val="00F96BDF"/>
    <w:rsid w:val="00FA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D51"/>
    <w:pPr>
      <w:tabs>
        <w:tab w:val="center" w:pos="4680"/>
        <w:tab w:val="right" w:pos="9360"/>
      </w:tabs>
    </w:pPr>
  </w:style>
  <w:style w:type="character" w:customStyle="1" w:styleId="HeaderChar">
    <w:name w:val="Header Char"/>
    <w:basedOn w:val="DefaultParagraphFont"/>
    <w:link w:val="Header"/>
    <w:uiPriority w:val="99"/>
    <w:rsid w:val="006B5D51"/>
  </w:style>
  <w:style w:type="paragraph" w:styleId="Footer">
    <w:name w:val="footer"/>
    <w:basedOn w:val="Normal"/>
    <w:link w:val="FooterChar"/>
    <w:uiPriority w:val="99"/>
    <w:unhideWhenUsed/>
    <w:rsid w:val="006B5D51"/>
    <w:pPr>
      <w:tabs>
        <w:tab w:val="center" w:pos="4680"/>
        <w:tab w:val="right" w:pos="9360"/>
      </w:tabs>
    </w:pPr>
  </w:style>
  <w:style w:type="character" w:customStyle="1" w:styleId="FooterChar">
    <w:name w:val="Footer Char"/>
    <w:basedOn w:val="DefaultParagraphFont"/>
    <w:link w:val="Footer"/>
    <w:uiPriority w:val="99"/>
    <w:rsid w:val="006B5D51"/>
  </w:style>
  <w:style w:type="paragraph" w:styleId="EndnoteText">
    <w:name w:val="endnote text"/>
    <w:basedOn w:val="Normal"/>
    <w:link w:val="EndnoteTextChar"/>
    <w:uiPriority w:val="99"/>
    <w:semiHidden/>
    <w:unhideWhenUsed/>
    <w:rsid w:val="0030531B"/>
  </w:style>
  <w:style w:type="character" w:customStyle="1" w:styleId="EndnoteTextChar">
    <w:name w:val="Endnote Text Char"/>
    <w:basedOn w:val="DefaultParagraphFont"/>
    <w:link w:val="EndnoteText"/>
    <w:uiPriority w:val="99"/>
    <w:semiHidden/>
    <w:rsid w:val="0030531B"/>
  </w:style>
  <w:style w:type="character" w:styleId="EndnoteReference">
    <w:name w:val="endnote reference"/>
    <w:basedOn w:val="DefaultParagraphFont"/>
    <w:uiPriority w:val="99"/>
    <w:semiHidden/>
    <w:unhideWhenUsed/>
    <w:rsid w:val="003053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D51"/>
    <w:pPr>
      <w:tabs>
        <w:tab w:val="center" w:pos="4680"/>
        <w:tab w:val="right" w:pos="9360"/>
      </w:tabs>
    </w:pPr>
  </w:style>
  <w:style w:type="character" w:customStyle="1" w:styleId="HeaderChar">
    <w:name w:val="Header Char"/>
    <w:basedOn w:val="DefaultParagraphFont"/>
    <w:link w:val="Header"/>
    <w:uiPriority w:val="99"/>
    <w:rsid w:val="006B5D51"/>
  </w:style>
  <w:style w:type="paragraph" w:styleId="Footer">
    <w:name w:val="footer"/>
    <w:basedOn w:val="Normal"/>
    <w:link w:val="FooterChar"/>
    <w:uiPriority w:val="99"/>
    <w:unhideWhenUsed/>
    <w:rsid w:val="006B5D51"/>
    <w:pPr>
      <w:tabs>
        <w:tab w:val="center" w:pos="4680"/>
        <w:tab w:val="right" w:pos="9360"/>
      </w:tabs>
    </w:pPr>
  </w:style>
  <w:style w:type="character" w:customStyle="1" w:styleId="FooterChar">
    <w:name w:val="Footer Char"/>
    <w:basedOn w:val="DefaultParagraphFont"/>
    <w:link w:val="Footer"/>
    <w:uiPriority w:val="99"/>
    <w:rsid w:val="006B5D51"/>
  </w:style>
  <w:style w:type="paragraph" w:styleId="EndnoteText">
    <w:name w:val="endnote text"/>
    <w:basedOn w:val="Normal"/>
    <w:link w:val="EndnoteTextChar"/>
    <w:uiPriority w:val="99"/>
    <w:semiHidden/>
    <w:unhideWhenUsed/>
    <w:rsid w:val="0030531B"/>
  </w:style>
  <w:style w:type="character" w:customStyle="1" w:styleId="EndnoteTextChar">
    <w:name w:val="Endnote Text Char"/>
    <w:basedOn w:val="DefaultParagraphFont"/>
    <w:link w:val="EndnoteText"/>
    <w:uiPriority w:val="99"/>
    <w:semiHidden/>
    <w:rsid w:val="0030531B"/>
  </w:style>
  <w:style w:type="character" w:styleId="EndnoteReference">
    <w:name w:val="endnote reference"/>
    <w:basedOn w:val="DefaultParagraphFont"/>
    <w:uiPriority w:val="99"/>
    <w:semiHidden/>
    <w:unhideWhenUsed/>
    <w:rsid w:val="00305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FAC4-77BC-4EE1-BA56-7431BAD1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cp:lastPrinted>2016-04-24T11:56:00Z</cp:lastPrinted>
  <dcterms:created xsi:type="dcterms:W3CDTF">2016-04-22T16:08:00Z</dcterms:created>
  <dcterms:modified xsi:type="dcterms:W3CDTF">2016-04-24T16:22:00Z</dcterms:modified>
</cp:coreProperties>
</file>