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4B" w:rsidRPr="00630670" w:rsidRDefault="00630670" w:rsidP="00630670">
      <w:pPr>
        <w:jc w:val="center"/>
        <w:rPr>
          <w:rFonts w:asciiTheme="minorHAnsi" w:hAnsiTheme="minorHAnsi" w:cstheme="minorHAnsi"/>
          <w:b/>
          <w:i/>
          <w:sz w:val="28"/>
          <w:szCs w:val="28"/>
        </w:rPr>
      </w:pPr>
      <w:r w:rsidRPr="00630670">
        <w:rPr>
          <w:rFonts w:asciiTheme="minorHAnsi" w:hAnsiTheme="minorHAnsi" w:cstheme="minorHAnsi"/>
          <w:b/>
          <w:i/>
          <w:sz w:val="28"/>
          <w:szCs w:val="28"/>
        </w:rPr>
        <w:t>BEATITUDE BLESSINGS</w:t>
      </w:r>
    </w:p>
    <w:p w:rsidR="00630670" w:rsidRDefault="00630670" w:rsidP="00630670">
      <w:pPr>
        <w:jc w:val="center"/>
        <w:rPr>
          <w:rFonts w:asciiTheme="minorHAnsi" w:hAnsiTheme="minorHAnsi" w:cstheme="minorHAnsi"/>
          <w:sz w:val="28"/>
          <w:szCs w:val="28"/>
        </w:rPr>
      </w:pPr>
      <w:r>
        <w:rPr>
          <w:rFonts w:asciiTheme="minorHAnsi" w:hAnsiTheme="minorHAnsi" w:cstheme="minorHAnsi"/>
          <w:sz w:val="28"/>
          <w:szCs w:val="28"/>
        </w:rPr>
        <w:t>John C. Peterson</w:t>
      </w:r>
    </w:p>
    <w:p w:rsidR="00630670" w:rsidRDefault="00630670" w:rsidP="00630670">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630670" w:rsidRDefault="00630670" w:rsidP="00630670">
      <w:pPr>
        <w:jc w:val="center"/>
        <w:rPr>
          <w:rFonts w:asciiTheme="minorHAnsi" w:hAnsiTheme="minorHAnsi" w:cstheme="minorHAnsi"/>
          <w:sz w:val="28"/>
          <w:szCs w:val="28"/>
        </w:rPr>
      </w:pPr>
      <w:r>
        <w:rPr>
          <w:rFonts w:asciiTheme="minorHAnsi" w:hAnsiTheme="minorHAnsi" w:cstheme="minorHAnsi"/>
          <w:sz w:val="28"/>
          <w:szCs w:val="28"/>
        </w:rPr>
        <w:t>January 29, 2017</w:t>
      </w:r>
    </w:p>
    <w:p w:rsidR="00630670" w:rsidRDefault="00630670" w:rsidP="00630670">
      <w:pPr>
        <w:jc w:val="center"/>
        <w:rPr>
          <w:rFonts w:asciiTheme="minorHAnsi" w:hAnsiTheme="minorHAnsi" w:cstheme="minorHAnsi"/>
          <w:sz w:val="28"/>
          <w:szCs w:val="28"/>
        </w:rPr>
      </w:pPr>
      <w:r>
        <w:rPr>
          <w:rFonts w:asciiTheme="minorHAnsi" w:hAnsiTheme="minorHAnsi" w:cstheme="minorHAnsi"/>
          <w:sz w:val="28"/>
          <w:szCs w:val="28"/>
        </w:rPr>
        <w:t>Texts: 1 Corinthians 1:18-25 and Matthew 5:1-12</w:t>
      </w:r>
    </w:p>
    <w:p w:rsidR="00630670" w:rsidRDefault="00630670">
      <w:pPr>
        <w:rPr>
          <w:rFonts w:asciiTheme="minorHAnsi" w:hAnsiTheme="minorHAnsi" w:cstheme="minorHAnsi"/>
          <w:sz w:val="28"/>
          <w:szCs w:val="28"/>
        </w:rPr>
      </w:pPr>
    </w:p>
    <w:p w:rsidR="005A0CD2" w:rsidRPr="005A0CD2" w:rsidRDefault="005A0CD2" w:rsidP="005A0CD2">
      <w:pPr>
        <w:rPr>
          <w:rFonts w:asciiTheme="minorHAnsi" w:hAnsiTheme="minorHAnsi" w:cstheme="minorHAnsi"/>
          <w:sz w:val="28"/>
        </w:rPr>
      </w:pPr>
      <w:r>
        <w:rPr>
          <w:rFonts w:asciiTheme="minorHAnsi" w:hAnsiTheme="minorHAnsi" w:cstheme="minorHAnsi"/>
          <w:sz w:val="28"/>
        </w:rPr>
        <w:tab/>
      </w:r>
      <w:r w:rsidR="00493EFD">
        <w:rPr>
          <w:rFonts w:asciiTheme="minorHAnsi" w:hAnsiTheme="minorHAnsi" w:cstheme="minorHAnsi"/>
          <w:sz w:val="28"/>
        </w:rPr>
        <w:t>A</w:t>
      </w:r>
      <w:r>
        <w:rPr>
          <w:rFonts w:asciiTheme="minorHAnsi" w:hAnsiTheme="minorHAnsi" w:cstheme="minorHAnsi"/>
          <w:sz w:val="28"/>
        </w:rPr>
        <w:t xml:space="preserve"> few weeks ago</w:t>
      </w:r>
      <w:r w:rsidRPr="005A0CD2">
        <w:rPr>
          <w:rFonts w:asciiTheme="minorHAnsi" w:hAnsiTheme="minorHAnsi" w:cstheme="minorHAnsi"/>
          <w:sz w:val="28"/>
        </w:rPr>
        <w:t xml:space="preserve">, I read </w:t>
      </w:r>
      <w:r>
        <w:rPr>
          <w:rFonts w:asciiTheme="minorHAnsi" w:hAnsiTheme="minorHAnsi" w:cstheme="minorHAnsi"/>
          <w:sz w:val="28"/>
        </w:rPr>
        <w:t>this</w:t>
      </w:r>
      <w:r w:rsidRPr="005A0CD2">
        <w:rPr>
          <w:rFonts w:asciiTheme="minorHAnsi" w:hAnsiTheme="minorHAnsi" w:cstheme="minorHAnsi"/>
          <w:sz w:val="28"/>
        </w:rPr>
        <w:t xml:space="preserve"> simple message</w:t>
      </w:r>
      <w:r w:rsidR="007312A3">
        <w:rPr>
          <w:rFonts w:asciiTheme="minorHAnsi" w:hAnsiTheme="minorHAnsi" w:cstheme="minorHAnsi"/>
          <w:sz w:val="28"/>
        </w:rPr>
        <w:t xml:space="preserve"> on a sign in front</w:t>
      </w:r>
      <w:r w:rsidR="00493EFD">
        <w:rPr>
          <w:rFonts w:asciiTheme="minorHAnsi" w:hAnsiTheme="minorHAnsi" w:cstheme="minorHAnsi"/>
          <w:sz w:val="28"/>
        </w:rPr>
        <w:t xml:space="preserve"> of a local church</w:t>
      </w:r>
      <w:r w:rsidRPr="005A0CD2">
        <w:rPr>
          <w:rFonts w:asciiTheme="minorHAnsi" w:hAnsiTheme="minorHAnsi" w:cstheme="minorHAnsi"/>
          <w:sz w:val="28"/>
        </w:rPr>
        <w:t>: “Have a blessed New Ye</w:t>
      </w:r>
      <w:r>
        <w:rPr>
          <w:rFonts w:asciiTheme="minorHAnsi" w:hAnsiTheme="minorHAnsi" w:cstheme="minorHAnsi"/>
          <w:sz w:val="28"/>
        </w:rPr>
        <w:t>ar!”</w:t>
      </w:r>
      <w:r w:rsidR="00C65984">
        <w:rPr>
          <w:rFonts w:asciiTheme="minorHAnsi" w:hAnsiTheme="minorHAnsi" w:cstheme="minorHAnsi"/>
          <w:sz w:val="28"/>
        </w:rPr>
        <w:t xml:space="preserve"> </w:t>
      </w:r>
      <w:r w:rsidR="00F72157">
        <w:rPr>
          <w:rFonts w:asciiTheme="minorHAnsi" w:hAnsiTheme="minorHAnsi" w:cstheme="minorHAnsi"/>
          <w:sz w:val="28"/>
        </w:rPr>
        <w:t>I</w:t>
      </w:r>
      <w:r w:rsidR="00C65984">
        <w:rPr>
          <w:rFonts w:asciiTheme="minorHAnsi" w:hAnsiTheme="minorHAnsi" w:cstheme="minorHAnsi"/>
          <w:sz w:val="28"/>
        </w:rPr>
        <w:t xml:space="preserve">t reminded me of the folks who </w:t>
      </w:r>
      <w:r w:rsidR="004F2F46">
        <w:rPr>
          <w:rFonts w:asciiTheme="minorHAnsi" w:hAnsiTheme="minorHAnsi" w:cstheme="minorHAnsi"/>
          <w:sz w:val="28"/>
        </w:rPr>
        <w:t xml:space="preserve">routinely </w:t>
      </w:r>
      <w:r w:rsidR="00F72157">
        <w:rPr>
          <w:rFonts w:asciiTheme="minorHAnsi" w:hAnsiTheme="minorHAnsi" w:cstheme="minorHAnsi"/>
          <w:sz w:val="28"/>
        </w:rPr>
        <w:t>say</w:t>
      </w:r>
      <w:r w:rsidR="00C65984">
        <w:rPr>
          <w:rFonts w:asciiTheme="minorHAnsi" w:hAnsiTheme="minorHAnsi" w:cstheme="minorHAnsi"/>
          <w:sz w:val="28"/>
        </w:rPr>
        <w:t xml:space="preserve"> not “have a </w:t>
      </w:r>
      <w:r w:rsidR="00C65984" w:rsidRPr="00F72157">
        <w:rPr>
          <w:rFonts w:asciiTheme="minorHAnsi" w:hAnsiTheme="minorHAnsi" w:cstheme="minorHAnsi"/>
          <w:i/>
          <w:sz w:val="28"/>
        </w:rPr>
        <w:t xml:space="preserve">good </w:t>
      </w:r>
      <w:r w:rsidR="00C65984">
        <w:rPr>
          <w:rFonts w:asciiTheme="minorHAnsi" w:hAnsiTheme="minorHAnsi" w:cstheme="minorHAnsi"/>
          <w:sz w:val="28"/>
        </w:rPr>
        <w:t xml:space="preserve">day” but “have a </w:t>
      </w:r>
      <w:r w:rsidR="00C65984" w:rsidRPr="00F72157">
        <w:rPr>
          <w:rFonts w:asciiTheme="minorHAnsi" w:hAnsiTheme="minorHAnsi" w:cstheme="minorHAnsi"/>
          <w:i/>
          <w:sz w:val="28"/>
        </w:rPr>
        <w:t>blessed</w:t>
      </w:r>
      <w:r w:rsidR="00C65984">
        <w:rPr>
          <w:rFonts w:asciiTheme="minorHAnsi" w:hAnsiTheme="minorHAnsi" w:cstheme="minorHAnsi"/>
          <w:sz w:val="28"/>
        </w:rPr>
        <w:t xml:space="preserve"> day!”</w:t>
      </w:r>
      <w:r>
        <w:rPr>
          <w:rFonts w:asciiTheme="minorHAnsi" w:hAnsiTheme="minorHAnsi" w:cstheme="minorHAnsi"/>
          <w:sz w:val="28"/>
        </w:rPr>
        <w:t xml:space="preserve">, </w:t>
      </w:r>
      <w:r w:rsidR="00C65984">
        <w:rPr>
          <w:rFonts w:asciiTheme="minorHAnsi" w:hAnsiTheme="minorHAnsi" w:cstheme="minorHAnsi"/>
          <w:sz w:val="28"/>
        </w:rPr>
        <w:t>and all the folks who say “bless you”</w:t>
      </w:r>
      <w:r w:rsidR="00F72157">
        <w:rPr>
          <w:rFonts w:asciiTheme="minorHAnsi" w:hAnsiTheme="minorHAnsi" w:cstheme="minorHAnsi"/>
          <w:sz w:val="28"/>
        </w:rPr>
        <w:t xml:space="preserve"> when you sneeze</w:t>
      </w:r>
      <w:r w:rsidR="004F2F46">
        <w:rPr>
          <w:rFonts w:asciiTheme="minorHAnsi" w:hAnsiTheme="minorHAnsi" w:cstheme="minorHAnsi"/>
          <w:sz w:val="28"/>
        </w:rPr>
        <w:t>,</w:t>
      </w:r>
      <w:r w:rsidR="00F72157">
        <w:rPr>
          <w:rFonts w:asciiTheme="minorHAnsi" w:hAnsiTheme="minorHAnsi" w:cstheme="minorHAnsi"/>
          <w:sz w:val="28"/>
        </w:rPr>
        <w:t xml:space="preserve"> and that Southern aphorism “bless her little heart”</w:t>
      </w:r>
      <w:r w:rsidR="00C431D9">
        <w:rPr>
          <w:rFonts w:asciiTheme="minorHAnsi" w:hAnsiTheme="minorHAnsi" w:cstheme="minorHAnsi"/>
          <w:sz w:val="28"/>
        </w:rPr>
        <w:t xml:space="preserve"> which is perhaps not </w:t>
      </w:r>
      <w:r w:rsidR="00F72157">
        <w:rPr>
          <w:rFonts w:asciiTheme="minorHAnsi" w:hAnsiTheme="minorHAnsi" w:cstheme="minorHAnsi"/>
          <w:sz w:val="28"/>
        </w:rPr>
        <w:t>a blessing</w:t>
      </w:r>
      <w:r w:rsidR="00C431D9">
        <w:rPr>
          <w:rFonts w:asciiTheme="minorHAnsi" w:hAnsiTheme="minorHAnsi" w:cstheme="minorHAnsi"/>
          <w:sz w:val="28"/>
        </w:rPr>
        <w:t xml:space="preserve"> at all</w:t>
      </w:r>
      <w:r w:rsidR="00F72157">
        <w:rPr>
          <w:rFonts w:asciiTheme="minorHAnsi" w:hAnsiTheme="minorHAnsi" w:cstheme="minorHAnsi"/>
          <w:sz w:val="28"/>
        </w:rPr>
        <w:t xml:space="preserve">, and </w:t>
      </w:r>
      <w:r w:rsidR="00C65984">
        <w:rPr>
          <w:rFonts w:asciiTheme="minorHAnsi" w:hAnsiTheme="minorHAnsi" w:cstheme="minorHAnsi"/>
          <w:sz w:val="28"/>
        </w:rPr>
        <w:t xml:space="preserve">then </w:t>
      </w:r>
      <w:r>
        <w:rPr>
          <w:rFonts w:asciiTheme="minorHAnsi" w:hAnsiTheme="minorHAnsi" w:cstheme="minorHAnsi"/>
          <w:sz w:val="28"/>
        </w:rPr>
        <w:t>I thought back to th</w:t>
      </w:r>
      <w:r w:rsidR="00C65984">
        <w:rPr>
          <w:rFonts w:asciiTheme="minorHAnsi" w:hAnsiTheme="minorHAnsi" w:cstheme="minorHAnsi"/>
          <w:sz w:val="28"/>
        </w:rPr>
        <w:t xml:space="preserve">e beatitudes </w:t>
      </w:r>
      <w:r w:rsidRPr="005A0CD2">
        <w:rPr>
          <w:rFonts w:asciiTheme="minorHAnsi" w:hAnsiTheme="minorHAnsi" w:cstheme="minorHAnsi"/>
          <w:sz w:val="28"/>
        </w:rPr>
        <w:t>we read this morning:</w:t>
      </w:r>
    </w:p>
    <w:p w:rsidR="005A0CD2" w:rsidRPr="005A0CD2" w:rsidRDefault="005A0CD2" w:rsidP="005A0CD2">
      <w:pPr>
        <w:rPr>
          <w:rFonts w:asciiTheme="minorHAnsi" w:hAnsiTheme="minorHAnsi" w:cstheme="minorHAnsi"/>
          <w:sz w:val="28"/>
        </w:rPr>
      </w:pPr>
      <w:r w:rsidRPr="005A0CD2">
        <w:rPr>
          <w:rFonts w:asciiTheme="minorHAnsi" w:hAnsiTheme="minorHAnsi" w:cstheme="minorHAnsi"/>
          <w:sz w:val="28"/>
        </w:rPr>
        <w:tab/>
        <w:t>Blessed are the poor in spirit…</w:t>
      </w:r>
    </w:p>
    <w:p w:rsidR="005A0CD2" w:rsidRPr="005A0CD2" w:rsidRDefault="005A0CD2" w:rsidP="005A0CD2">
      <w:pPr>
        <w:rPr>
          <w:rFonts w:asciiTheme="minorHAnsi" w:hAnsiTheme="minorHAnsi" w:cstheme="minorHAnsi"/>
          <w:sz w:val="28"/>
        </w:rPr>
      </w:pPr>
      <w:r w:rsidRPr="005A0CD2">
        <w:rPr>
          <w:rFonts w:asciiTheme="minorHAnsi" w:hAnsiTheme="minorHAnsi" w:cstheme="minorHAnsi"/>
          <w:sz w:val="28"/>
        </w:rPr>
        <w:tab/>
        <w:t>Blessed are those who mourn…</w:t>
      </w:r>
    </w:p>
    <w:p w:rsidR="005A0CD2" w:rsidRPr="005A0CD2" w:rsidRDefault="005A0CD2" w:rsidP="005A0CD2">
      <w:pPr>
        <w:rPr>
          <w:rFonts w:asciiTheme="minorHAnsi" w:hAnsiTheme="minorHAnsi" w:cstheme="minorHAnsi"/>
          <w:sz w:val="28"/>
        </w:rPr>
      </w:pPr>
      <w:r w:rsidRPr="005A0CD2">
        <w:rPr>
          <w:rFonts w:asciiTheme="minorHAnsi" w:hAnsiTheme="minorHAnsi" w:cstheme="minorHAnsi"/>
          <w:sz w:val="28"/>
        </w:rPr>
        <w:tab/>
        <w:t>Blessed are the meek…</w:t>
      </w:r>
    </w:p>
    <w:p w:rsidR="005A0CD2" w:rsidRDefault="005A0CD2" w:rsidP="005A0CD2">
      <w:pPr>
        <w:rPr>
          <w:rFonts w:asciiTheme="minorHAnsi" w:hAnsiTheme="minorHAnsi" w:cstheme="minorHAnsi"/>
          <w:sz w:val="28"/>
        </w:rPr>
      </w:pPr>
      <w:r w:rsidRPr="005A0CD2">
        <w:rPr>
          <w:rFonts w:asciiTheme="minorHAnsi" w:hAnsiTheme="minorHAnsi" w:cstheme="minorHAnsi"/>
          <w:sz w:val="28"/>
        </w:rPr>
        <w:t>And I wondered, what does it mea</w:t>
      </w:r>
      <w:r>
        <w:rPr>
          <w:rFonts w:asciiTheme="minorHAnsi" w:hAnsiTheme="minorHAnsi" w:cstheme="minorHAnsi"/>
          <w:sz w:val="28"/>
        </w:rPr>
        <w:t xml:space="preserve">n to be </w:t>
      </w:r>
      <w:r w:rsidRPr="00C65984">
        <w:rPr>
          <w:rFonts w:asciiTheme="minorHAnsi" w:hAnsiTheme="minorHAnsi" w:cstheme="minorHAnsi"/>
          <w:i/>
          <w:sz w:val="28"/>
        </w:rPr>
        <w:t>blessed</w:t>
      </w:r>
      <w:r>
        <w:rPr>
          <w:rFonts w:asciiTheme="minorHAnsi" w:hAnsiTheme="minorHAnsi" w:cstheme="minorHAnsi"/>
          <w:sz w:val="28"/>
        </w:rPr>
        <w:t xml:space="preserve"> in 2017</w:t>
      </w:r>
      <w:r w:rsidRPr="005A0CD2">
        <w:rPr>
          <w:rFonts w:asciiTheme="minorHAnsi" w:hAnsiTheme="minorHAnsi" w:cstheme="minorHAnsi"/>
          <w:sz w:val="28"/>
        </w:rPr>
        <w:t xml:space="preserve">? </w:t>
      </w:r>
    </w:p>
    <w:p w:rsidR="00493EFD" w:rsidRDefault="004F2F46" w:rsidP="005A0CD2">
      <w:pPr>
        <w:rPr>
          <w:rFonts w:asciiTheme="minorHAnsi" w:hAnsiTheme="minorHAnsi" w:cstheme="minorHAnsi"/>
          <w:sz w:val="28"/>
        </w:rPr>
      </w:pPr>
      <w:r>
        <w:rPr>
          <w:rFonts w:asciiTheme="minorHAnsi" w:hAnsiTheme="minorHAnsi" w:cstheme="minorHAnsi"/>
          <w:sz w:val="28"/>
        </w:rPr>
        <w:tab/>
        <w:t xml:space="preserve">There are a host of preachers of the prosperity gospel who will tell you that blessings come in the form of wealth and widgets. Pray for the new car you want and God will bless you with it. Pray for your stock to rise and God will do it. Pray for all the things </w:t>
      </w:r>
      <w:r w:rsidR="00493EFD">
        <w:rPr>
          <w:rFonts w:asciiTheme="minorHAnsi" w:hAnsiTheme="minorHAnsi" w:cstheme="minorHAnsi"/>
          <w:sz w:val="28"/>
        </w:rPr>
        <w:t xml:space="preserve">that </w:t>
      </w:r>
      <w:r>
        <w:rPr>
          <w:rFonts w:asciiTheme="minorHAnsi" w:hAnsiTheme="minorHAnsi" w:cstheme="minorHAnsi"/>
          <w:sz w:val="28"/>
        </w:rPr>
        <w:t>your little heart desires and God will answer your prayer with a shower of sparkles and spangles, because God wants you to be rich</w:t>
      </w:r>
      <w:r w:rsidR="00C431D9">
        <w:rPr>
          <w:rFonts w:asciiTheme="minorHAnsi" w:hAnsiTheme="minorHAnsi" w:cstheme="minorHAnsi"/>
          <w:sz w:val="28"/>
        </w:rPr>
        <w:t>!</w:t>
      </w:r>
      <w:r>
        <w:rPr>
          <w:rFonts w:asciiTheme="minorHAnsi" w:hAnsiTheme="minorHAnsi" w:cstheme="minorHAnsi"/>
          <w:sz w:val="28"/>
        </w:rPr>
        <w:t xml:space="preserve"> </w:t>
      </w:r>
      <w:r w:rsidR="00C431D9">
        <w:rPr>
          <w:rFonts w:asciiTheme="minorHAnsi" w:hAnsiTheme="minorHAnsi" w:cstheme="minorHAnsi"/>
          <w:sz w:val="28"/>
        </w:rPr>
        <w:t>So, the prosperity gospel claims.</w:t>
      </w:r>
    </w:p>
    <w:p w:rsidR="00C431D9" w:rsidRDefault="00C431D9" w:rsidP="005A0CD2">
      <w:pPr>
        <w:rPr>
          <w:rFonts w:asciiTheme="minorHAnsi" w:hAnsiTheme="minorHAnsi" w:cstheme="minorHAnsi"/>
          <w:sz w:val="28"/>
        </w:rPr>
      </w:pPr>
      <w:r>
        <w:rPr>
          <w:rFonts w:asciiTheme="minorHAnsi" w:hAnsiTheme="minorHAnsi" w:cstheme="minorHAnsi"/>
          <w:sz w:val="28"/>
        </w:rPr>
        <w:tab/>
        <w:t>The great preacher Harry Emerson Fosdick offers a stern rebuke to that theology in the third verse of his well-loved hymn:</w:t>
      </w:r>
    </w:p>
    <w:p w:rsidR="00C431D9" w:rsidRPr="00F76D86" w:rsidRDefault="00C431D9" w:rsidP="005A0CD2">
      <w:pPr>
        <w:rPr>
          <w:rFonts w:asciiTheme="minorHAnsi" w:hAnsiTheme="minorHAnsi" w:cstheme="minorHAnsi"/>
          <w:i/>
          <w:sz w:val="28"/>
        </w:rPr>
      </w:pPr>
      <w:r>
        <w:rPr>
          <w:rFonts w:asciiTheme="minorHAnsi" w:hAnsiTheme="minorHAnsi" w:cstheme="minorHAnsi"/>
          <w:sz w:val="28"/>
        </w:rPr>
        <w:tab/>
      </w:r>
      <w:r w:rsidRPr="00F76D86">
        <w:rPr>
          <w:rFonts w:asciiTheme="minorHAnsi" w:hAnsiTheme="minorHAnsi" w:cstheme="minorHAnsi"/>
          <w:i/>
          <w:sz w:val="28"/>
        </w:rPr>
        <w:t>Cure thy children’s warring madness; bend our pride to thy control;</w:t>
      </w:r>
    </w:p>
    <w:p w:rsidR="00C431D9" w:rsidRPr="00F76D86" w:rsidRDefault="00C431D9" w:rsidP="005A0CD2">
      <w:pPr>
        <w:rPr>
          <w:rFonts w:asciiTheme="minorHAnsi" w:hAnsiTheme="minorHAnsi" w:cstheme="minorHAnsi"/>
          <w:i/>
          <w:sz w:val="28"/>
        </w:rPr>
      </w:pPr>
      <w:r w:rsidRPr="00F76D86">
        <w:rPr>
          <w:rFonts w:asciiTheme="minorHAnsi" w:hAnsiTheme="minorHAnsi" w:cstheme="minorHAnsi"/>
          <w:i/>
          <w:sz w:val="28"/>
        </w:rPr>
        <w:tab/>
        <w:t>Shame our wanton selfish gladness, rich in things and poor in soul.</w:t>
      </w:r>
    </w:p>
    <w:p w:rsidR="00C431D9" w:rsidRPr="00F76D86" w:rsidRDefault="00C431D9" w:rsidP="005A0CD2">
      <w:pPr>
        <w:rPr>
          <w:rFonts w:asciiTheme="minorHAnsi" w:hAnsiTheme="minorHAnsi" w:cstheme="minorHAnsi"/>
          <w:i/>
          <w:sz w:val="28"/>
        </w:rPr>
      </w:pPr>
      <w:r w:rsidRPr="00F76D86">
        <w:rPr>
          <w:rFonts w:asciiTheme="minorHAnsi" w:hAnsiTheme="minorHAnsi" w:cstheme="minorHAnsi"/>
          <w:i/>
          <w:sz w:val="28"/>
        </w:rPr>
        <w:tab/>
        <w:t xml:space="preserve">Grant us </w:t>
      </w:r>
      <w:proofErr w:type="gramStart"/>
      <w:r w:rsidRPr="00F76D86">
        <w:rPr>
          <w:rFonts w:asciiTheme="minorHAnsi" w:hAnsiTheme="minorHAnsi" w:cstheme="minorHAnsi"/>
          <w:i/>
          <w:sz w:val="28"/>
        </w:rPr>
        <w:t>wisdom,</w:t>
      </w:r>
      <w:proofErr w:type="gramEnd"/>
      <w:r w:rsidRPr="00F76D86">
        <w:rPr>
          <w:rFonts w:asciiTheme="minorHAnsi" w:hAnsiTheme="minorHAnsi" w:cstheme="minorHAnsi"/>
          <w:i/>
          <w:sz w:val="28"/>
        </w:rPr>
        <w:t xml:space="preserve"> grant us courage, lest we miss thy kingdom’s goal,</w:t>
      </w:r>
    </w:p>
    <w:p w:rsidR="00C431D9" w:rsidRPr="00F76D86" w:rsidRDefault="00C431D9" w:rsidP="005A0CD2">
      <w:pPr>
        <w:rPr>
          <w:rFonts w:asciiTheme="minorHAnsi" w:hAnsiTheme="minorHAnsi" w:cstheme="minorHAnsi"/>
          <w:i/>
          <w:sz w:val="28"/>
        </w:rPr>
      </w:pPr>
      <w:r w:rsidRPr="00F76D86">
        <w:rPr>
          <w:rFonts w:asciiTheme="minorHAnsi" w:hAnsiTheme="minorHAnsi" w:cstheme="minorHAnsi"/>
          <w:i/>
          <w:sz w:val="28"/>
        </w:rPr>
        <w:tab/>
      </w:r>
      <w:proofErr w:type="gramStart"/>
      <w:r w:rsidRPr="00F76D86">
        <w:rPr>
          <w:rFonts w:asciiTheme="minorHAnsi" w:hAnsiTheme="minorHAnsi" w:cstheme="minorHAnsi"/>
          <w:i/>
          <w:sz w:val="28"/>
        </w:rPr>
        <w:t>Lest we miss thy kingdom’s goal.</w:t>
      </w:r>
      <w:proofErr w:type="gramEnd"/>
      <w:r w:rsidRPr="00F76D86">
        <w:rPr>
          <w:rFonts w:asciiTheme="minorHAnsi" w:hAnsiTheme="minorHAnsi" w:cstheme="minorHAnsi"/>
          <w:i/>
          <w:sz w:val="28"/>
        </w:rPr>
        <w:t xml:space="preserve"> </w:t>
      </w:r>
    </w:p>
    <w:p w:rsidR="00F76D86" w:rsidRDefault="00F76D86" w:rsidP="005A0CD2">
      <w:pPr>
        <w:rPr>
          <w:rFonts w:asciiTheme="minorHAnsi" w:hAnsiTheme="minorHAnsi" w:cstheme="minorHAnsi"/>
          <w:sz w:val="28"/>
        </w:rPr>
      </w:pPr>
      <w:r>
        <w:rPr>
          <w:rFonts w:asciiTheme="minorHAnsi" w:hAnsiTheme="minorHAnsi" w:cstheme="minorHAnsi"/>
          <w:sz w:val="28"/>
        </w:rPr>
        <w:t>Fosdick seems to believe</w:t>
      </w:r>
      <w:r w:rsidR="00C66648">
        <w:rPr>
          <w:rFonts w:asciiTheme="minorHAnsi" w:hAnsiTheme="minorHAnsi" w:cstheme="minorHAnsi"/>
          <w:sz w:val="28"/>
        </w:rPr>
        <w:t xml:space="preserve"> </w:t>
      </w:r>
      <w:r>
        <w:rPr>
          <w:rFonts w:asciiTheme="minorHAnsi" w:hAnsiTheme="minorHAnsi" w:cstheme="minorHAnsi"/>
          <w:sz w:val="28"/>
        </w:rPr>
        <w:t>th</w:t>
      </w:r>
      <w:r w:rsidR="00C66648">
        <w:rPr>
          <w:rFonts w:asciiTheme="minorHAnsi" w:hAnsiTheme="minorHAnsi" w:cstheme="minorHAnsi"/>
          <w:sz w:val="28"/>
        </w:rPr>
        <w:t>at th</w:t>
      </w:r>
      <w:r>
        <w:rPr>
          <w:rFonts w:asciiTheme="minorHAnsi" w:hAnsiTheme="minorHAnsi" w:cstheme="minorHAnsi"/>
          <w:sz w:val="28"/>
        </w:rPr>
        <w:t>e goal of God’s kingdom is not amassing great wealth but doing something else – serving the God whom we adore</w:t>
      </w:r>
      <w:r w:rsidR="00C66648">
        <w:rPr>
          <w:rFonts w:asciiTheme="minorHAnsi" w:hAnsiTheme="minorHAnsi" w:cstheme="minorHAnsi"/>
          <w:sz w:val="28"/>
        </w:rPr>
        <w:t>. Blessing is more about the soul than the things</w:t>
      </w:r>
      <w:r>
        <w:rPr>
          <w:rFonts w:asciiTheme="minorHAnsi" w:hAnsiTheme="minorHAnsi" w:cstheme="minorHAnsi"/>
          <w:sz w:val="28"/>
        </w:rPr>
        <w:t xml:space="preserve">. Jesus </w:t>
      </w:r>
      <w:r w:rsidR="00C66648">
        <w:rPr>
          <w:rFonts w:asciiTheme="minorHAnsi" w:hAnsiTheme="minorHAnsi" w:cstheme="minorHAnsi"/>
          <w:sz w:val="28"/>
        </w:rPr>
        <w:t>makes</w:t>
      </w:r>
      <w:r>
        <w:rPr>
          <w:rFonts w:asciiTheme="minorHAnsi" w:hAnsiTheme="minorHAnsi" w:cstheme="minorHAnsi"/>
          <w:sz w:val="28"/>
        </w:rPr>
        <w:t xml:space="preserve"> the same point in his parable about the Rich Fool and in his encounter with the rich young man who wanted to secure his place in God’s kingdom but would not surrender his wealth. </w:t>
      </w:r>
      <w:r w:rsidR="00C66648">
        <w:rPr>
          <w:rFonts w:asciiTheme="minorHAnsi" w:hAnsiTheme="minorHAnsi" w:cstheme="minorHAnsi"/>
          <w:sz w:val="28"/>
        </w:rPr>
        <w:t>Wealth may be a blessing, but it is not the blessing we should seek.</w:t>
      </w:r>
    </w:p>
    <w:p w:rsidR="004E3F4D" w:rsidRDefault="00BB15E3" w:rsidP="005A0CD2">
      <w:pPr>
        <w:rPr>
          <w:rFonts w:asciiTheme="minorHAnsi" w:hAnsiTheme="minorHAnsi" w:cstheme="minorHAnsi"/>
          <w:sz w:val="28"/>
        </w:rPr>
      </w:pPr>
      <w:r>
        <w:rPr>
          <w:rFonts w:asciiTheme="minorHAnsi" w:hAnsiTheme="minorHAnsi" w:cstheme="minorHAnsi"/>
          <w:sz w:val="28"/>
        </w:rPr>
        <w:tab/>
      </w:r>
      <w:r w:rsidR="004E3F4D">
        <w:rPr>
          <w:rFonts w:asciiTheme="minorHAnsi" w:hAnsiTheme="minorHAnsi" w:cstheme="minorHAnsi"/>
          <w:sz w:val="28"/>
        </w:rPr>
        <w:t xml:space="preserve">“Blessed are…” Thus begins that series of blessings we know as the Beatitudes. </w:t>
      </w:r>
      <w:r w:rsidR="00834D91">
        <w:rPr>
          <w:rFonts w:asciiTheme="minorHAnsi" w:hAnsiTheme="minorHAnsi" w:cstheme="minorHAnsi"/>
          <w:sz w:val="28"/>
        </w:rPr>
        <w:t xml:space="preserve">In Matthew’s gospel the first detailed words of Jesus’ preaching </w:t>
      </w:r>
      <w:r w:rsidR="00834D91">
        <w:rPr>
          <w:rFonts w:asciiTheme="minorHAnsi" w:hAnsiTheme="minorHAnsi" w:cstheme="minorHAnsi"/>
          <w:sz w:val="28"/>
        </w:rPr>
        <w:lastRenderedPageBreak/>
        <w:t>after his baptism are found in the Sermon o</w:t>
      </w:r>
      <w:r w:rsidR="00561667">
        <w:rPr>
          <w:rFonts w:asciiTheme="minorHAnsi" w:hAnsiTheme="minorHAnsi" w:cstheme="minorHAnsi"/>
          <w:sz w:val="28"/>
        </w:rPr>
        <w:t>n the Mount, and the first word</w:t>
      </w:r>
      <w:r w:rsidR="00834D91">
        <w:rPr>
          <w:rFonts w:asciiTheme="minorHAnsi" w:hAnsiTheme="minorHAnsi" w:cstheme="minorHAnsi"/>
          <w:sz w:val="28"/>
        </w:rPr>
        <w:t xml:space="preserve"> of the </w:t>
      </w:r>
      <w:r w:rsidR="00561667">
        <w:rPr>
          <w:rFonts w:asciiTheme="minorHAnsi" w:hAnsiTheme="minorHAnsi" w:cstheme="minorHAnsi"/>
          <w:sz w:val="28"/>
        </w:rPr>
        <w:t>Sermon on the Mount is</w:t>
      </w:r>
      <w:r w:rsidR="004E3F4D">
        <w:rPr>
          <w:rFonts w:asciiTheme="minorHAnsi" w:hAnsiTheme="minorHAnsi" w:cstheme="minorHAnsi"/>
          <w:sz w:val="28"/>
        </w:rPr>
        <w:t>:</w:t>
      </w:r>
      <w:r w:rsidR="00C66648">
        <w:rPr>
          <w:rFonts w:asciiTheme="minorHAnsi" w:hAnsiTheme="minorHAnsi" w:cstheme="minorHAnsi"/>
          <w:sz w:val="28"/>
        </w:rPr>
        <w:t xml:space="preserve"> </w:t>
      </w:r>
      <w:r w:rsidR="00094F53">
        <w:rPr>
          <w:rFonts w:asciiTheme="minorHAnsi" w:hAnsiTheme="minorHAnsi" w:cstheme="minorHAnsi"/>
          <w:sz w:val="28"/>
        </w:rPr>
        <w:t>“Ble</w:t>
      </w:r>
      <w:r w:rsidR="00561667">
        <w:rPr>
          <w:rFonts w:asciiTheme="minorHAnsi" w:hAnsiTheme="minorHAnsi" w:cstheme="minorHAnsi"/>
          <w:sz w:val="28"/>
        </w:rPr>
        <w:t>ssed</w:t>
      </w:r>
      <w:r w:rsidR="00094F53">
        <w:rPr>
          <w:rFonts w:asciiTheme="minorHAnsi" w:hAnsiTheme="minorHAnsi" w:cstheme="minorHAnsi"/>
          <w:sz w:val="28"/>
        </w:rPr>
        <w:t xml:space="preserve">…” </w:t>
      </w:r>
      <w:r w:rsidR="004E3F4D">
        <w:rPr>
          <w:rFonts w:asciiTheme="minorHAnsi" w:hAnsiTheme="minorHAnsi" w:cstheme="minorHAnsi"/>
          <w:sz w:val="28"/>
        </w:rPr>
        <w:t xml:space="preserve">In placing this sermon on the mountain, instead of on the plain as Luke does, Matthew calls to mind for his Jewish listeners the words of God spoken to Moses on Mt. Sinai. The mountain is that </w:t>
      </w:r>
      <w:r w:rsidR="00F36687">
        <w:rPr>
          <w:rFonts w:asciiTheme="minorHAnsi" w:hAnsiTheme="minorHAnsi" w:cstheme="minorHAnsi"/>
          <w:sz w:val="28"/>
        </w:rPr>
        <w:t xml:space="preserve">high </w:t>
      </w:r>
      <w:r w:rsidR="004E3F4D">
        <w:rPr>
          <w:rFonts w:asciiTheme="minorHAnsi" w:hAnsiTheme="minorHAnsi" w:cstheme="minorHAnsi"/>
          <w:sz w:val="28"/>
        </w:rPr>
        <w:t>place close to God, that place from which God speaks, that place in which Jesus will later be transfigured and stand in the presence of Moses and Elijah, that holy place where divine words are spoken. The Sermon on the Mount thus carries great weight in Matthew’s gospel as the first specific words spoken in his ministry and words spoken in a setting associated with God’s divine presence. “Blessed are</w:t>
      </w:r>
      <w:r w:rsidR="00F36687">
        <w:rPr>
          <w:rFonts w:asciiTheme="minorHAnsi" w:hAnsiTheme="minorHAnsi" w:cstheme="minorHAnsi"/>
          <w:sz w:val="28"/>
        </w:rPr>
        <w:t xml:space="preserve"> they</w:t>
      </w:r>
      <w:r w:rsidR="004E3F4D">
        <w:rPr>
          <w:rFonts w:asciiTheme="minorHAnsi" w:hAnsiTheme="minorHAnsi" w:cstheme="minorHAnsi"/>
          <w:sz w:val="28"/>
        </w:rPr>
        <w:t>…” says Jesus.</w:t>
      </w:r>
    </w:p>
    <w:p w:rsidR="00834D91" w:rsidRDefault="004E3F4D" w:rsidP="005A0CD2">
      <w:pPr>
        <w:rPr>
          <w:rFonts w:asciiTheme="minorHAnsi" w:hAnsiTheme="minorHAnsi" w:cstheme="minorHAnsi"/>
          <w:sz w:val="28"/>
        </w:rPr>
      </w:pPr>
      <w:r>
        <w:rPr>
          <w:rFonts w:asciiTheme="minorHAnsi" w:hAnsiTheme="minorHAnsi" w:cstheme="minorHAnsi"/>
          <w:sz w:val="28"/>
        </w:rPr>
        <w:tab/>
      </w:r>
      <w:r w:rsidR="005A0CD2" w:rsidRPr="005A0CD2">
        <w:rPr>
          <w:rFonts w:asciiTheme="minorHAnsi" w:hAnsiTheme="minorHAnsi" w:cstheme="minorHAnsi"/>
          <w:sz w:val="28"/>
        </w:rPr>
        <w:t xml:space="preserve">The Beatitudes derive their name from </w:t>
      </w:r>
      <w:r w:rsidR="00F36687">
        <w:rPr>
          <w:rFonts w:asciiTheme="minorHAnsi" w:hAnsiTheme="minorHAnsi" w:cstheme="minorHAnsi"/>
          <w:sz w:val="28"/>
        </w:rPr>
        <w:t>that first word in Jesus’</w:t>
      </w:r>
      <w:r>
        <w:rPr>
          <w:rFonts w:asciiTheme="minorHAnsi" w:hAnsiTheme="minorHAnsi" w:cstheme="minorHAnsi"/>
          <w:sz w:val="28"/>
        </w:rPr>
        <w:t xml:space="preserve"> sermon, </w:t>
      </w:r>
      <w:r w:rsidR="005A0CD2" w:rsidRPr="005A0CD2">
        <w:rPr>
          <w:rFonts w:asciiTheme="minorHAnsi" w:hAnsiTheme="minorHAnsi" w:cstheme="minorHAnsi"/>
          <w:sz w:val="28"/>
        </w:rPr>
        <w:t>the Latin word for “blessed”</w:t>
      </w:r>
      <w:r w:rsidR="00834D91">
        <w:rPr>
          <w:rFonts w:asciiTheme="minorHAnsi" w:hAnsiTheme="minorHAnsi" w:cstheme="minorHAnsi"/>
          <w:sz w:val="28"/>
        </w:rPr>
        <w:t>. T</w:t>
      </w:r>
      <w:r w:rsidR="005A0CD2" w:rsidRPr="005A0CD2">
        <w:rPr>
          <w:rFonts w:asciiTheme="minorHAnsi" w:hAnsiTheme="minorHAnsi" w:cstheme="minorHAnsi"/>
          <w:sz w:val="28"/>
        </w:rPr>
        <w:t xml:space="preserve">he Greek word </w:t>
      </w:r>
      <w:r w:rsidR="007F5C5B">
        <w:rPr>
          <w:rFonts w:asciiTheme="minorHAnsi" w:hAnsiTheme="minorHAnsi" w:cstheme="minorHAnsi"/>
          <w:sz w:val="28"/>
        </w:rPr>
        <w:t xml:space="preserve">in Matthew’s gospel </w:t>
      </w:r>
      <w:r w:rsidR="005A0CD2" w:rsidRPr="005A0CD2">
        <w:rPr>
          <w:rFonts w:asciiTheme="minorHAnsi" w:hAnsiTheme="minorHAnsi" w:cstheme="minorHAnsi"/>
          <w:sz w:val="28"/>
        </w:rPr>
        <w:t xml:space="preserve">is </w:t>
      </w:r>
      <w:proofErr w:type="spellStart"/>
      <w:r w:rsidR="005A0CD2" w:rsidRPr="005A0CD2">
        <w:rPr>
          <w:rFonts w:asciiTheme="minorHAnsi" w:hAnsiTheme="minorHAnsi" w:cstheme="minorHAnsi"/>
          <w:i/>
          <w:sz w:val="28"/>
        </w:rPr>
        <w:t>makarios</w:t>
      </w:r>
      <w:proofErr w:type="spellEnd"/>
      <w:r w:rsidR="00834D91">
        <w:rPr>
          <w:rFonts w:asciiTheme="minorHAnsi" w:hAnsiTheme="minorHAnsi" w:cstheme="minorHAnsi"/>
          <w:sz w:val="28"/>
        </w:rPr>
        <w:t>,</w:t>
      </w:r>
      <w:r w:rsidR="005A0CD2" w:rsidRPr="005A0CD2">
        <w:rPr>
          <w:rFonts w:asciiTheme="minorHAnsi" w:hAnsiTheme="minorHAnsi" w:cstheme="minorHAnsi"/>
          <w:sz w:val="28"/>
        </w:rPr>
        <w:t xml:space="preserve"> the same word used to translate the Hebrew word </w:t>
      </w:r>
      <w:r w:rsidR="00ED777F">
        <w:rPr>
          <w:rFonts w:asciiTheme="minorHAnsi" w:hAnsiTheme="minorHAnsi" w:cstheme="minorHAnsi"/>
          <w:sz w:val="28"/>
        </w:rPr>
        <w:t>that begins the</w:t>
      </w:r>
      <w:r w:rsidR="007F5C5B">
        <w:rPr>
          <w:rFonts w:asciiTheme="minorHAnsi" w:hAnsiTheme="minorHAnsi" w:cstheme="minorHAnsi"/>
          <w:sz w:val="28"/>
        </w:rPr>
        <w:t xml:space="preserve"> beatitude found in</w:t>
      </w:r>
      <w:r w:rsidR="001A3578">
        <w:rPr>
          <w:rFonts w:asciiTheme="minorHAnsi" w:hAnsiTheme="minorHAnsi" w:cstheme="minorHAnsi"/>
          <w:sz w:val="28"/>
        </w:rPr>
        <w:t xml:space="preserve"> Psalm 1</w:t>
      </w:r>
      <w:r w:rsidR="001F6274">
        <w:rPr>
          <w:rFonts w:asciiTheme="minorHAnsi" w:hAnsiTheme="minorHAnsi" w:cstheme="minorHAnsi"/>
          <w:sz w:val="28"/>
        </w:rPr>
        <w:t>:</w:t>
      </w:r>
      <w:r w:rsidR="005A0CD2" w:rsidRPr="005A0CD2">
        <w:rPr>
          <w:rFonts w:asciiTheme="minorHAnsi" w:hAnsiTheme="minorHAnsi" w:cstheme="minorHAnsi"/>
          <w:sz w:val="28"/>
        </w:rPr>
        <w:t xml:space="preserve"> “</w:t>
      </w:r>
      <w:r w:rsidR="005A0CD2" w:rsidRPr="005B38E3">
        <w:rPr>
          <w:rFonts w:asciiTheme="minorHAnsi" w:hAnsiTheme="minorHAnsi" w:cstheme="minorHAnsi"/>
          <w:i/>
          <w:sz w:val="28"/>
        </w:rPr>
        <w:t>Happy</w:t>
      </w:r>
      <w:r w:rsidR="005A0CD2" w:rsidRPr="005A0CD2">
        <w:rPr>
          <w:rFonts w:asciiTheme="minorHAnsi" w:hAnsiTheme="minorHAnsi" w:cstheme="minorHAnsi"/>
          <w:sz w:val="28"/>
        </w:rPr>
        <w:t xml:space="preserve"> are those who do not follow the advice of the wicked…” </w:t>
      </w:r>
      <w:r w:rsidR="00834D91">
        <w:rPr>
          <w:rFonts w:asciiTheme="minorHAnsi" w:hAnsiTheme="minorHAnsi" w:cstheme="minorHAnsi"/>
          <w:sz w:val="28"/>
        </w:rPr>
        <w:t xml:space="preserve"> </w:t>
      </w:r>
      <w:r w:rsidR="00F36687">
        <w:rPr>
          <w:rFonts w:asciiTheme="minorHAnsi" w:hAnsiTheme="minorHAnsi" w:cstheme="minorHAnsi"/>
          <w:sz w:val="28"/>
        </w:rPr>
        <w:t xml:space="preserve">Happiness </w:t>
      </w:r>
      <w:r w:rsidR="005B38E3">
        <w:rPr>
          <w:rFonts w:asciiTheme="minorHAnsi" w:hAnsiTheme="minorHAnsi" w:cstheme="minorHAnsi"/>
          <w:sz w:val="28"/>
        </w:rPr>
        <w:t>for the ancients</w:t>
      </w:r>
      <w:r w:rsidR="00F36687">
        <w:rPr>
          <w:rFonts w:asciiTheme="minorHAnsi" w:hAnsiTheme="minorHAnsi" w:cstheme="minorHAnsi"/>
          <w:sz w:val="28"/>
        </w:rPr>
        <w:t xml:space="preserve"> was not an emotion; it was more akin to contentment in living in accord with nature and in harmony with our deepest human aspirations. </w:t>
      </w:r>
      <w:proofErr w:type="spellStart"/>
      <w:r w:rsidR="005B38E3" w:rsidRPr="005B38E3">
        <w:rPr>
          <w:rFonts w:asciiTheme="minorHAnsi" w:hAnsiTheme="minorHAnsi" w:cstheme="minorHAnsi"/>
          <w:i/>
          <w:sz w:val="28"/>
        </w:rPr>
        <w:t>Makarios</w:t>
      </w:r>
      <w:proofErr w:type="spellEnd"/>
      <w:r w:rsidR="00F36687">
        <w:rPr>
          <w:rFonts w:asciiTheme="minorHAnsi" w:hAnsiTheme="minorHAnsi" w:cstheme="minorHAnsi"/>
          <w:sz w:val="28"/>
        </w:rPr>
        <w:t xml:space="preserve"> was a possession of the soul to which all aspired.</w:t>
      </w:r>
      <w:r w:rsidR="00F36687">
        <w:rPr>
          <w:rStyle w:val="EndnoteReference"/>
          <w:rFonts w:asciiTheme="minorHAnsi" w:hAnsiTheme="minorHAnsi" w:cstheme="minorHAnsi"/>
          <w:sz w:val="28"/>
        </w:rPr>
        <w:endnoteReference w:id="1"/>
      </w:r>
      <w:r w:rsidR="00F36687">
        <w:rPr>
          <w:rFonts w:asciiTheme="minorHAnsi" w:hAnsiTheme="minorHAnsi" w:cstheme="minorHAnsi"/>
          <w:sz w:val="28"/>
        </w:rPr>
        <w:t xml:space="preserve"> </w:t>
      </w:r>
      <w:r w:rsidR="007312A3">
        <w:rPr>
          <w:rFonts w:asciiTheme="minorHAnsi" w:hAnsiTheme="minorHAnsi" w:cstheme="minorHAnsi"/>
          <w:sz w:val="28"/>
        </w:rPr>
        <w:t>One scholar describes</w:t>
      </w:r>
      <w:r w:rsidR="005A0CD2" w:rsidRPr="005A0CD2">
        <w:rPr>
          <w:rFonts w:asciiTheme="minorHAnsi" w:hAnsiTheme="minorHAnsi" w:cstheme="minorHAnsi"/>
          <w:sz w:val="28"/>
        </w:rPr>
        <w:t xml:space="preserve"> </w:t>
      </w:r>
      <w:proofErr w:type="spellStart"/>
      <w:r w:rsidR="005A0CD2" w:rsidRPr="005A0CD2">
        <w:rPr>
          <w:rFonts w:asciiTheme="minorHAnsi" w:hAnsiTheme="minorHAnsi" w:cstheme="minorHAnsi"/>
          <w:i/>
          <w:sz w:val="28"/>
        </w:rPr>
        <w:t>makarios</w:t>
      </w:r>
      <w:proofErr w:type="spellEnd"/>
      <w:r w:rsidR="005A0CD2" w:rsidRPr="005A0CD2">
        <w:rPr>
          <w:rFonts w:asciiTheme="minorHAnsi" w:hAnsiTheme="minorHAnsi" w:cstheme="minorHAnsi"/>
          <w:sz w:val="28"/>
        </w:rPr>
        <w:t xml:space="preserve"> as “the distinctive religious joy which accrues to [persons] from [their] share in the salvation of the kingdom of God.”</w:t>
      </w:r>
      <w:r w:rsidR="005A0CD2" w:rsidRPr="005A0CD2">
        <w:rPr>
          <w:rStyle w:val="EndnoteReference"/>
          <w:rFonts w:asciiTheme="minorHAnsi" w:hAnsiTheme="minorHAnsi" w:cstheme="minorHAnsi"/>
          <w:sz w:val="28"/>
        </w:rPr>
        <w:endnoteReference w:id="2"/>
      </w:r>
      <w:r w:rsidR="005A0CD2" w:rsidRPr="005A0CD2">
        <w:rPr>
          <w:rFonts w:asciiTheme="minorHAnsi" w:hAnsiTheme="minorHAnsi" w:cstheme="minorHAnsi"/>
          <w:sz w:val="28"/>
        </w:rPr>
        <w:t xml:space="preserve"> To be blessed is </w:t>
      </w:r>
      <w:r w:rsidR="007F5C5B">
        <w:rPr>
          <w:rFonts w:asciiTheme="minorHAnsi" w:hAnsiTheme="minorHAnsi" w:cstheme="minorHAnsi"/>
          <w:sz w:val="28"/>
        </w:rPr>
        <w:t xml:space="preserve">thus </w:t>
      </w:r>
      <w:r w:rsidR="005A0CD2" w:rsidRPr="005A0CD2">
        <w:rPr>
          <w:rFonts w:asciiTheme="minorHAnsi" w:hAnsiTheme="minorHAnsi" w:cstheme="minorHAnsi"/>
          <w:sz w:val="28"/>
        </w:rPr>
        <w:t xml:space="preserve">to be </w:t>
      </w:r>
      <w:r w:rsidR="007312A3">
        <w:rPr>
          <w:rFonts w:asciiTheme="minorHAnsi" w:hAnsiTheme="minorHAnsi" w:cstheme="minorHAnsi"/>
          <w:sz w:val="28"/>
        </w:rPr>
        <w:t xml:space="preserve">joyfully confident </w:t>
      </w:r>
      <w:r w:rsidR="00F36687">
        <w:rPr>
          <w:rFonts w:asciiTheme="minorHAnsi" w:hAnsiTheme="minorHAnsi" w:cstheme="minorHAnsi"/>
          <w:sz w:val="28"/>
        </w:rPr>
        <w:t xml:space="preserve">and content </w:t>
      </w:r>
      <w:r w:rsidR="007312A3">
        <w:rPr>
          <w:rFonts w:asciiTheme="minorHAnsi" w:hAnsiTheme="minorHAnsi" w:cstheme="minorHAnsi"/>
          <w:sz w:val="28"/>
        </w:rPr>
        <w:t>in God’s promises</w:t>
      </w:r>
      <w:r w:rsidR="00F36687">
        <w:rPr>
          <w:rFonts w:asciiTheme="minorHAnsi" w:hAnsiTheme="minorHAnsi" w:cstheme="minorHAnsi"/>
          <w:sz w:val="28"/>
        </w:rPr>
        <w:t>,</w:t>
      </w:r>
      <w:r w:rsidR="007312A3">
        <w:rPr>
          <w:rFonts w:asciiTheme="minorHAnsi" w:hAnsiTheme="minorHAnsi" w:cstheme="minorHAnsi"/>
          <w:sz w:val="28"/>
        </w:rPr>
        <w:t xml:space="preserve"> “to know that one is included in the coming realm [of God].”</w:t>
      </w:r>
      <w:r w:rsidR="007312A3">
        <w:rPr>
          <w:rStyle w:val="EndnoteReference"/>
          <w:rFonts w:asciiTheme="minorHAnsi" w:hAnsiTheme="minorHAnsi" w:cstheme="minorHAnsi"/>
          <w:sz w:val="28"/>
        </w:rPr>
        <w:endnoteReference w:id="3"/>
      </w:r>
      <w:r w:rsidR="00BB15E3">
        <w:rPr>
          <w:rFonts w:asciiTheme="minorHAnsi" w:hAnsiTheme="minorHAnsi" w:cstheme="minorHAnsi"/>
          <w:sz w:val="28"/>
        </w:rPr>
        <w:t xml:space="preserve"> </w:t>
      </w:r>
      <w:proofErr w:type="gramStart"/>
      <w:r w:rsidR="00F36687">
        <w:rPr>
          <w:rFonts w:asciiTheme="minorHAnsi" w:hAnsiTheme="minorHAnsi" w:cstheme="minorHAnsi"/>
          <w:sz w:val="28"/>
        </w:rPr>
        <w:t>Or as James Howell so wonderfully puts it:</w:t>
      </w:r>
      <w:proofErr w:type="gramEnd"/>
      <w:r w:rsidR="00F36687">
        <w:rPr>
          <w:rFonts w:asciiTheme="minorHAnsi" w:hAnsiTheme="minorHAnsi" w:cstheme="minorHAnsi"/>
          <w:sz w:val="28"/>
        </w:rPr>
        <w:t xml:space="preserve"> </w:t>
      </w:r>
    </w:p>
    <w:p w:rsidR="00F36687" w:rsidRPr="002004E0" w:rsidRDefault="00F36687" w:rsidP="002004E0">
      <w:pPr>
        <w:ind w:left="720"/>
        <w:rPr>
          <w:rFonts w:asciiTheme="minorHAnsi" w:hAnsiTheme="minorHAnsi" w:cstheme="minorHAnsi"/>
          <w:i/>
          <w:sz w:val="28"/>
        </w:rPr>
      </w:pPr>
      <w:r w:rsidRPr="002004E0">
        <w:rPr>
          <w:rFonts w:asciiTheme="minorHAnsi" w:hAnsiTheme="minorHAnsi" w:cstheme="minorHAnsi"/>
          <w:i/>
          <w:sz w:val="28"/>
        </w:rPr>
        <w:t>When Jesus sat on that mountain and told the disciples and the larger crowds, “Blessed are those who…,”</w:t>
      </w:r>
      <w:r w:rsidR="002004E0" w:rsidRPr="002004E0">
        <w:rPr>
          <w:rFonts w:asciiTheme="minorHAnsi" w:hAnsiTheme="minorHAnsi" w:cstheme="minorHAnsi"/>
          <w:i/>
          <w:sz w:val="28"/>
        </w:rPr>
        <w:t xml:space="preserve"> he was describi</w:t>
      </w:r>
      <w:r w:rsidRPr="002004E0">
        <w:rPr>
          <w:rFonts w:asciiTheme="minorHAnsi" w:hAnsiTheme="minorHAnsi" w:cstheme="minorHAnsi"/>
          <w:i/>
          <w:sz w:val="28"/>
        </w:rPr>
        <w:t>ng blessedness quite simply as being near God, being in sync with God, snu</w:t>
      </w:r>
      <w:r w:rsidR="002004E0" w:rsidRPr="002004E0">
        <w:rPr>
          <w:rFonts w:asciiTheme="minorHAnsi" w:hAnsiTheme="minorHAnsi" w:cstheme="minorHAnsi"/>
          <w:i/>
          <w:sz w:val="28"/>
        </w:rPr>
        <w:t>ggling up close to truth, committ</w:t>
      </w:r>
      <w:r w:rsidRPr="002004E0">
        <w:rPr>
          <w:rFonts w:asciiTheme="minorHAnsi" w:hAnsiTheme="minorHAnsi" w:cstheme="minorHAnsi"/>
          <w:i/>
          <w:sz w:val="28"/>
        </w:rPr>
        <w:t xml:space="preserve">ed to follow </w:t>
      </w:r>
      <w:r w:rsidR="002004E0" w:rsidRPr="002004E0">
        <w:rPr>
          <w:rFonts w:asciiTheme="minorHAnsi" w:hAnsiTheme="minorHAnsi" w:cstheme="minorHAnsi"/>
          <w:i/>
          <w:sz w:val="28"/>
        </w:rPr>
        <w:t>in Jesu</w:t>
      </w:r>
      <w:r w:rsidRPr="002004E0">
        <w:rPr>
          <w:rFonts w:asciiTheme="minorHAnsi" w:hAnsiTheme="minorHAnsi" w:cstheme="minorHAnsi"/>
          <w:i/>
          <w:sz w:val="28"/>
        </w:rPr>
        <w:t>s’ way, the results of which will not seem blessed at all to those who have never heard of Jesus.</w:t>
      </w:r>
    </w:p>
    <w:p w:rsidR="00B7121D" w:rsidRDefault="007F5C5B" w:rsidP="005A0CD2">
      <w:pPr>
        <w:rPr>
          <w:rFonts w:asciiTheme="minorHAnsi" w:hAnsiTheme="minorHAnsi" w:cstheme="minorHAnsi"/>
          <w:sz w:val="28"/>
        </w:rPr>
      </w:pPr>
      <w:r>
        <w:rPr>
          <w:rFonts w:asciiTheme="minorHAnsi" w:hAnsiTheme="minorHAnsi" w:cstheme="minorHAnsi"/>
          <w:sz w:val="28"/>
        </w:rPr>
        <w:t xml:space="preserve">That </w:t>
      </w:r>
      <w:r w:rsidR="002004E0">
        <w:rPr>
          <w:rFonts w:asciiTheme="minorHAnsi" w:hAnsiTheme="minorHAnsi" w:cstheme="minorHAnsi"/>
          <w:sz w:val="28"/>
        </w:rPr>
        <w:t xml:space="preserve">blessed </w:t>
      </w:r>
      <w:r>
        <w:rPr>
          <w:rFonts w:asciiTheme="minorHAnsi" w:hAnsiTheme="minorHAnsi" w:cstheme="minorHAnsi"/>
          <w:sz w:val="28"/>
        </w:rPr>
        <w:t>place in the realm of God might seem obvious to the</w:t>
      </w:r>
      <w:r w:rsidR="00B7121D" w:rsidRPr="005A0CD2">
        <w:rPr>
          <w:rFonts w:asciiTheme="minorHAnsi" w:hAnsiTheme="minorHAnsi" w:cstheme="minorHAnsi"/>
          <w:sz w:val="28"/>
        </w:rPr>
        <w:t xml:space="preserve"> merciful</w:t>
      </w:r>
      <w:r w:rsidR="00ED777F">
        <w:rPr>
          <w:rFonts w:asciiTheme="minorHAnsi" w:hAnsiTheme="minorHAnsi" w:cstheme="minorHAnsi"/>
          <w:sz w:val="28"/>
        </w:rPr>
        <w:t>,</w:t>
      </w:r>
      <w:r w:rsidR="00B7121D" w:rsidRPr="005A0CD2">
        <w:rPr>
          <w:rFonts w:asciiTheme="minorHAnsi" w:hAnsiTheme="minorHAnsi" w:cstheme="minorHAnsi"/>
          <w:sz w:val="28"/>
        </w:rPr>
        <w:t xml:space="preserve"> </w:t>
      </w:r>
      <w:r>
        <w:rPr>
          <w:rFonts w:asciiTheme="minorHAnsi" w:hAnsiTheme="minorHAnsi" w:cstheme="minorHAnsi"/>
          <w:sz w:val="28"/>
        </w:rPr>
        <w:t>the peacemaker</w:t>
      </w:r>
      <w:r w:rsidR="00F2690A">
        <w:rPr>
          <w:rFonts w:asciiTheme="minorHAnsi" w:hAnsiTheme="minorHAnsi" w:cstheme="minorHAnsi"/>
          <w:sz w:val="28"/>
        </w:rPr>
        <w:t>,</w:t>
      </w:r>
      <w:r>
        <w:rPr>
          <w:rFonts w:asciiTheme="minorHAnsi" w:hAnsiTheme="minorHAnsi" w:cstheme="minorHAnsi"/>
          <w:sz w:val="28"/>
        </w:rPr>
        <w:t xml:space="preserve"> </w:t>
      </w:r>
      <w:r w:rsidR="00F2690A">
        <w:rPr>
          <w:rFonts w:asciiTheme="minorHAnsi" w:hAnsiTheme="minorHAnsi" w:cstheme="minorHAnsi"/>
          <w:sz w:val="28"/>
        </w:rPr>
        <w:t xml:space="preserve">and </w:t>
      </w:r>
      <w:r w:rsidR="00B7121D" w:rsidRPr="005A0CD2">
        <w:rPr>
          <w:rFonts w:asciiTheme="minorHAnsi" w:hAnsiTheme="minorHAnsi" w:cstheme="minorHAnsi"/>
          <w:sz w:val="28"/>
        </w:rPr>
        <w:t>the pure in heart</w:t>
      </w:r>
      <w:r w:rsidR="00C17FA5">
        <w:rPr>
          <w:rFonts w:asciiTheme="minorHAnsi" w:hAnsiTheme="minorHAnsi" w:cstheme="minorHAnsi"/>
          <w:sz w:val="28"/>
        </w:rPr>
        <w:t xml:space="preserve"> who find joy in faithful lives, </w:t>
      </w:r>
      <w:r w:rsidR="00F2690A">
        <w:rPr>
          <w:rFonts w:asciiTheme="minorHAnsi" w:hAnsiTheme="minorHAnsi" w:cstheme="minorHAnsi"/>
          <w:sz w:val="28"/>
        </w:rPr>
        <w:t>but it may seem less certain to</w:t>
      </w:r>
      <w:r w:rsidR="00C17FA5">
        <w:rPr>
          <w:rFonts w:asciiTheme="minorHAnsi" w:hAnsiTheme="minorHAnsi" w:cstheme="minorHAnsi"/>
          <w:sz w:val="28"/>
        </w:rPr>
        <w:t xml:space="preserve"> those who mourn, the poor in spirit</w:t>
      </w:r>
      <w:r w:rsidR="00F2690A">
        <w:rPr>
          <w:rFonts w:asciiTheme="minorHAnsi" w:hAnsiTheme="minorHAnsi" w:cstheme="minorHAnsi"/>
          <w:sz w:val="28"/>
        </w:rPr>
        <w:t>, those who hunger and thirst for righteousness,</w:t>
      </w:r>
      <w:r w:rsidR="00C17FA5">
        <w:rPr>
          <w:rFonts w:asciiTheme="minorHAnsi" w:hAnsiTheme="minorHAnsi" w:cstheme="minorHAnsi"/>
          <w:sz w:val="28"/>
        </w:rPr>
        <w:t xml:space="preserve"> and those persecuted for righteousness’ sake. </w:t>
      </w:r>
      <w:r w:rsidR="00B7121D" w:rsidRPr="005A0CD2">
        <w:rPr>
          <w:rFonts w:asciiTheme="minorHAnsi" w:hAnsiTheme="minorHAnsi" w:cstheme="minorHAnsi"/>
          <w:sz w:val="28"/>
        </w:rPr>
        <w:t>What joy and blessing is there in the midst of sufferi</w:t>
      </w:r>
      <w:r w:rsidR="00ED777F">
        <w:rPr>
          <w:rFonts w:asciiTheme="minorHAnsi" w:hAnsiTheme="minorHAnsi" w:cstheme="minorHAnsi"/>
          <w:sz w:val="28"/>
        </w:rPr>
        <w:t xml:space="preserve">ng or mourning or </w:t>
      </w:r>
      <w:r w:rsidR="004E3F4D">
        <w:rPr>
          <w:rFonts w:asciiTheme="minorHAnsi" w:hAnsiTheme="minorHAnsi" w:cstheme="minorHAnsi"/>
          <w:sz w:val="28"/>
        </w:rPr>
        <w:t xml:space="preserve">righteous </w:t>
      </w:r>
      <w:r w:rsidR="00F2690A">
        <w:rPr>
          <w:rFonts w:asciiTheme="minorHAnsi" w:hAnsiTheme="minorHAnsi" w:cstheme="minorHAnsi"/>
          <w:sz w:val="28"/>
        </w:rPr>
        <w:t xml:space="preserve">hunger or </w:t>
      </w:r>
      <w:r w:rsidR="00ED777F">
        <w:rPr>
          <w:rFonts w:asciiTheme="minorHAnsi" w:hAnsiTheme="minorHAnsi" w:cstheme="minorHAnsi"/>
          <w:sz w:val="28"/>
        </w:rPr>
        <w:t xml:space="preserve">persecution? </w:t>
      </w:r>
      <w:r w:rsidR="00F2690A">
        <w:rPr>
          <w:rFonts w:asciiTheme="minorHAnsi" w:hAnsiTheme="minorHAnsi" w:cstheme="minorHAnsi"/>
          <w:sz w:val="28"/>
        </w:rPr>
        <w:t xml:space="preserve">According to </w:t>
      </w:r>
      <w:r w:rsidR="001F6274">
        <w:rPr>
          <w:rFonts w:asciiTheme="minorHAnsi" w:hAnsiTheme="minorHAnsi" w:cstheme="minorHAnsi"/>
          <w:sz w:val="28"/>
        </w:rPr>
        <w:t xml:space="preserve">Jesus in </w:t>
      </w:r>
      <w:r w:rsidR="00F2690A">
        <w:rPr>
          <w:rFonts w:asciiTheme="minorHAnsi" w:hAnsiTheme="minorHAnsi" w:cstheme="minorHAnsi"/>
          <w:sz w:val="28"/>
        </w:rPr>
        <w:t>the beatitudes t</w:t>
      </w:r>
      <w:r w:rsidR="00C17FA5">
        <w:rPr>
          <w:rFonts w:asciiTheme="minorHAnsi" w:hAnsiTheme="minorHAnsi" w:cstheme="minorHAnsi"/>
          <w:sz w:val="28"/>
        </w:rPr>
        <w:t xml:space="preserve">he </w:t>
      </w:r>
      <w:r w:rsidR="001F6274">
        <w:rPr>
          <w:rFonts w:asciiTheme="minorHAnsi" w:hAnsiTheme="minorHAnsi" w:cstheme="minorHAnsi"/>
          <w:sz w:val="28"/>
        </w:rPr>
        <w:t>blessing is</w:t>
      </w:r>
      <w:r w:rsidR="00ED777F">
        <w:rPr>
          <w:rFonts w:asciiTheme="minorHAnsi" w:hAnsiTheme="minorHAnsi" w:cstheme="minorHAnsi"/>
          <w:sz w:val="28"/>
        </w:rPr>
        <w:t xml:space="preserve"> a </w:t>
      </w:r>
      <w:r w:rsidR="002004E0">
        <w:rPr>
          <w:rFonts w:asciiTheme="minorHAnsi" w:hAnsiTheme="minorHAnsi" w:cstheme="minorHAnsi"/>
          <w:sz w:val="28"/>
        </w:rPr>
        <w:t xml:space="preserve">contented </w:t>
      </w:r>
      <w:r w:rsidR="00C17FA5">
        <w:rPr>
          <w:rFonts w:asciiTheme="minorHAnsi" w:hAnsiTheme="minorHAnsi" w:cstheme="minorHAnsi"/>
          <w:sz w:val="28"/>
        </w:rPr>
        <w:t xml:space="preserve">place </w:t>
      </w:r>
      <w:r w:rsidR="00ED777F">
        <w:rPr>
          <w:rFonts w:asciiTheme="minorHAnsi" w:hAnsiTheme="minorHAnsi" w:cstheme="minorHAnsi"/>
          <w:sz w:val="28"/>
        </w:rPr>
        <w:t xml:space="preserve">for all those folks </w:t>
      </w:r>
      <w:r w:rsidR="00C17FA5">
        <w:rPr>
          <w:rFonts w:asciiTheme="minorHAnsi" w:hAnsiTheme="minorHAnsi" w:cstheme="minorHAnsi"/>
          <w:sz w:val="28"/>
        </w:rPr>
        <w:t xml:space="preserve">in God’s kingdom despite </w:t>
      </w:r>
      <w:r w:rsidR="00ED777F">
        <w:rPr>
          <w:rFonts w:asciiTheme="minorHAnsi" w:hAnsiTheme="minorHAnsi" w:cstheme="minorHAnsi"/>
          <w:sz w:val="28"/>
        </w:rPr>
        <w:t xml:space="preserve">their </w:t>
      </w:r>
      <w:r w:rsidR="00C17FA5">
        <w:rPr>
          <w:rFonts w:asciiTheme="minorHAnsi" w:hAnsiTheme="minorHAnsi" w:cstheme="minorHAnsi"/>
          <w:sz w:val="28"/>
        </w:rPr>
        <w:t>present circumstance:</w:t>
      </w:r>
    </w:p>
    <w:p w:rsidR="004C1FDE" w:rsidRDefault="004C1FDE" w:rsidP="005A0CD2">
      <w:pPr>
        <w:rPr>
          <w:rFonts w:asciiTheme="minorHAnsi" w:hAnsiTheme="minorHAnsi" w:cstheme="minorHAnsi"/>
          <w:sz w:val="28"/>
        </w:rPr>
      </w:pPr>
    </w:p>
    <w:p w:rsidR="00F2690A" w:rsidRDefault="00F2690A" w:rsidP="005A0CD2">
      <w:pPr>
        <w:rPr>
          <w:rFonts w:asciiTheme="minorHAnsi" w:hAnsiTheme="minorHAnsi" w:cstheme="minorHAnsi"/>
          <w:sz w:val="28"/>
        </w:rPr>
      </w:pPr>
      <w:r>
        <w:rPr>
          <w:rFonts w:asciiTheme="minorHAnsi" w:hAnsiTheme="minorHAnsi" w:cstheme="minorHAnsi"/>
          <w:sz w:val="28"/>
        </w:rPr>
        <w:lastRenderedPageBreak/>
        <w:tab/>
      </w:r>
      <w:r w:rsidR="00C17FA5">
        <w:rPr>
          <w:rFonts w:asciiTheme="minorHAnsi" w:hAnsiTheme="minorHAnsi" w:cstheme="minorHAnsi"/>
          <w:sz w:val="28"/>
        </w:rPr>
        <w:t xml:space="preserve">The poor in spirit </w:t>
      </w:r>
      <w:r w:rsidR="00ED777F">
        <w:rPr>
          <w:rFonts w:asciiTheme="minorHAnsi" w:hAnsiTheme="minorHAnsi" w:cstheme="minorHAnsi"/>
          <w:sz w:val="28"/>
        </w:rPr>
        <w:t xml:space="preserve">are blessed with </w:t>
      </w:r>
      <w:r w:rsidR="004E3F4D">
        <w:rPr>
          <w:rFonts w:asciiTheme="minorHAnsi" w:hAnsiTheme="minorHAnsi" w:cstheme="minorHAnsi"/>
          <w:sz w:val="28"/>
        </w:rPr>
        <w:t xml:space="preserve">a place in </w:t>
      </w:r>
      <w:r w:rsidR="00ED777F">
        <w:rPr>
          <w:rFonts w:asciiTheme="minorHAnsi" w:hAnsiTheme="minorHAnsi" w:cstheme="minorHAnsi"/>
          <w:sz w:val="28"/>
        </w:rPr>
        <w:t xml:space="preserve">the kingdom of heaven, </w:t>
      </w:r>
    </w:p>
    <w:p w:rsidR="00C17FA5" w:rsidRDefault="00F2690A" w:rsidP="005A0CD2">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r>
      <w:proofErr w:type="gramStart"/>
      <w:r w:rsidR="00ED777F">
        <w:rPr>
          <w:rFonts w:asciiTheme="minorHAnsi" w:hAnsiTheme="minorHAnsi" w:cstheme="minorHAnsi"/>
          <w:sz w:val="28"/>
        </w:rPr>
        <w:t>not</w:t>
      </w:r>
      <w:proofErr w:type="gramEnd"/>
      <w:r w:rsidR="00ED777F">
        <w:rPr>
          <w:rFonts w:asciiTheme="minorHAnsi" w:hAnsiTheme="minorHAnsi" w:cstheme="minorHAnsi"/>
          <w:sz w:val="28"/>
        </w:rPr>
        <w:t xml:space="preserve"> </w:t>
      </w:r>
      <w:r>
        <w:rPr>
          <w:rFonts w:asciiTheme="minorHAnsi" w:hAnsiTheme="minorHAnsi" w:cstheme="minorHAnsi"/>
          <w:sz w:val="28"/>
        </w:rPr>
        <w:t xml:space="preserve">sometime </w:t>
      </w:r>
      <w:r w:rsidR="00ED777F">
        <w:rPr>
          <w:rFonts w:asciiTheme="minorHAnsi" w:hAnsiTheme="minorHAnsi" w:cstheme="minorHAnsi"/>
          <w:sz w:val="28"/>
        </w:rPr>
        <w:t>in the future but now.</w:t>
      </w:r>
    </w:p>
    <w:p w:rsidR="00ED777F" w:rsidRDefault="00F2690A" w:rsidP="005A0CD2">
      <w:pPr>
        <w:rPr>
          <w:rFonts w:asciiTheme="minorHAnsi" w:hAnsiTheme="minorHAnsi" w:cstheme="minorHAnsi"/>
          <w:sz w:val="28"/>
        </w:rPr>
      </w:pPr>
      <w:r>
        <w:rPr>
          <w:rFonts w:asciiTheme="minorHAnsi" w:hAnsiTheme="minorHAnsi" w:cstheme="minorHAnsi"/>
          <w:sz w:val="28"/>
        </w:rPr>
        <w:tab/>
      </w:r>
      <w:r w:rsidR="00ED777F">
        <w:rPr>
          <w:rFonts w:asciiTheme="minorHAnsi" w:hAnsiTheme="minorHAnsi" w:cstheme="minorHAnsi"/>
          <w:sz w:val="28"/>
        </w:rPr>
        <w:t xml:space="preserve">Those who mourn will </w:t>
      </w:r>
      <w:r w:rsidR="004E3F4D">
        <w:rPr>
          <w:rFonts w:asciiTheme="minorHAnsi" w:hAnsiTheme="minorHAnsi" w:cstheme="minorHAnsi"/>
          <w:sz w:val="28"/>
        </w:rPr>
        <w:t xml:space="preserve">not always mourn but will </w:t>
      </w:r>
      <w:r w:rsidR="00ED777F">
        <w:rPr>
          <w:rFonts w:asciiTheme="minorHAnsi" w:hAnsiTheme="minorHAnsi" w:cstheme="minorHAnsi"/>
          <w:sz w:val="28"/>
        </w:rPr>
        <w:t xml:space="preserve">be blessed with </w:t>
      </w:r>
      <w:r w:rsidR="004E3F4D">
        <w:rPr>
          <w:rFonts w:asciiTheme="minorHAnsi" w:hAnsiTheme="minorHAnsi" w:cstheme="minorHAnsi"/>
          <w:sz w:val="28"/>
        </w:rPr>
        <w:tab/>
      </w:r>
      <w:r w:rsidR="004E3F4D">
        <w:rPr>
          <w:rFonts w:asciiTheme="minorHAnsi" w:hAnsiTheme="minorHAnsi" w:cstheme="minorHAnsi"/>
          <w:sz w:val="28"/>
        </w:rPr>
        <w:tab/>
      </w:r>
      <w:r w:rsidR="004E3F4D">
        <w:rPr>
          <w:rFonts w:asciiTheme="minorHAnsi" w:hAnsiTheme="minorHAnsi" w:cstheme="minorHAnsi"/>
          <w:sz w:val="28"/>
        </w:rPr>
        <w:tab/>
      </w:r>
      <w:r w:rsidR="00ED777F">
        <w:rPr>
          <w:rFonts w:asciiTheme="minorHAnsi" w:hAnsiTheme="minorHAnsi" w:cstheme="minorHAnsi"/>
          <w:sz w:val="28"/>
        </w:rPr>
        <w:t>comfort</w:t>
      </w:r>
      <w:r>
        <w:rPr>
          <w:rFonts w:asciiTheme="minorHAnsi" w:hAnsiTheme="minorHAnsi" w:cstheme="minorHAnsi"/>
          <w:sz w:val="28"/>
        </w:rPr>
        <w:t xml:space="preserve"> which offers hope</w:t>
      </w:r>
      <w:r w:rsidR="004E3F4D">
        <w:rPr>
          <w:rFonts w:asciiTheme="minorHAnsi" w:hAnsiTheme="minorHAnsi" w:cstheme="minorHAnsi"/>
          <w:sz w:val="28"/>
        </w:rPr>
        <w:t xml:space="preserve"> for the future with which to face </w:t>
      </w:r>
      <w:r w:rsidR="004E3F4D">
        <w:rPr>
          <w:rFonts w:asciiTheme="minorHAnsi" w:hAnsiTheme="minorHAnsi" w:cstheme="minorHAnsi"/>
          <w:sz w:val="28"/>
        </w:rPr>
        <w:tab/>
      </w:r>
      <w:r w:rsidR="004E3F4D">
        <w:rPr>
          <w:rFonts w:asciiTheme="minorHAnsi" w:hAnsiTheme="minorHAnsi" w:cstheme="minorHAnsi"/>
          <w:sz w:val="28"/>
        </w:rPr>
        <w:tab/>
      </w:r>
      <w:r w:rsidR="004E3F4D">
        <w:rPr>
          <w:rFonts w:asciiTheme="minorHAnsi" w:hAnsiTheme="minorHAnsi" w:cstheme="minorHAnsi"/>
          <w:sz w:val="28"/>
        </w:rPr>
        <w:tab/>
        <w:t>the mourning of the present</w:t>
      </w:r>
      <w:r w:rsidR="00ED777F">
        <w:rPr>
          <w:rFonts w:asciiTheme="minorHAnsi" w:hAnsiTheme="minorHAnsi" w:cstheme="minorHAnsi"/>
          <w:sz w:val="28"/>
        </w:rPr>
        <w:t>.</w:t>
      </w:r>
    </w:p>
    <w:p w:rsidR="00F2690A" w:rsidRDefault="00F2690A" w:rsidP="005A0CD2">
      <w:pPr>
        <w:rPr>
          <w:rFonts w:asciiTheme="minorHAnsi" w:hAnsiTheme="minorHAnsi" w:cstheme="minorHAnsi"/>
          <w:sz w:val="28"/>
        </w:rPr>
      </w:pPr>
      <w:r>
        <w:rPr>
          <w:rFonts w:asciiTheme="minorHAnsi" w:hAnsiTheme="minorHAnsi" w:cstheme="minorHAnsi"/>
          <w:sz w:val="28"/>
        </w:rPr>
        <w:tab/>
        <w:t xml:space="preserve">Those who hunger and thirst for righteousness will be blessed by </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t>being filled</w:t>
      </w:r>
      <w:r w:rsidR="004E3F4D">
        <w:rPr>
          <w:rFonts w:asciiTheme="minorHAnsi" w:hAnsiTheme="minorHAnsi" w:cstheme="minorHAnsi"/>
          <w:sz w:val="28"/>
        </w:rPr>
        <w:t xml:space="preserve">, for the coming kingdom of God is righteous and </w:t>
      </w:r>
      <w:r w:rsidR="004E3F4D">
        <w:rPr>
          <w:rFonts w:asciiTheme="minorHAnsi" w:hAnsiTheme="minorHAnsi" w:cstheme="minorHAnsi"/>
          <w:sz w:val="28"/>
        </w:rPr>
        <w:tab/>
      </w:r>
      <w:r w:rsidR="004E3F4D">
        <w:rPr>
          <w:rFonts w:asciiTheme="minorHAnsi" w:hAnsiTheme="minorHAnsi" w:cstheme="minorHAnsi"/>
          <w:sz w:val="28"/>
        </w:rPr>
        <w:tab/>
      </w:r>
      <w:r w:rsidR="004E3F4D">
        <w:rPr>
          <w:rFonts w:asciiTheme="minorHAnsi" w:hAnsiTheme="minorHAnsi" w:cstheme="minorHAnsi"/>
          <w:sz w:val="28"/>
        </w:rPr>
        <w:tab/>
        <w:t>just</w:t>
      </w:r>
      <w:r>
        <w:rPr>
          <w:rFonts w:asciiTheme="minorHAnsi" w:hAnsiTheme="minorHAnsi" w:cstheme="minorHAnsi"/>
          <w:sz w:val="28"/>
        </w:rPr>
        <w:t>.</w:t>
      </w:r>
    </w:p>
    <w:p w:rsidR="00ED777F" w:rsidRDefault="00F2690A" w:rsidP="005A0CD2">
      <w:pPr>
        <w:rPr>
          <w:rFonts w:asciiTheme="minorHAnsi" w:hAnsiTheme="minorHAnsi" w:cstheme="minorHAnsi"/>
          <w:sz w:val="28"/>
        </w:rPr>
      </w:pPr>
      <w:r>
        <w:rPr>
          <w:rFonts w:asciiTheme="minorHAnsi" w:hAnsiTheme="minorHAnsi" w:cstheme="minorHAnsi"/>
          <w:sz w:val="28"/>
        </w:rPr>
        <w:tab/>
      </w:r>
      <w:r w:rsidR="00ED777F">
        <w:rPr>
          <w:rFonts w:asciiTheme="minorHAnsi" w:hAnsiTheme="minorHAnsi" w:cstheme="minorHAnsi"/>
          <w:sz w:val="28"/>
        </w:rPr>
        <w:t xml:space="preserve">Those who are persecuted for righteousness’ sake are blessed with </w:t>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sidR="001F6274">
        <w:rPr>
          <w:rFonts w:asciiTheme="minorHAnsi" w:hAnsiTheme="minorHAnsi" w:cstheme="minorHAnsi"/>
          <w:sz w:val="28"/>
        </w:rPr>
        <w:t xml:space="preserve">a place in </w:t>
      </w:r>
      <w:r w:rsidR="00ED777F">
        <w:rPr>
          <w:rFonts w:asciiTheme="minorHAnsi" w:hAnsiTheme="minorHAnsi" w:cstheme="minorHAnsi"/>
          <w:sz w:val="28"/>
        </w:rPr>
        <w:t>the kingd</w:t>
      </w:r>
      <w:r>
        <w:rPr>
          <w:rFonts w:asciiTheme="minorHAnsi" w:hAnsiTheme="minorHAnsi" w:cstheme="minorHAnsi"/>
          <w:sz w:val="28"/>
        </w:rPr>
        <w:t>om of God</w:t>
      </w:r>
      <w:r w:rsidR="001F6274">
        <w:rPr>
          <w:rFonts w:asciiTheme="minorHAnsi" w:hAnsiTheme="minorHAnsi" w:cstheme="minorHAnsi"/>
          <w:sz w:val="28"/>
        </w:rPr>
        <w:t xml:space="preserve"> which is a realm that no </w:t>
      </w:r>
      <w:r w:rsidR="001F6274">
        <w:rPr>
          <w:rFonts w:asciiTheme="minorHAnsi" w:hAnsiTheme="minorHAnsi" w:cstheme="minorHAnsi"/>
          <w:sz w:val="28"/>
        </w:rPr>
        <w:tab/>
      </w:r>
      <w:r w:rsidR="001F6274">
        <w:rPr>
          <w:rFonts w:asciiTheme="minorHAnsi" w:hAnsiTheme="minorHAnsi" w:cstheme="minorHAnsi"/>
          <w:sz w:val="28"/>
        </w:rPr>
        <w:tab/>
      </w:r>
      <w:r w:rsidR="001F6274">
        <w:rPr>
          <w:rFonts w:asciiTheme="minorHAnsi" w:hAnsiTheme="minorHAnsi" w:cstheme="minorHAnsi"/>
          <w:sz w:val="28"/>
        </w:rPr>
        <w:tab/>
      </w:r>
      <w:r w:rsidR="001F6274">
        <w:rPr>
          <w:rFonts w:asciiTheme="minorHAnsi" w:hAnsiTheme="minorHAnsi" w:cstheme="minorHAnsi"/>
          <w:sz w:val="28"/>
        </w:rPr>
        <w:tab/>
        <w:t>persecutor can overcome.</w:t>
      </w:r>
    </w:p>
    <w:p w:rsidR="005A0CD2" w:rsidRDefault="00834D91" w:rsidP="005A0CD2">
      <w:pPr>
        <w:rPr>
          <w:rFonts w:asciiTheme="minorHAnsi" w:hAnsiTheme="minorHAnsi" w:cstheme="minorHAnsi"/>
          <w:sz w:val="28"/>
        </w:rPr>
      </w:pPr>
      <w:r>
        <w:rPr>
          <w:rFonts w:asciiTheme="minorHAnsi" w:hAnsiTheme="minorHAnsi" w:cstheme="minorHAnsi"/>
          <w:sz w:val="28"/>
        </w:rPr>
        <w:t>Th</w:t>
      </w:r>
      <w:r w:rsidR="00F2690A">
        <w:rPr>
          <w:rFonts w:asciiTheme="minorHAnsi" w:hAnsiTheme="minorHAnsi" w:cstheme="minorHAnsi"/>
          <w:sz w:val="28"/>
        </w:rPr>
        <w:t>ose</w:t>
      </w:r>
      <w:r>
        <w:rPr>
          <w:rFonts w:asciiTheme="minorHAnsi" w:hAnsiTheme="minorHAnsi" w:cstheme="minorHAnsi"/>
          <w:sz w:val="28"/>
        </w:rPr>
        <w:t xml:space="preserve"> blessing</w:t>
      </w:r>
      <w:r w:rsidR="00F2690A">
        <w:rPr>
          <w:rFonts w:asciiTheme="minorHAnsi" w:hAnsiTheme="minorHAnsi" w:cstheme="minorHAnsi"/>
          <w:sz w:val="28"/>
        </w:rPr>
        <w:t>s</w:t>
      </w:r>
      <w:r>
        <w:rPr>
          <w:rFonts w:asciiTheme="minorHAnsi" w:hAnsiTheme="minorHAnsi" w:cstheme="minorHAnsi"/>
          <w:sz w:val="28"/>
        </w:rPr>
        <w:t xml:space="preserve"> </w:t>
      </w:r>
      <w:r w:rsidR="00F2690A">
        <w:rPr>
          <w:rFonts w:asciiTheme="minorHAnsi" w:hAnsiTheme="minorHAnsi" w:cstheme="minorHAnsi"/>
          <w:sz w:val="28"/>
        </w:rPr>
        <w:t>seem</w:t>
      </w:r>
      <w:r>
        <w:rPr>
          <w:rFonts w:asciiTheme="minorHAnsi" w:hAnsiTheme="minorHAnsi" w:cstheme="minorHAnsi"/>
          <w:sz w:val="28"/>
        </w:rPr>
        <w:t xml:space="preserve"> to </w:t>
      </w:r>
      <w:r w:rsidR="00F2690A">
        <w:rPr>
          <w:rFonts w:asciiTheme="minorHAnsi" w:hAnsiTheme="minorHAnsi" w:cstheme="minorHAnsi"/>
          <w:sz w:val="28"/>
        </w:rPr>
        <w:t>offer</w:t>
      </w:r>
      <w:r>
        <w:rPr>
          <w:rFonts w:asciiTheme="minorHAnsi" w:hAnsiTheme="minorHAnsi" w:cstheme="minorHAnsi"/>
          <w:sz w:val="28"/>
        </w:rPr>
        <w:t xml:space="preserve"> reassurance to people who our culture and experience suggest are not very blessed</w:t>
      </w:r>
      <w:r w:rsidR="00F2690A">
        <w:rPr>
          <w:rFonts w:asciiTheme="minorHAnsi" w:hAnsiTheme="minorHAnsi" w:cstheme="minorHAnsi"/>
          <w:sz w:val="28"/>
        </w:rPr>
        <w:t>, people who might seem to be more afflicted than blessed</w:t>
      </w:r>
      <w:r>
        <w:rPr>
          <w:rFonts w:asciiTheme="minorHAnsi" w:hAnsiTheme="minorHAnsi" w:cstheme="minorHAnsi"/>
          <w:sz w:val="28"/>
        </w:rPr>
        <w:t xml:space="preserve">. </w:t>
      </w:r>
      <w:r w:rsidR="00F2690A">
        <w:rPr>
          <w:rFonts w:asciiTheme="minorHAnsi" w:hAnsiTheme="minorHAnsi" w:cstheme="minorHAnsi"/>
          <w:sz w:val="28"/>
        </w:rPr>
        <w:t>Yet Jesus begins his sermon by declaring God’s blessing upon them – not as some ethical directive to the disciples to aspire to be poor in spirit or mourning or persecuted – but as comfort for all those who find themselves in those circumstances and wonder if they stand outside the kingdom of God. God has a place for them and a divine ear attuned to their needs.</w:t>
      </w:r>
      <w:r w:rsidR="001F6274">
        <w:rPr>
          <w:rFonts w:asciiTheme="minorHAnsi" w:hAnsiTheme="minorHAnsi" w:cstheme="minorHAnsi"/>
          <w:sz w:val="28"/>
        </w:rPr>
        <w:t xml:space="preserve"> So says Jesus!</w:t>
      </w:r>
    </w:p>
    <w:p w:rsidR="00BA1D4C" w:rsidRDefault="00BA1D4C" w:rsidP="005A0CD2">
      <w:pPr>
        <w:rPr>
          <w:rFonts w:asciiTheme="minorHAnsi" w:hAnsiTheme="minorHAnsi" w:cstheme="minorHAnsi"/>
          <w:sz w:val="28"/>
        </w:rPr>
      </w:pPr>
      <w:r>
        <w:rPr>
          <w:rFonts w:asciiTheme="minorHAnsi" w:hAnsiTheme="minorHAnsi" w:cstheme="minorHAnsi"/>
          <w:sz w:val="28"/>
        </w:rPr>
        <w:tab/>
        <w:t xml:space="preserve">In the Bible study this week I shared a prayer </w:t>
      </w:r>
      <w:r w:rsidR="001F6274">
        <w:rPr>
          <w:rFonts w:asciiTheme="minorHAnsi" w:hAnsiTheme="minorHAnsi" w:cstheme="minorHAnsi"/>
          <w:sz w:val="28"/>
        </w:rPr>
        <w:t xml:space="preserve">based on these beatitudes </w:t>
      </w:r>
      <w:r>
        <w:rPr>
          <w:rFonts w:asciiTheme="minorHAnsi" w:hAnsiTheme="minorHAnsi" w:cstheme="minorHAnsi"/>
          <w:sz w:val="28"/>
        </w:rPr>
        <w:t>by the great Scottish New Testament scholar William Barclay. He offers a perspective which perhaps makes these blessings more applicable to our own circumstances than we might readily recognize. His words resonated with those in the study and perhaps the</w:t>
      </w:r>
      <w:r w:rsidR="001F6274">
        <w:rPr>
          <w:rFonts w:asciiTheme="minorHAnsi" w:hAnsiTheme="minorHAnsi" w:cstheme="minorHAnsi"/>
          <w:sz w:val="28"/>
        </w:rPr>
        <w:t>y will resonate with you</w:t>
      </w:r>
      <w:r>
        <w:rPr>
          <w:rFonts w:asciiTheme="minorHAnsi" w:hAnsiTheme="minorHAnsi" w:cstheme="minorHAnsi"/>
          <w:sz w:val="28"/>
        </w:rPr>
        <w:t>. Barclay writes:</w:t>
      </w:r>
    </w:p>
    <w:p w:rsidR="00BA1D4C" w:rsidRPr="005A0CD2" w:rsidRDefault="00BA1D4C" w:rsidP="005A0CD2">
      <w:pPr>
        <w:rPr>
          <w:rFonts w:asciiTheme="minorHAnsi" w:hAnsiTheme="minorHAnsi" w:cstheme="minorHAnsi"/>
          <w:sz w:val="28"/>
        </w:rPr>
      </w:pPr>
      <w:r w:rsidRPr="00BA1D4C">
        <w:rPr>
          <w:rFonts w:asciiTheme="minorHAnsi" w:hAnsiTheme="minorHAnsi" w:cstheme="minorHAnsi"/>
          <w:i/>
          <w:sz w:val="28"/>
        </w:rPr>
        <w:t>Let us think of the blessedness of which Jesus taught, and let us ask him to make us able to enter into it</w:t>
      </w:r>
      <w:r w:rsidR="001F6274">
        <w:rPr>
          <w:rFonts w:asciiTheme="minorHAnsi" w:hAnsiTheme="minorHAnsi" w:cstheme="minorHAnsi"/>
          <w:i/>
          <w:sz w:val="28"/>
        </w:rPr>
        <w:t>.</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Blessed are the poor in spirit.</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t>Help us, O God, to realize our own poverty and our own helplessness, and help us to come to you that you may make us rich in the things which really matter.</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Blessed are they that mourn.</w:t>
      </w:r>
    </w:p>
    <w:p w:rsidR="00727A53" w:rsidRDefault="00727A53" w:rsidP="00727A53">
      <w:pPr>
        <w:ind w:left="720"/>
        <w:rPr>
          <w:rFonts w:asciiTheme="minorHAnsi" w:hAnsiTheme="minorHAnsi" w:cstheme="minorHAnsi"/>
          <w:sz w:val="28"/>
          <w:szCs w:val="28"/>
        </w:rPr>
      </w:pPr>
      <w:r>
        <w:rPr>
          <w:rFonts w:asciiTheme="minorHAnsi" w:hAnsiTheme="minorHAnsi" w:cstheme="minorHAnsi"/>
          <w:sz w:val="28"/>
          <w:szCs w:val="28"/>
        </w:rPr>
        <w:t>Help us, O God, to be sorry for all the wrong things that we have done, and help us to show that our sorrow is real by not doing them again.</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 xml:space="preserve">Blessed are the meek. </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lastRenderedPageBreak/>
        <w:t>Grant to us, O God, such perfect self-control that we may completely master ourselves, so that we may be fit and able to serve and to lead others.</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Blessed are they which do hunger and thirst after righteousness.</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t xml:space="preserve">Help us, O God, to long for goodness as much as someone starving longs for food, and as much as someone dying of thirst longs for water, so that </w:t>
      </w:r>
      <w:r w:rsidR="00293869">
        <w:rPr>
          <w:rFonts w:asciiTheme="minorHAnsi" w:hAnsiTheme="minorHAnsi" w:cstheme="minorHAnsi"/>
          <w:sz w:val="28"/>
          <w:szCs w:val="28"/>
        </w:rPr>
        <w:t xml:space="preserve">we may be ready to do anything </w:t>
      </w:r>
      <w:r>
        <w:rPr>
          <w:rFonts w:asciiTheme="minorHAnsi" w:hAnsiTheme="minorHAnsi" w:cstheme="minorHAnsi"/>
          <w:sz w:val="28"/>
          <w:szCs w:val="28"/>
        </w:rPr>
        <w:t>and to give up anything to be what we ought to be.</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Blessed are the merciful.</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t>O God, our Father, help us at all time</w:t>
      </w:r>
      <w:r w:rsidR="00293869">
        <w:rPr>
          <w:rFonts w:asciiTheme="minorHAnsi" w:hAnsiTheme="minorHAnsi" w:cstheme="minorHAnsi"/>
          <w:sz w:val="28"/>
          <w:szCs w:val="28"/>
        </w:rPr>
        <w:t xml:space="preserve">s </w:t>
      </w:r>
      <w:r>
        <w:rPr>
          <w:rFonts w:asciiTheme="minorHAnsi" w:hAnsiTheme="minorHAnsi" w:cstheme="minorHAnsi"/>
          <w:sz w:val="28"/>
          <w:szCs w:val="28"/>
        </w:rPr>
        <w:t>to be kind, and help us neve</w:t>
      </w:r>
      <w:r w:rsidR="00293869">
        <w:rPr>
          <w:rFonts w:asciiTheme="minorHAnsi" w:hAnsiTheme="minorHAnsi" w:cstheme="minorHAnsi"/>
          <w:sz w:val="28"/>
          <w:szCs w:val="28"/>
        </w:rPr>
        <w:t>r either thoughtlessly or deli</w:t>
      </w:r>
      <w:r>
        <w:rPr>
          <w:rFonts w:asciiTheme="minorHAnsi" w:hAnsiTheme="minorHAnsi" w:cstheme="minorHAnsi"/>
          <w:sz w:val="28"/>
          <w:szCs w:val="28"/>
        </w:rPr>
        <w:t>berately to hurt anyone else; and</w:t>
      </w:r>
      <w:r w:rsidR="00293869">
        <w:rPr>
          <w:rFonts w:asciiTheme="minorHAnsi" w:hAnsiTheme="minorHAnsi" w:cstheme="minorHAnsi"/>
          <w:sz w:val="28"/>
          <w:szCs w:val="28"/>
        </w:rPr>
        <w:t xml:space="preserve"> grant that no one may ever app</w:t>
      </w:r>
      <w:r>
        <w:rPr>
          <w:rFonts w:asciiTheme="minorHAnsi" w:hAnsiTheme="minorHAnsi" w:cstheme="minorHAnsi"/>
          <w:sz w:val="28"/>
          <w:szCs w:val="28"/>
        </w:rPr>
        <w:t>eal to us for help and not receive it.</w:t>
      </w:r>
    </w:p>
    <w:p w:rsidR="00727A53" w:rsidRPr="00293869" w:rsidRDefault="00293869">
      <w:pPr>
        <w:rPr>
          <w:rFonts w:asciiTheme="minorHAnsi" w:hAnsiTheme="minorHAnsi" w:cstheme="minorHAnsi"/>
          <w:i/>
          <w:sz w:val="28"/>
          <w:szCs w:val="28"/>
        </w:rPr>
      </w:pPr>
      <w:r w:rsidRPr="00293869">
        <w:rPr>
          <w:rFonts w:asciiTheme="minorHAnsi" w:hAnsiTheme="minorHAnsi" w:cstheme="minorHAnsi"/>
          <w:i/>
          <w:sz w:val="28"/>
          <w:szCs w:val="28"/>
        </w:rPr>
        <w:t>Bl</w:t>
      </w:r>
      <w:r w:rsidR="00727A53" w:rsidRPr="00293869">
        <w:rPr>
          <w:rFonts w:asciiTheme="minorHAnsi" w:hAnsiTheme="minorHAnsi" w:cstheme="minorHAnsi"/>
          <w:i/>
          <w:sz w:val="28"/>
          <w:szCs w:val="28"/>
        </w:rPr>
        <w:t>essed are the pure in heart.</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t>O God, our Father, keep all our t</w:t>
      </w:r>
      <w:r w:rsidR="00293869">
        <w:rPr>
          <w:rFonts w:asciiTheme="minorHAnsi" w:hAnsiTheme="minorHAnsi" w:cstheme="minorHAnsi"/>
          <w:sz w:val="28"/>
          <w:szCs w:val="28"/>
        </w:rPr>
        <w:t>h</w:t>
      </w:r>
      <w:r>
        <w:rPr>
          <w:rFonts w:asciiTheme="minorHAnsi" w:hAnsiTheme="minorHAnsi" w:cstheme="minorHAnsi"/>
          <w:sz w:val="28"/>
          <w:szCs w:val="28"/>
        </w:rPr>
        <w:t>oughts and all our desire</w:t>
      </w:r>
      <w:r w:rsidR="00293869">
        <w:rPr>
          <w:rFonts w:asciiTheme="minorHAnsi" w:hAnsiTheme="minorHAnsi" w:cstheme="minorHAnsi"/>
          <w:sz w:val="28"/>
          <w:szCs w:val="28"/>
        </w:rPr>
        <w:t xml:space="preserve">s </w:t>
      </w:r>
      <w:r>
        <w:rPr>
          <w:rFonts w:asciiTheme="minorHAnsi" w:hAnsiTheme="minorHAnsi" w:cstheme="minorHAnsi"/>
          <w:sz w:val="28"/>
          <w:szCs w:val="28"/>
        </w:rPr>
        <w:t>clean and pure so that even our secret and inmost hearts may be fit for you to see, and so that we may see you.</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Blessed are the peacemakers.</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t xml:space="preserve">O God, our Father, grant that we may never at any time </w:t>
      </w:r>
      <w:proofErr w:type="gramStart"/>
      <w:r>
        <w:rPr>
          <w:rFonts w:asciiTheme="minorHAnsi" w:hAnsiTheme="minorHAnsi" w:cstheme="minorHAnsi"/>
          <w:sz w:val="28"/>
          <w:szCs w:val="28"/>
        </w:rPr>
        <w:t>be</w:t>
      </w:r>
      <w:proofErr w:type="gramEnd"/>
      <w:r>
        <w:rPr>
          <w:rFonts w:asciiTheme="minorHAnsi" w:hAnsiTheme="minorHAnsi" w:cstheme="minorHAnsi"/>
          <w:sz w:val="28"/>
          <w:szCs w:val="28"/>
        </w:rPr>
        <w:t xml:space="preserve"> the cause of trouble or of quarrels between other people.</w:t>
      </w:r>
    </w:p>
    <w:p w:rsidR="00727A53" w:rsidRPr="00293869" w:rsidRDefault="00727A53">
      <w:pPr>
        <w:rPr>
          <w:rFonts w:asciiTheme="minorHAnsi" w:hAnsiTheme="minorHAnsi" w:cstheme="minorHAnsi"/>
          <w:i/>
          <w:sz w:val="28"/>
          <w:szCs w:val="28"/>
        </w:rPr>
      </w:pPr>
      <w:r w:rsidRPr="00293869">
        <w:rPr>
          <w:rFonts w:asciiTheme="minorHAnsi" w:hAnsiTheme="minorHAnsi" w:cstheme="minorHAnsi"/>
          <w:i/>
          <w:sz w:val="28"/>
          <w:szCs w:val="28"/>
        </w:rPr>
        <w:t>Bles</w:t>
      </w:r>
      <w:r w:rsidR="00293869" w:rsidRPr="00293869">
        <w:rPr>
          <w:rFonts w:asciiTheme="minorHAnsi" w:hAnsiTheme="minorHAnsi" w:cstheme="minorHAnsi"/>
          <w:i/>
          <w:sz w:val="28"/>
          <w:szCs w:val="28"/>
        </w:rPr>
        <w:t>s</w:t>
      </w:r>
      <w:r w:rsidRPr="00293869">
        <w:rPr>
          <w:rFonts w:asciiTheme="minorHAnsi" w:hAnsiTheme="minorHAnsi" w:cstheme="minorHAnsi"/>
          <w:i/>
          <w:sz w:val="28"/>
          <w:szCs w:val="28"/>
        </w:rPr>
        <w:t>ed are those who are persecuted for righteousness’ sake.</w:t>
      </w:r>
    </w:p>
    <w:p w:rsidR="00727A53" w:rsidRDefault="00727A53" w:rsidP="00293869">
      <w:pPr>
        <w:ind w:left="720"/>
        <w:rPr>
          <w:rFonts w:asciiTheme="minorHAnsi" w:hAnsiTheme="minorHAnsi" w:cstheme="minorHAnsi"/>
          <w:sz w:val="28"/>
          <w:szCs w:val="28"/>
        </w:rPr>
      </w:pPr>
      <w:r>
        <w:rPr>
          <w:rFonts w:asciiTheme="minorHAnsi" w:hAnsiTheme="minorHAnsi" w:cstheme="minorHAnsi"/>
          <w:sz w:val="28"/>
          <w:szCs w:val="28"/>
        </w:rPr>
        <w:t>O God, help us to be glad when being a Christian costs us something, because then we have a chance to show that we are not ashamed to let it be se</w:t>
      </w:r>
      <w:r w:rsidR="00293869">
        <w:rPr>
          <w:rFonts w:asciiTheme="minorHAnsi" w:hAnsiTheme="minorHAnsi" w:cstheme="minorHAnsi"/>
          <w:sz w:val="28"/>
          <w:szCs w:val="28"/>
        </w:rPr>
        <w:t>en t</w:t>
      </w:r>
      <w:r>
        <w:rPr>
          <w:rFonts w:asciiTheme="minorHAnsi" w:hAnsiTheme="minorHAnsi" w:cstheme="minorHAnsi"/>
          <w:sz w:val="28"/>
          <w:szCs w:val="28"/>
        </w:rPr>
        <w:t>hat we belong to Jesus.</w:t>
      </w:r>
    </w:p>
    <w:p w:rsidR="00727A53" w:rsidRDefault="00727A53">
      <w:pPr>
        <w:rPr>
          <w:rFonts w:asciiTheme="minorHAnsi" w:hAnsiTheme="minorHAnsi" w:cstheme="minorHAnsi"/>
          <w:sz w:val="28"/>
          <w:szCs w:val="28"/>
        </w:rPr>
      </w:pPr>
      <w:r w:rsidRPr="004C1FDE">
        <w:rPr>
          <w:rFonts w:asciiTheme="minorHAnsi" w:hAnsiTheme="minorHAnsi" w:cstheme="minorHAnsi"/>
          <w:i/>
          <w:sz w:val="28"/>
          <w:szCs w:val="28"/>
        </w:rPr>
        <w:t xml:space="preserve">Hear </w:t>
      </w:r>
      <w:proofErr w:type="gramStart"/>
      <w:r w:rsidRPr="004C1FDE">
        <w:rPr>
          <w:rFonts w:asciiTheme="minorHAnsi" w:hAnsiTheme="minorHAnsi" w:cstheme="minorHAnsi"/>
          <w:i/>
          <w:sz w:val="28"/>
          <w:szCs w:val="28"/>
        </w:rPr>
        <w:t>this our</w:t>
      </w:r>
      <w:proofErr w:type="gramEnd"/>
      <w:r w:rsidRPr="004C1FDE">
        <w:rPr>
          <w:rFonts w:asciiTheme="minorHAnsi" w:hAnsiTheme="minorHAnsi" w:cstheme="minorHAnsi"/>
          <w:i/>
          <w:sz w:val="28"/>
          <w:szCs w:val="28"/>
        </w:rPr>
        <w:t xml:space="preserve"> prayer and grant us this blessedness, through Jesus Christ our Lord</w:t>
      </w:r>
      <w:r>
        <w:rPr>
          <w:rFonts w:asciiTheme="minorHAnsi" w:hAnsiTheme="minorHAnsi" w:cstheme="minorHAnsi"/>
          <w:sz w:val="28"/>
          <w:szCs w:val="28"/>
        </w:rPr>
        <w:t>.</w:t>
      </w:r>
      <w:r w:rsidR="005B38E3">
        <w:rPr>
          <w:rStyle w:val="EndnoteReference"/>
          <w:rFonts w:asciiTheme="minorHAnsi" w:hAnsiTheme="minorHAnsi" w:cstheme="minorHAnsi"/>
          <w:sz w:val="28"/>
          <w:szCs w:val="28"/>
        </w:rPr>
        <w:endnoteReference w:id="4"/>
      </w:r>
    </w:p>
    <w:p w:rsidR="004C1FDE" w:rsidRDefault="002004E0" w:rsidP="00834D91">
      <w:pPr>
        <w:rPr>
          <w:rFonts w:asciiTheme="minorHAnsi" w:hAnsiTheme="minorHAnsi" w:cstheme="minorHAnsi"/>
          <w:sz w:val="28"/>
        </w:rPr>
      </w:pPr>
      <w:r>
        <w:rPr>
          <w:rFonts w:asciiTheme="minorHAnsi" w:hAnsiTheme="minorHAnsi" w:cstheme="minorHAnsi"/>
          <w:sz w:val="28"/>
        </w:rPr>
        <w:tab/>
      </w:r>
      <w:r w:rsidR="004C1FDE">
        <w:rPr>
          <w:rFonts w:asciiTheme="minorHAnsi" w:hAnsiTheme="minorHAnsi" w:cstheme="minorHAnsi"/>
          <w:sz w:val="28"/>
        </w:rPr>
        <w:t>Might that be your prayer? For, a</w:t>
      </w:r>
      <w:r>
        <w:rPr>
          <w:rFonts w:asciiTheme="minorHAnsi" w:hAnsiTheme="minorHAnsi" w:cstheme="minorHAnsi"/>
          <w:sz w:val="28"/>
        </w:rPr>
        <w:t xml:space="preserve">t any given time we may be the ones who are poor in spirit or mourning, meek or hungering and thirsting for righteousness, the merciful or the peacemakers or even the pure in heart. We may find ourselves persecuted for righteousness’ sake – and in those moments, we need to recall these blessed words of Jesus about the blessings we receive, for they are gifts of God that sustain us in living day to day, come what may. </w:t>
      </w:r>
      <w:r w:rsidR="004C1FDE">
        <w:rPr>
          <w:rFonts w:asciiTheme="minorHAnsi" w:hAnsiTheme="minorHAnsi" w:cstheme="minorHAnsi"/>
          <w:sz w:val="28"/>
        </w:rPr>
        <w:t xml:space="preserve">They are blessings that might be summed up in those words of Micah with which we opened our worship today: </w:t>
      </w:r>
      <w:r w:rsidR="004C1FDE" w:rsidRPr="004C1FDE">
        <w:rPr>
          <w:rFonts w:asciiTheme="minorHAnsi" w:hAnsiTheme="minorHAnsi" w:cstheme="minorHAnsi"/>
          <w:i/>
          <w:sz w:val="28"/>
        </w:rPr>
        <w:t>What does the Lord require of you but to do justice, love kindness, and walk humbly with your God.</w:t>
      </w:r>
      <w:r w:rsidR="004C1FDE">
        <w:rPr>
          <w:rFonts w:asciiTheme="minorHAnsi" w:hAnsiTheme="minorHAnsi" w:cstheme="minorHAnsi"/>
          <w:sz w:val="28"/>
        </w:rPr>
        <w:t xml:space="preserve"> </w:t>
      </w:r>
    </w:p>
    <w:p w:rsidR="00834D91" w:rsidRPr="005A0CD2" w:rsidRDefault="004C1FDE" w:rsidP="00834D91">
      <w:pPr>
        <w:rPr>
          <w:rFonts w:asciiTheme="minorHAnsi" w:hAnsiTheme="minorHAnsi" w:cstheme="minorHAnsi"/>
          <w:sz w:val="28"/>
        </w:rPr>
      </w:pPr>
      <w:r>
        <w:rPr>
          <w:rFonts w:asciiTheme="minorHAnsi" w:hAnsiTheme="minorHAnsi" w:cstheme="minorHAnsi"/>
          <w:sz w:val="28"/>
        </w:rPr>
        <w:tab/>
      </w:r>
      <w:r w:rsidR="002004E0">
        <w:rPr>
          <w:rFonts w:asciiTheme="minorHAnsi" w:hAnsiTheme="minorHAnsi" w:cstheme="minorHAnsi"/>
          <w:sz w:val="28"/>
        </w:rPr>
        <w:t>So, have a blessed new year! And m</w:t>
      </w:r>
      <w:r w:rsidR="001F6274">
        <w:rPr>
          <w:rFonts w:asciiTheme="minorHAnsi" w:hAnsiTheme="minorHAnsi" w:cstheme="minorHAnsi"/>
          <w:sz w:val="28"/>
        </w:rPr>
        <w:t>ay the blessings of this year be those blessings for which Ba</w:t>
      </w:r>
      <w:r w:rsidR="002004E0">
        <w:rPr>
          <w:rFonts w:asciiTheme="minorHAnsi" w:hAnsiTheme="minorHAnsi" w:cstheme="minorHAnsi"/>
          <w:sz w:val="28"/>
        </w:rPr>
        <w:t>rclay prayed, those blessings about</w:t>
      </w:r>
      <w:r w:rsidR="001F6274">
        <w:rPr>
          <w:rFonts w:asciiTheme="minorHAnsi" w:hAnsiTheme="minorHAnsi" w:cstheme="minorHAnsi"/>
          <w:sz w:val="28"/>
        </w:rPr>
        <w:t xml:space="preserve"> which Jesus </w:t>
      </w:r>
      <w:r w:rsidR="001F6274">
        <w:rPr>
          <w:rFonts w:asciiTheme="minorHAnsi" w:hAnsiTheme="minorHAnsi" w:cstheme="minorHAnsi"/>
          <w:sz w:val="28"/>
        </w:rPr>
        <w:lastRenderedPageBreak/>
        <w:t>preached, those blessings that offer a</w:t>
      </w:r>
      <w:r w:rsidR="00834D91">
        <w:rPr>
          <w:rFonts w:asciiTheme="minorHAnsi" w:hAnsiTheme="minorHAnsi" w:cstheme="minorHAnsi"/>
          <w:sz w:val="28"/>
        </w:rPr>
        <w:t xml:space="preserve"> year full of hope and joy</w:t>
      </w:r>
      <w:r w:rsidR="001F6274">
        <w:rPr>
          <w:rFonts w:asciiTheme="minorHAnsi" w:hAnsiTheme="minorHAnsi" w:cstheme="minorHAnsi"/>
          <w:sz w:val="28"/>
        </w:rPr>
        <w:t xml:space="preserve">, </w:t>
      </w:r>
      <w:r w:rsidR="00834D91">
        <w:rPr>
          <w:rFonts w:asciiTheme="minorHAnsi" w:hAnsiTheme="minorHAnsi" w:cstheme="minorHAnsi"/>
          <w:sz w:val="28"/>
        </w:rPr>
        <w:t xml:space="preserve">confidence </w:t>
      </w:r>
      <w:r w:rsidR="002004E0">
        <w:rPr>
          <w:rFonts w:asciiTheme="minorHAnsi" w:hAnsiTheme="minorHAnsi" w:cstheme="minorHAnsi"/>
          <w:sz w:val="28"/>
        </w:rPr>
        <w:t xml:space="preserve">and contentment </w:t>
      </w:r>
      <w:r w:rsidR="00834D91">
        <w:rPr>
          <w:rFonts w:asciiTheme="minorHAnsi" w:hAnsiTheme="minorHAnsi" w:cstheme="minorHAnsi"/>
          <w:sz w:val="28"/>
        </w:rPr>
        <w:t>in God’s promises and presence</w:t>
      </w:r>
      <w:r w:rsidR="001F6274">
        <w:rPr>
          <w:rFonts w:asciiTheme="minorHAnsi" w:hAnsiTheme="minorHAnsi" w:cstheme="minorHAnsi"/>
          <w:sz w:val="28"/>
        </w:rPr>
        <w:t xml:space="preserve">, </w:t>
      </w:r>
      <w:r>
        <w:rPr>
          <w:rFonts w:asciiTheme="minorHAnsi" w:hAnsiTheme="minorHAnsi" w:cstheme="minorHAnsi"/>
          <w:sz w:val="28"/>
        </w:rPr>
        <w:t xml:space="preserve">blessings that offer </w:t>
      </w:r>
      <w:r w:rsidR="001F6274">
        <w:rPr>
          <w:rFonts w:asciiTheme="minorHAnsi" w:hAnsiTheme="minorHAnsi" w:cstheme="minorHAnsi"/>
          <w:sz w:val="28"/>
        </w:rPr>
        <w:t>a place in God’s kingdom</w:t>
      </w:r>
      <w:r w:rsidR="00047F34">
        <w:rPr>
          <w:rFonts w:asciiTheme="minorHAnsi" w:hAnsiTheme="minorHAnsi" w:cstheme="minorHAnsi"/>
          <w:sz w:val="28"/>
        </w:rPr>
        <w:t xml:space="preserve"> for you and for me</w:t>
      </w:r>
      <w:r w:rsidR="00834D91">
        <w:rPr>
          <w:rFonts w:asciiTheme="minorHAnsi" w:hAnsiTheme="minorHAnsi" w:cstheme="minorHAnsi"/>
          <w:sz w:val="28"/>
        </w:rPr>
        <w:t xml:space="preserve">. </w:t>
      </w:r>
      <w:r w:rsidR="001F6274">
        <w:rPr>
          <w:rFonts w:asciiTheme="minorHAnsi" w:hAnsiTheme="minorHAnsi" w:cstheme="minorHAnsi"/>
          <w:sz w:val="28"/>
        </w:rPr>
        <w:t xml:space="preserve">May </w:t>
      </w:r>
      <w:r w:rsidR="00047F34">
        <w:rPr>
          <w:rFonts w:asciiTheme="minorHAnsi" w:hAnsiTheme="minorHAnsi" w:cstheme="minorHAnsi"/>
          <w:sz w:val="28"/>
        </w:rPr>
        <w:t>we</w:t>
      </w:r>
      <w:bookmarkStart w:id="0" w:name="_GoBack"/>
      <w:bookmarkEnd w:id="0"/>
      <w:r w:rsidR="001F6274">
        <w:rPr>
          <w:rFonts w:asciiTheme="minorHAnsi" w:hAnsiTheme="minorHAnsi" w:cstheme="minorHAnsi"/>
          <w:sz w:val="28"/>
        </w:rPr>
        <w:t xml:space="preserve"> be so blessed! Amen</w:t>
      </w:r>
    </w:p>
    <w:p w:rsidR="00834D91" w:rsidRPr="00630670" w:rsidRDefault="00834D91">
      <w:pPr>
        <w:rPr>
          <w:rFonts w:asciiTheme="minorHAnsi" w:hAnsiTheme="minorHAnsi" w:cstheme="minorHAnsi"/>
          <w:sz w:val="28"/>
          <w:szCs w:val="28"/>
        </w:rPr>
      </w:pPr>
    </w:p>
    <w:sectPr w:rsidR="00834D91" w:rsidRPr="00630670">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9B" w:rsidRDefault="0059159B" w:rsidP="00630670">
      <w:r>
        <w:separator/>
      </w:r>
    </w:p>
  </w:endnote>
  <w:endnote w:type="continuationSeparator" w:id="0">
    <w:p w:rsidR="0059159B" w:rsidRDefault="0059159B" w:rsidP="00630670">
      <w:r>
        <w:continuationSeparator/>
      </w:r>
    </w:p>
  </w:endnote>
  <w:endnote w:id="1">
    <w:p w:rsidR="00F36687" w:rsidRPr="00F36687" w:rsidRDefault="00F36687">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Robert Wilken quoted by James C. Howell in </w:t>
      </w:r>
      <w:r w:rsidRPr="00F36687">
        <w:rPr>
          <w:rFonts w:asciiTheme="minorHAnsi" w:hAnsiTheme="minorHAnsi" w:cstheme="minorHAnsi"/>
          <w:i/>
        </w:rPr>
        <w:t>The Beatitudes For Today</w:t>
      </w:r>
      <w:r>
        <w:rPr>
          <w:rFonts w:asciiTheme="minorHAnsi" w:hAnsiTheme="minorHAnsi" w:cstheme="minorHAnsi"/>
        </w:rPr>
        <w:t>, Westminster John Knox Press: Louisville, 2006, p.28</w:t>
      </w:r>
    </w:p>
  </w:endnote>
  <w:endnote w:id="2">
    <w:p w:rsidR="005A0CD2" w:rsidRDefault="005A0CD2" w:rsidP="005A0CD2">
      <w:pPr>
        <w:pStyle w:val="EndnoteText"/>
        <w:rPr>
          <w:sz w:val="24"/>
        </w:rPr>
      </w:pPr>
      <w:r>
        <w:rPr>
          <w:rStyle w:val="EndnoteReference"/>
        </w:rPr>
        <w:endnoteRef/>
      </w:r>
      <w:r>
        <w:t xml:space="preserve"> </w:t>
      </w:r>
      <w:r>
        <w:rPr>
          <w:sz w:val="24"/>
        </w:rPr>
        <w:t xml:space="preserve"> </w:t>
      </w:r>
      <w:r w:rsidRPr="007312A3">
        <w:rPr>
          <w:rFonts w:asciiTheme="minorHAnsi" w:hAnsiTheme="minorHAnsi" w:cstheme="minorHAnsi"/>
          <w:i/>
        </w:rPr>
        <w:t>Theological Dictionary of the New Testament</w:t>
      </w:r>
      <w:r w:rsidRPr="007312A3">
        <w:rPr>
          <w:rFonts w:asciiTheme="minorHAnsi" w:hAnsiTheme="minorHAnsi" w:cstheme="minorHAnsi"/>
        </w:rPr>
        <w:t>, ed. by Gerhard Kittel, vol. IV, p.367</w:t>
      </w:r>
    </w:p>
  </w:endnote>
  <w:endnote w:id="3">
    <w:p w:rsidR="007312A3" w:rsidRPr="007312A3" w:rsidRDefault="007312A3">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Ronald J. Allen, </w:t>
      </w:r>
      <w:r w:rsidRPr="007312A3">
        <w:rPr>
          <w:rFonts w:asciiTheme="minorHAnsi" w:hAnsiTheme="minorHAnsi" w:cstheme="minorHAnsi"/>
          <w:i/>
        </w:rPr>
        <w:t>Feasting on the Word: Year A, Vol 1</w:t>
      </w:r>
      <w:r>
        <w:rPr>
          <w:rFonts w:asciiTheme="minorHAnsi" w:hAnsiTheme="minorHAnsi" w:cstheme="minorHAnsi"/>
        </w:rPr>
        <w:t>, David Bartlett &amp; Barbara Brown Taylor eds., Westminster John Knox Press: Louisville, 2010, p.309</w:t>
      </w:r>
    </w:p>
  </w:endnote>
  <w:endnote w:id="4">
    <w:p w:rsidR="005B38E3" w:rsidRPr="005B38E3" w:rsidRDefault="005B38E3">
      <w:pPr>
        <w:pStyle w:val="EndnoteText"/>
        <w:rPr>
          <w:rFonts w:asciiTheme="minorHAnsi" w:hAnsiTheme="minorHAnsi" w:cstheme="minorHAnsi"/>
        </w:rPr>
      </w:pPr>
      <w:r>
        <w:rPr>
          <w:rStyle w:val="EndnoteReference"/>
        </w:rPr>
        <w:endnoteRef/>
      </w:r>
      <w:r>
        <w:t xml:space="preserve"> </w:t>
      </w:r>
      <w:r w:rsidR="00D66AF1">
        <w:rPr>
          <w:rFonts w:asciiTheme="minorHAnsi" w:hAnsiTheme="minorHAnsi" w:cstheme="minorHAnsi"/>
        </w:rPr>
        <w:t>William Barclay, A Barclay Prayer Book, Trinity Press International: Philadelphia, 1990, pp.332-333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871232"/>
      <w:docPartObj>
        <w:docPartGallery w:val="Page Numbers (Bottom of Page)"/>
        <w:docPartUnique/>
      </w:docPartObj>
    </w:sdtPr>
    <w:sdtEndPr>
      <w:rPr>
        <w:noProof/>
      </w:rPr>
    </w:sdtEndPr>
    <w:sdtContent>
      <w:p w:rsidR="00630670" w:rsidRDefault="00630670">
        <w:pPr>
          <w:pStyle w:val="Footer"/>
          <w:jc w:val="right"/>
        </w:pPr>
        <w:r>
          <w:fldChar w:fldCharType="begin"/>
        </w:r>
        <w:r>
          <w:instrText xml:space="preserve"> PAGE   \* MERGEFORMAT </w:instrText>
        </w:r>
        <w:r>
          <w:fldChar w:fldCharType="separate"/>
        </w:r>
        <w:r w:rsidR="00047F34">
          <w:rPr>
            <w:noProof/>
          </w:rPr>
          <w:t>5</w:t>
        </w:r>
        <w:r>
          <w:rPr>
            <w:noProof/>
          </w:rPr>
          <w:fldChar w:fldCharType="end"/>
        </w:r>
      </w:p>
    </w:sdtContent>
  </w:sdt>
  <w:p w:rsidR="00630670" w:rsidRDefault="00630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9B" w:rsidRDefault="0059159B" w:rsidP="00630670">
      <w:r>
        <w:separator/>
      </w:r>
    </w:p>
  </w:footnote>
  <w:footnote w:type="continuationSeparator" w:id="0">
    <w:p w:rsidR="0059159B" w:rsidRDefault="0059159B" w:rsidP="0063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70"/>
    <w:rsid w:val="00047F34"/>
    <w:rsid w:val="00094F53"/>
    <w:rsid w:val="001A3578"/>
    <w:rsid w:val="001A3C84"/>
    <w:rsid w:val="001F6274"/>
    <w:rsid w:val="002004E0"/>
    <w:rsid w:val="00293869"/>
    <w:rsid w:val="004131CE"/>
    <w:rsid w:val="00493EFD"/>
    <w:rsid w:val="004C1FDE"/>
    <w:rsid w:val="004E3F4D"/>
    <w:rsid w:val="004F2F46"/>
    <w:rsid w:val="00561667"/>
    <w:rsid w:val="0059159B"/>
    <w:rsid w:val="005A0CD2"/>
    <w:rsid w:val="005B38E3"/>
    <w:rsid w:val="00630670"/>
    <w:rsid w:val="00727A53"/>
    <w:rsid w:val="007312A3"/>
    <w:rsid w:val="007F5C5B"/>
    <w:rsid w:val="00834D91"/>
    <w:rsid w:val="00886D2F"/>
    <w:rsid w:val="00901F17"/>
    <w:rsid w:val="0099004B"/>
    <w:rsid w:val="00AD544F"/>
    <w:rsid w:val="00B57620"/>
    <w:rsid w:val="00B7121D"/>
    <w:rsid w:val="00BA1D4C"/>
    <w:rsid w:val="00BB15E3"/>
    <w:rsid w:val="00C17FA5"/>
    <w:rsid w:val="00C431D9"/>
    <w:rsid w:val="00C65984"/>
    <w:rsid w:val="00C66648"/>
    <w:rsid w:val="00D66AF1"/>
    <w:rsid w:val="00D933BB"/>
    <w:rsid w:val="00EA7766"/>
    <w:rsid w:val="00ED777F"/>
    <w:rsid w:val="00F07F86"/>
    <w:rsid w:val="00F2690A"/>
    <w:rsid w:val="00F36687"/>
    <w:rsid w:val="00F72157"/>
    <w:rsid w:val="00F7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670"/>
    <w:pPr>
      <w:tabs>
        <w:tab w:val="center" w:pos="4680"/>
        <w:tab w:val="right" w:pos="9360"/>
      </w:tabs>
    </w:pPr>
  </w:style>
  <w:style w:type="character" w:customStyle="1" w:styleId="HeaderChar">
    <w:name w:val="Header Char"/>
    <w:basedOn w:val="DefaultParagraphFont"/>
    <w:link w:val="Header"/>
    <w:uiPriority w:val="99"/>
    <w:rsid w:val="00630670"/>
  </w:style>
  <w:style w:type="paragraph" w:styleId="Footer">
    <w:name w:val="footer"/>
    <w:basedOn w:val="Normal"/>
    <w:link w:val="FooterChar"/>
    <w:uiPriority w:val="99"/>
    <w:unhideWhenUsed/>
    <w:rsid w:val="00630670"/>
    <w:pPr>
      <w:tabs>
        <w:tab w:val="center" w:pos="4680"/>
        <w:tab w:val="right" w:pos="9360"/>
      </w:tabs>
    </w:pPr>
  </w:style>
  <w:style w:type="character" w:customStyle="1" w:styleId="FooterChar">
    <w:name w:val="Footer Char"/>
    <w:basedOn w:val="DefaultParagraphFont"/>
    <w:link w:val="Footer"/>
    <w:uiPriority w:val="99"/>
    <w:rsid w:val="00630670"/>
  </w:style>
  <w:style w:type="paragraph" w:styleId="EndnoteText">
    <w:name w:val="endnote text"/>
    <w:basedOn w:val="Normal"/>
    <w:link w:val="EndnoteTextChar"/>
    <w:semiHidden/>
    <w:rsid w:val="005A0CD2"/>
  </w:style>
  <w:style w:type="character" w:customStyle="1" w:styleId="EndnoteTextChar">
    <w:name w:val="Endnote Text Char"/>
    <w:basedOn w:val="DefaultParagraphFont"/>
    <w:link w:val="EndnoteText"/>
    <w:semiHidden/>
    <w:rsid w:val="005A0CD2"/>
  </w:style>
  <w:style w:type="character" w:styleId="EndnoteReference">
    <w:name w:val="endnote reference"/>
    <w:basedOn w:val="DefaultParagraphFont"/>
    <w:semiHidden/>
    <w:rsid w:val="005A0CD2"/>
    <w:rPr>
      <w:vertAlign w:val="superscript"/>
    </w:rPr>
  </w:style>
  <w:style w:type="paragraph" w:styleId="BalloonText">
    <w:name w:val="Balloon Text"/>
    <w:basedOn w:val="Normal"/>
    <w:link w:val="BalloonTextChar"/>
    <w:uiPriority w:val="99"/>
    <w:semiHidden/>
    <w:unhideWhenUsed/>
    <w:rsid w:val="001F6274"/>
    <w:rPr>
      <w:rFonts w:ascii="Tahoma" w:hAnsi="Tahoma" w:cs="Tahoma"/>
      <w:sz w:val="16"/>
      <w:szCs w:val="16"/>
    </w:rPr>
  </w:style>
  <w:style w:type="character" w:customStyle="1" w:styleId="BalloonTextChar">
    <w:name w:val="Balloon Text Char"/>
    <w:basedOn w:val="DefaultParagraphFont"/>
    <w:link w:val="BalloonText"/>
    <w:uiPriority w:val="99"/>
    <w:semiHidden/>
    <w:rsid w:val="001F62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670"/>
    <w:pPr>
      <w:tabs>
        <w:tab w:val="center" w:pos="4680"/>
        <w:tab w:val="right" w:pos="9360"/>
      </w:tabs>
    </w:pPr>
  </w:style>
  <w:style w:type="character" w:customStyle="1" w:styleId="HeaderChar">
    <w:name w:val="Header Char"/>
    <w:basedOn w:val="DefaultParagraphFont"/>
    <w:link w:val="Header"/>
    <w:uiPriority w:val="99"/>
    <w:rsid w:val="00630670"/>
  </w:style>
  <w:style w:type="paragraph" w:styleId="Footer">
    <w:name w:val="footer"/>
    <w:basedOn w:val="Normal"/>
    <w:link w:val="FooterChar"/>
    <w:uiPriority w:val="99"/>
    <w:unhideWhenUsed/>
    <w:rsid w:val="00630670"/>
    <w:pPr>
      <w:tabs>
        <w:tab w:val="center" w:pos="4680"/>
        <w:tab w:val="right" w:pos="9360"/>
      </w:tabs>
    </w:pPr>
  </w:style>
  <w:style w:type="character" w:customStyle="1" w:styleId="FooterChar">
    <w:name w:val="Footer Char"/>
    <w:basedOn w:val="DefaultParagraphFont"/>
    <w:link w:val="Footer"/>
    <w:uiPriority w:val="99"/>
    <w:rsid w:val="00630670"/>
  </w:style>
  <w:style w:type="paragraph" w:styleId="EndnoteText">
    <w:name w:val="endnote text"/>
    <w:basedOn w:val="Normal"/>
    <w:link w:val="EndnoteTextChar"/>
    <w:semiHidden/>
    <w:rsid w:val="005A0CD2"/>
  </w:style>
  <w:style w:type="character" w:customStyle="1" w:styleId="EndnoteTextChar">
    <w:name w:val="Endnote Text Char"/>
    <w:basedOn w:val="DefaultParagraphFont"/>
    <w:link w:val="EndnoteText"/>
    <w:semiHidden/>
    <w:rsid w:val="005A0CD2"/>
  </w:style>
  <w:style w:type="character" w:styleId="EndnoteReference">
    <w:name w:val="endnote reference"/>
    <w:basedOn w:val="DefaultParagraphFont"/>
    <w:semiHidden/>
    <w:rsid w:val="005A0CD2"/>
    <w:rPr>
      <w:vertAlign w:val="superscript"/>
    </w:rPr>
  </w:style>
  <w:style w:type="paragraph" w:styleId="BalloonText">
    <w:name w:val="Balloon Text"/>
    <w:basedOn w:val="Normal"/>
    <w:link w:val="BalloonTextChar"/>
    <w:uiPriority w:val="99"/>
    <w:semiHidden/>
    <w:unhideWhenUsed/>
    <w:rsid w:val="001F6274"/>
    <w:rPr>
      <w:rFonts w:ascii="Tahoma" w:hAnsi="Tahoma" w:cs="Tahoma"/>
      <w:sz w:val="16"/>
      <w:szCs w:val="16"/>
    </w:rPr>
  </w:style>
  <w:style w:type="character" w:customStyle="1" w:styleId="BalloonTextChar">
    <w:name w:val="Balloon Text Char"/>
    <w:basedOn w:val="DefaultParagraphFont"/>
    <w:link w:val="BalloonText"/>
    <w:uiPriority w:val="99"/>
    <w:semiHidden/>
    <w:rsid w:val="001F62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6BBB-949C-4357-B7AD-8018E86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cp:lastPrinted>2017-01-29T12:43:00Z</cp:lastPrinted>
  <dcterms:created xsi:type="dcterms:W3CDTF">2017-01-27T17:28:00Z</dcterms:created>
  <dcterms:modified xsi:type="dcterms:W3CDTF">2017-01-29T17:10:00Z</dcterms:modified>
</cp:coreProperties>
</file>