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879" w:rsidRPr="00260321" w:rsidRDefault="00260321" w:rsidP="00260321">
      <w:pPr>
        <w:jc w:val="center"/>
        <w:rPr>
          <w:rFonts w:asciiTheme="minorHAnsi" w:hAnsiTheme="minorHAnsi" w:cstheme="minorHAnsi"/>
          <w:b/>
          <w:i/>
          <w:sz w:val="28"/>
          <w:szCs w:val="28"/>
        </w:rPr>
      </w:pPr>
      <w:bookmarkStart w:id="0" w:name="_GoBack"/>
      <w:bookmarkEnd w:id="0"/>
      <w:r w:rsidRPr="00260321">
        <w:rPr>
          <w:rFonts w:asciiTheme="minorHAnsi" w:hAnsiTheme="minorHAnsi" w:cstheme="minorHAnsi"/>
          <w:b/>
          <w:i/>
          <w:sz w:val="28"/>
          <w:szCs w:val="28"/>
        </w:rPr>
        <w:t>LIKE MELCHIZEDEK</w:t>
      </w:r>
    </w:p>
    <w:p w:rsidR="00260321" w:rsidRDefault="00260321" w:rsidP="00260321">
      <w:pPr>
        <w:jc w:val="center"/>
        <w:rPr>
          <w:rFonts w:asciiTheme="minorHAnsi" w:hAnsiTheme="minorHAnsi" w:cstheme="minorHAnsi"/>
          <w:sz w:val="28"/>
          <w:szCs w:val="28"/>
        </w:rPr>
      </w:pPr>
      <w:r>
        <w:rPr>
          <w:rFonts w:asciiTheme="minorHAnsi" w:hAnsiTheme="minorHAnsi" w:cstheme="minorHAnsi"/>
          <w:sz w:val="28"/>
          <w:szCs w:val="28"/>
        </w:rPr>
        <w:t>John C. Peterson</w:t>
      </w:r>
    </w:p>
    <w:p w:rsidR="00260321" w:rsidRDefault="00260321" w:rsidP="00260321">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260321" w:rsidRDefault="00260321" w:rsidP="00260321">
      <w:pPr>
        <w:jc w:val="center"/>
        <w:rPr>
          <w:rFonts w:asciiTheme="minorHAnsi" w:hAnsiTheme="minorHAnsi" w:cstheme="minorHAnsi"/>
          <w:sz w:val="28"/>
          <w:szCs w:val="28"/>
        </w:rPr>
      </w:pPr>
      <w:r>
        <w:rPr>
          <w:rFonts w:asciiTheme="minorHAnsi" w:hAnsiTheme="minorHAnsi" w:cstheme="minorHAnsi"/>
          <w:sz w:val="28"/>
          <w:szCs w:val="28"/>
        </w:rPr>
        <w:t>October 28, 2018</w:t>
      </w:r>
    </w:p>
    <w:p w:rsidR="00260321" w:rsidRDefault="00260321" w:rsidP="00260321">
      <w:pPr>
        <w:jc w:val="center"/>
        <w:rPr>
          <w:rFonts w:asciiTheme="minorHAnsi" w:hAnsiTheme="minorHAnsi" w:cstheme="minorHAnsi"/>
          <w:sz w:val="28"/>
          <w:szCs w:val="28"/>
        </w:rPr>
      </w:pPr>
      <w:r>
        <w:rPr>
          <w:rFonts w:asciiTheme="minorHAnsi" w:hAnsiTheme="minorHAnsi" w:cstheme="minorHAnsi"/>
          <w:sz w:val="28"/>
          <w:szCs w:val="28"/>
        </w:rPr>
        <w:t>Texts: Genesis 14:17-20 and Hebrews 7:1-4, 11-17, 23-28</w:t>
      </w:r>
    </w:p>
    <w:p w:rsidR="00260321" w:rsidRDefault="00260321">
      <w:pPr>
        <w:rPr>
          <w:rFonts w:asciiTheme="minorHAnsi" w:hAnsiTheme="minorHAnsi" w:cstheme="minorHAnsi"/>
          <w:sz w:val="28"/>
          <w:szCs w:val="28"/>
        </w:rPr>
      </w:pPr>
    </w:p>
    <w:p w:rsidR="00E163E9" w:rsidRDefault="000F4E6B">
      <w:pPr>
        <w:rPr>
          <w:rFonts w:asciiTheme="minorHAnsi" w:hAnsiTheme="minorHAnsi" w:cstheme="minorHAnsi"/>
          <w:sz w:val="28"/>
          <w:szCs w:val="28"/>
        </w:rPr>
      </w:pPr>
      <w:r>
        <w:rPr>
          <w:rFonts w:asciiTheme="minorHAnsi" w:hAnsiTheme="minorHAnsi" w:cstheme="minorHAnsi"/>
          <w:sz w:val="28"/>
          <w:szCs w:val="28"/>
        </w:rPr>
        <w:tab/>
        <w:t xml:space="preserve">Within the pages of Scripture there are a number of obscure figures of whom you </w:t>
      </w:r>
      <w:r w:rsidR="00E163E9">
        <w:rPr>
          <w:rFonts w:asciiTheme="minorHAnsi" w:hAnsiTheme="minorHAnsi" w:cstheme="minorHAnsi"/>
          <w:sz w:val="28"/>
          <w:szCs w:val="28"/>
        </w:rPr>
        <w:t xml:space="preserve">probably </w:t>
      </w:r>
      <w:r>
        <w:rPr>
          <w:rFonts w:asciiTheme="minorHAnsi" w:hAnsiTheme="minorHAnsi" w:cstheme="minorHAnsi"/>
          <w:sz w:val="28"/>
          <w:szCs w:val="28"/>
        </w:rPr>
        <w:t xml:space="preserve">know nothing </w:t>
      </w:r>
      <w:r w:rsidR="00D6022D">
        <w:rPr>
          <w:rFonts w:asciiTheme="minorHAnsi" w:hAnsiTheme="minorHAnsi" w:cstheme="minorHAnsi"/>
          <w:sz w:val="28"/>
          <w:szCs w:val="28"/>
        </w:rPr>
        <w:t xml:space="preserve">or virtually nothing </w:t>
      </w:r>
      <w:r>
        <w:rPr>
          <w:rFonts w:asciiTheme="minorHAnsi" w:hAnsiTheme="minorHAnsi" w:cstheme="minorHAnsi"/>
          <w:sz w:val="28"/>
          <w:szCs w:val="28"/>
        </w:rPr>
        <w:t xml:space="preserve">and whose names you can’t </w:t>
      </w:r>
      <w:r w:rsidR="00D6022D">
        <w:rPr>
          <w:rFonts w:asciiTheme="minorHAnsi" w:hAnsiTheme="minorHAnsi" w:cstheme="minorHAnsi"/>
          <w:sz w:val="28"/>
          <w:szCs w:val="28"/>
        </w:rPr>
        <w:t xml:space="preserve">even </w:t>
      </w:r>
      <w:r>
        <w:rPr>
          <w:rFonts w:asciiTheme="minorHAnsi" w:hAnsiTheme="minorHAnsi" w:cstheme="minorHAnsi"/>
          <w:sz w:val="28"/>
          <w:szCs w:val="28"/>
        </w:rPr>
        <w:t>pronounce. The</w:t>
      </w:r>
      <w:r w:rsidR="00E163E9">
        <w:rPr>
          <w:rFonts w:asciiTheme="minorHAnsi" w:hAnsiTheme="minorHAnsi" w:cstheme="minorHAnsi"/>
          <w:sz w:val="28"/>
          <w:szCs w:val="28"/>
        </w:rPr>
        <w:t>ir story was never told</w:t>
      </w:r>
      <w:r>
        <w:rPr>
          <w:rFonts w:asciiTheme="minorHAnsi" w:hAnsiTheme="minorHAnsi" w:cstheme="minorHAnsi"/>
          <w:sz w:val="28"/>
          <w:szCs w:val="28"/>
        </w:rPr>
        <w:t xml:space="preserve"> in your first grade Sunday School class</w:t>
      </w:r>
      <w:r w:rsidR="00205462">
        <w:rPr>
          <w:rFonts w:asciiTheme="minorHAnsi" w:hAnsiTheme="minorHAnsi" w:cstheme="minorHAnsi"/>
          <w:sz w:val="28"/>
          <w:szCs w:val="28"/>
        </w:rPr>
        <w:t>, for t</w:t>
      </w:r>
      <w:r>
        <w:rPr>
          <w:rFonts w:asciiTheme="minorHAnsi" w:hAnsiTheme="minorHAnsi" w:cstheme="minorHAnsi"/>
          <w:sz w:val="28"/>
          <w:szCs w:val="28"/>
        </w:rPr>
        <w:t xml:space="preserve">hey are men and women who make cameo appearances in the story of God’s people and then </w:t>
      </w:r>
      <w:r w:rsidR="00E163E9">
        <w:rPr>
          <w:rFonts w:asciiTheme="minorHAnsi" w:hAnsiTheme="minorHAnsi" w:cstheme="minorHAnsi"/>
          <w:sz w:val="28"/>
          <w:szCs w:val="28"/>
        </w:rPr>
        <w:t>disappear</w:t>
      </w:r>
      <w:r>
        <w:rPr>
          <w:rFonts w:asciiTheme="minorHAnsi" w:hAnsiTheme="minorHAnsi" w:cstheme="minorHAnsi"/>
          <w:sz w:val="28"/>
          <w:szCs w:val="28"/>
        </w:rPr>
        <w:t xml:space="preserve">. </w:t>
      </w:r>
      <w:r w:rsidR="00842298">
        <w:rPr>
          <w:rFonts w:asciiTheme="minorHAnsi" w:hAnsiTheme="minorHAnsi" w:cstheme="minorHAnsi"/>
          <w:sz w:val="28"/>
          <w:szCs w:val="28"/>
        </w:rPr>
        <w:t xml:space="preserve">They have names like </w:t>
      </w:r>
      <w:proofErr w:type="spellStart"/>
      <w:r w:rsidR="005541AA">
        <w:rPr>
          <w:rFonts w:asciiTheme="minorHAnsi" w:hAnsiTheme="minorHAnsi" w:cstheme="minorHAnsi"/>
          <w:sz w:val="28"/>
          <w:szCs w:val="28"/>
        </w:rPr>
        <w:t>Abinadab</w:t>
      </w:r>
      <w:proofErr w:type="spellEnd"/>
      <w:r w:rsidR="00842298">
        <w:rPr>
          <w:rFonts w:asciiTheme="minorHAnsi" w:hAnsiTheme="minorHAnsi" w:cstheme="minorHAnsi"/>
          <w:sz w:val="28"/>
          <w:szCs w:val="28"/>
        </w:rPr>
        <w:t>, Mephibosheth, Zer</w:t>
      </w:r>
      <w:r w:rsidR="005541AA">
        <w:rPr>
          <w:rFonts w:asciiTheme="minorHAnsi" w:hAnsiTheme="minorHAnsi" w:cstheme="minorHAnsi"/>
          <w:sz w:val="28"/>
          <w:szCs w:val="28"/>
        </w:rPr>
        <w:t>ubbabel</w:t>
      </w:r>
      <w:r w:rsidR="00842298">
        <w:rPr>
          <w:rFonts w:asciiTheme="minorHAnsi" w:hAnsiTheme="minorHAnsi" w:cstheme="minorHAnsi"/>
          <w:sz w:val="28"/>
          <w:szCs w:val="28"/>
        </w:rPr>
        <w:t xml:space="preserve">, </w:t>
      </w:r>
      <w:proofErr w:type="spellStart"/>
      <w:r w:rsidR="005541AA">
        <w:rPr>
          <w:rFonts w:asciiTheme="minorHAnsi" w:hAnsiTheme="minorHAnsi" w:cstheme="minorHAnsi"/>
          <w:sz w:val="28"/>
          <w:szCs w:val="28"/>
        </w:rPr>
        <w:t>Trophimus</w:t>
      </w:r>
      <w:proofErr w:type="spellEnd"/>
      <w:r w:rsidR="005541AA">
        <w:rPr>
          <w:rFonts w:asciiTheme="minorHAnsi" w:hAnsiTheme="minorHAnsi" w:cstheme="minorHAnsi"/>
          <w:sz w:val="28"/>
          <w:szCs w:val="28"/>
        </w:rPr>
        <w:t xml:space="preserve">, </w:t>
      </w:r>
      <w:r w:rsidR="00842298">
        <w:rPr>
          <w:rFonts w:asciiTheme="minorHAnsi" w:hAnsiTheme="minorHAnsi" w:cstheme="minorHAnsi"/>
          <w:sz w:val="28"/>
          <w:szCs w:val="28"/>
        </w:rPr>
        <w:t>and the ever popular Maher-</w:t>
      </w:r>
      <w:proofErr w:type="spellStart"/>
      <w:r w:rsidR="00842298">
        <w:rPr>
          <w:rFonts w:asciiTheme="minorHAnsi" w:hAnsiTheme="minorHAnsi" w:cstheme="minorHAnsi"/>
          <w:sz w:val="28"/>
          <w:szCs w:val="28"/>
        </w:rPr>
        <w:t>shalal</w:t>
      </w:r>
      <w:proofErr w:type="spellEnd"/>
      <w:r w:rsidR="00842298">
        <w:rPr>
          <w:rFonts w:asciiTheme="minorHAnsi" w:hAnsiTheme="minorHAnsi" w:cstheme="minorHAnsi"/>
          <w:sz w:val="28"/>
          <w:szCs w:val="28"/>
        </w:rPr>
        <w:t>-hash-</w:t>
      </w:r>
      <w:proofErr w:type="spellStart"/>
      <w:r w:rsidR="00842298">
        <w:rPr>
          <w:rFonts w:asciiTheme="minorHAnsi" w:hAnsiTheme="minorHAnsi" w:cstheme="minorHAnsi"/>
          <w:sz w:val="28"/>
          <w:szCs w:val="28"/>
        </w:rPr>
        <w:t>baz</w:t>
      </w:r>
      <w:proofErr w:type="spellEnd"/>
      <w:r w:rsidR="00842298">
        <w:rPr>
          <w:rFonts w:asciiTheme="minorHAnsi" w:hAnsiTheme="minorHAnsi" w:cstheme="minorHAnsi"/>
          <w:sz w:val="28"/>
          <w:szCs w:val="28"/>
        </w:rPr>
        <w:t xml:space="preserve">! </w:t>
      </w:r>
      <w:r w:rsidR="00290F7A">
        <w:rPr>
          <w:rFonts w:asciiTheme="minorHAnsi" w:hAnsiTheme="minorHAnsi" w:cstheme="minorHAnsi"/>
          <w:sz w:val="28"/>
          <w:szCs w:val="28"/>
        </w:rPr>
        <w:t xml:space="preserve">If you </w:t>
      </w:r>
      <w:r w:rsidR="00E163E9">
        <w:rPr>
          <w:rFonts w:asciiTheme="minorHAnsi" w:hAnsiTheme="minorHAnsi" w:cstheme="minorHAnsi"/>
          <w:sz w:val="28"/>
          <w:szCs w:val="28"/>
        </w:rPr>
        <w:t>read through</w:t>
      </w:r>
      <w:r w:rsidR="00290F7A">
        <w:rPr>
          <w:rFonts w:asciiTheme="minorHAnsi" w:hAnsiTheme="minorHAnsi" w:cstheme="minorHAnsi"/>
          <w:sz w:val="28"/>
          <w:szCs w:val="28"/>
        </w:rPr>
        <w:t xml:space="preserve"> </w:t>
      </w:r>
      <w:r w:rsidR="00E163E9">
        <w:rPr>
          <w:rFonts w:asciiTheme="minorHAnsi" w:hAnsiTheme="minorHAnsi" w:cstheme="minorHAnsi"/>
          <w:sz w:val="28"/>
          <w:szCs w:val="28"/>
        </w:rPr>
        <w:t>the Hebrew Scriptures</w:t>
      </w:r>
      <w:r w:rsidR="00290F7A">
        <w:rPr>
          <w:rFonts w:asciiTheme="minorHAnsi" w:hAnsiTheme="minorHAnsi" w:cstheme="minorHAnsi"/>
          <w:sz w:val="28"/>
          <w:szCs w:val="28"/>
        </w:rPr>
        <w:t xml:space="preserve"> which is our Old Testament</w:t>
      </w:r>
      <w:r w:rsidR="00E163E9">
        <w:rPr>
          <w:rFonts w:asciiTheme="minorHAnsi" w:hAnsiTheme="minorHAnsi" w:cstheme="minorHAnsi"/>
          <w:sz w:val="28"/>
          <w:szCs w:val="28"/>
        </w:rPr>
        <w:t xml:space="preserve"> and the</w:t>
      </w:r>
      <w:r w:rsidR="00290F7A">
        <w:rPr>
          <w:rFonts w:asciiTheme="minorHAnsi" w:hAnsiTheme="minorHAnsi" w:cstheme="minorHAnsi"/>
          <w:sz w:val="28"/>
          <w:szCs w:val="28"/>
        </w:rPr>
        <w:t xml:space="preserve">n </w:t>
      </w:r>
      <w:r w:rsidR="005541AA">
        <w:rPr>
          <w:rFonts w:asciiTheme="minorHAnsi" w:hAnsiTheme="minorHAnsi" w:cstheme="minorHAnsi"/>
          <w:sz w:val="28"/>
          <w:szCs w:val="28"/>
        </w:rPr>
        <w:t xml:space="preserve">through </w:t>
      </w:r>
      <w:r w:rsidR="00290F7A">
        <w:rPr>
          <w:rFonts w:asciiTheme="minorHAnsi" w:hAnsiTheme="minorHAnsi" w:cstheme="minorHAnsi"/>
          <w:sz w:val="28"/>
          <w:szCs w:val="28"/>
        </w:rPr>
        <w:t>the</w:t>
      </w:r>
      <w:r w:rsidR="00E163E9">
        <w:rPr>
          <w:rFonts w:asciiTheme="minorHAnsi" w:hAnsiTheme="minorHAnsi" w:cstheme="minorHAnsi"/>
          <w:sz w:val="28"/>
          <w:szCs w:val="28"/>
        </w:rPr>
        <w:t xml:space="preserve"> Gospels and</w:t>
      </w:r>
      <w:r w:rsidR="00290F7A">
        <w:rPr>
          <w:rFonts w:asciiTheme="minorHAnsi" w:hAnsiTheme="minorHAnsi" w:cstheme="minorHAnsi"/>
          <w:sz w:val="28"/>
          <w:szCs w:val="28"/>
        </w:rPr>
        <w:t xml:space="preserve"> </w:t>
      </w:r>
      <w:r w:rsidR="00205462">
        <w:rPr>
          <w:rFonts w:asciiTheme="minorHAnsi" w:hAnsiTheme="minorHAnsi" w:cstheme="minorHAnsi"/>
          <w:sz w:val="28"/>
          <w:szCs w:val="28"/>
        </w:rPr>
        <w:t xml:space="preserve">then through </w:t>
      </w:r>
      <w:r w:rsidR="00290F7A">
        <w:rPr>
          <w:rFonts w:asciiTheme="minorHAnsi" w:hAnsiTheme="minorHAnsi" w:cstheme="minorHAnsi"/>
          <w:sz w:val="28"/>
          <w:szCs w:val="28"/>
        </w:rPr>
        <w:t xml:space="preserve">genuine </w:t>
      </w:r>
      <w:r w:rsidR="00E163E9">
        <w:rPr>
          <w:rFonts w:asciiTheme="minorHAnsi" w:hAnsiTheme="minorHAnsi" w:cstheme="minorHAnsi"/>
          <w:sz w:val="28"/>
          <w:szCs w:val="28"/>
        </w:rPr>
        <w:t>letters of Paul you might think that Melchizedek was one of th</w:t>
      </w:r>
      <w:r w:rsidR="00290F7A">
        <w:rPr>
          <w:rFonts w:asciiTheme="minorHAnsi" w:hAnsiTheme="minorHAnsi" w:cstheme="minorHAnsi"/>
          <w:sz w:val="28"/>
          <w:szCs w:val="28"/>
        </w:rPr>
        <w:t xml:space="preserve">ose </w:t>
      </w:r>
      <w:r w:rsidR="00205462">
        <w:rPr>
          <w:rFonts w:asciiTheme="minorHAnsi" w:hAnsiTheme="minorHAnsi" w:cstheme="minorHAnsi"/>
          <w:sz w:val="28"/>
          <w:szCs w:val="28"/>
        </w:rPr>
        <w:t xml:space="preserve">obscure </w:t>
      </w:r>
      <w:r w:rsidR="00290F7A">
        <w:rPr>
          <w:rFonts w:asciiTheme="minorHAnsi" w:hAnsiTheme="minorHAnsi" w:cstheme="minorHAnsi"/>
          <w:sz w:val="28"/>
          <w:szCs w:val="28"/>
        </w:rPr>
        <w:t>figures</w:t>
      </w:r>
      <w:r w:rsidR="00E163E9">
        <w:rPr>
          <w:rFonts w:asciiTheme="minorHAnsi" w:hAnsiTheme="minorHAnsi" w:cstheme="minorHAnsi"/>
          <w:sz w:val="28"/>
          <w:szCs w:val="28"/>
        </w:rPr>
        <w:t xml:space="preserve">. </w:t>
      </w:r>
      <w:r w:rsidR="00290F7A">
        <w:rPr>
          <w:rFonts w:asciiTheme="minorHAnsi" w:hAnsiTheme="minorHAnsi" w:cstheme="minorHAnsi"/>
          <w:sz w:val="28"/>
          <w:szCs w:val="28"/>
        </w:rPr>
        <w:t xml:space="preserve">He is mentioned only briefly in four verses </w:t>
      </w:r>
      <w:r w:rsidR="005541AA">
        <w:rPr>
          <w:rFonts w:asciiTheme="minorHAnsi" w:hAnsiTheme="minorHAnsi" w:cstheme="minorHAnsi"/>
          <w:sz w:val="28"/>
          <w:szCs w:val="28"/>
        </w:rPr>
        <w:t xml:space="preserve">in Genesis </w:t>
      </w:r>
      <w:r w:rsidR="00290F7A">
        <w:rPr>
          <w:rFonts w:asciiTheme="minorHAnsi" w:hAnsiTheme="minorHAnsi" w:cstheme="minorHAnsi"/>
          <w:sz w:val="28"/>
          <w:szCs w:val="28"/>
        </w:rPr>
        <w:t xml:space="preserve">and a single verse of </w:t>
      </w:r>
      <w:r w:rsidR="000E61DA">
        <w:rPr>
          <w:rFonts w:asciiTheme="minorHAnsi" w:hAnsiTheme="minorHAnsi" w:cstheme="minorHAnsi"/>
          <w:sz w:val="28"/>
          <w:szCs w:val="28"/>
        </w:rPr>
        <w:t>Psalm 110</w:t>
      </w:r>
      <w:r w:rsidR="002B609F">
        <w:rPr>
          <w:rFonts w:asciiTheme="minorHAnsi" w:hAnsiTheme="minorHAnsi" w:cstheme="minorHAnsi"/>
          <w:sz w:val="28"/>
          <w:szCs w:val="28"/>
        </w:rPr>
        <w:t xml:space="preserve"> and then</w:t>
      </w:r>
      <w:r w:rsidR="005541AA">
        <w:rPr>
          <w:rFonts w:asciiTheme="minorHAnsi" w:hAnsiTheme="minorHAnsi" w:cstheme="minorHAnsi"/>
          <w:sz w:val="28"/>
          <w:szCs w:val="28"/>
        </w:rPr>
        <w:t xml:space="preserve"> no one else remembers him until </w:t>
      </w:r>
      <w:r w:rsidR="002B609F">
        <w:rPr>
          <w:rFonts w:asciiTheme="minorHAnsi" w:hAnsiTheme="minorHAnsi" w:cstheme="minorHAnsi"/>
          <w:sz w:val="28"/>
          <w:szCs w:val="28"/>
        </w:rPr>
        <w:t xml:space="preserve">a thousand years later when the writer of the letter to the Hebrews </w:t>
      </w:r>
      <w:r w:rsidR="00E10AC1">
        <w:rPr>
          <w:rFonts w:asciiTheme="minorHAnsi" w:hAnsiTheme="minorHAnsi" w:cstheme="minorHAnsi"/>
          <w:sz w:val="28"/>
          <w:szCs w:val="28"/>
        </w:rPr>
        <w:t xml:space="preserve">is searching for a way </w:t>
      </w:r>
      <w:r w:rsidR="00205462">
        <w:rPr>
          <w:rFonts w:asciiTheme="minorHAnsi" w:hAnsiTheme="minorHAnsi" w:cstheme="minorHAnsi"/>
          <w:sz w:val="28"/>
          <w:szCs w:val="28"/>
        </w:rPr>
        <w:t>to explain</w:t>
      </w:r>
      <w:r w:rsidR="00E10AC1">
        <w:rPr>
          <w:rFonts w:asciiTheme="minorHAnsi" w:hAnsiTheme="minorHAnsi" w:cstheme="minorHAnsi"/>
          <w:sz w:val="28"/>
          <w:szCs w:val="28"/>
        </w:rPr>
        <w:t xml:space="preserve"> what Jesus has done for us, and suddenly he remembers </w:t>
      </w:r>
      <w:r w:rsidR="00205462">
        <w:rPr>
          <w:rFonts w:asciiTheme="minorHAnsi" w:hAnsiTheme="minorHAnsi" w:cstheme="minorHAnsi"/>
          <w:sz w:val="28"/>
          <w:szCs w:val="28"/>
        </w:rPr>
        <w:t>–</w:t>
      </w:r>
      <w:r w:rsidR="00E10AC1">
        <w:rPr>
          <w:rFonts w:asciiTheme="minorHAnsi" w:hAnsiTheme="minorHAnsi" w:cstheme="minorHAnsi"/>
          <w:sz w:val="28"/>
          <w:szCs w:val="28"/>
        </w:rPr>
        <w:t xml:space="preserve"> </w:t>
      </w:r>
      <w:r w:rsidR="00205462">
        <w:rPr>
          <w:rFonts w:asciiTheme="minorHAnsi" w:hAnsiTheme="minorHAnsi" w:cstheme="minorHAnsi"/>
          <w:sz w:val="28"/>
          <w:szCs w:val="28"/>
        </w:rPr>
        <w:t xml:space="preserve">Melchizedek </w:t>
      </w:r>
      <w:r w:rsidR="002B609F">
        <w:rPr>
          <w:rFonts w:asciiTheme="minorHAnsi" w:hAnsiTheme="minorHAnsi" w:cstheme="minorHAnsi"/>
          <w:sz w:val="28"/>
          <w:szCs w:val="28"/>
        </w:rPr>
        <w:t xml:space="preserve">– King </w:t>
      </w:r>
      <w:r w:rsidR="00E10AC1">
        <w:rPr>
          <w:rFonts w:asciiTheme="minorHAnsi" w:hAnsiTheme="minorHAnsi" w:cstheme="minorHAnsi"/>
          <w:sz w:val="28"/>
          <w:szCs w:val="28"/>
        </w:rPr>
        <w:t>Melchizedek, priest of God Most High</w:t>
      </w:r>
      <w:r w:rsidR="000E61DA">
        <w:rPr>
          <w:rFonts w:asciiTheme="minorHAnsi" w:hAnsiTheme="minorHAnsi" w:cstheme="minorHAnsi"/>
          <w:sz w:val="28"/>
          <w:szCs w:val="28"/>
        </w:rPr>
        <w:t>.</w:t>
      </w:r>
    </w:p>
    <w:p w:rsidR="00E10AC1" w:rsidRDefault="00E10AC1">
      <w:pPr>
        <w:rPr>
          <w:rFonts w:asciiTheme="minorHAnsi" w:hAnsiTheme="minorHAnsi" w:cstheme="minorHAnsi"/>
          <w:sz w:val="28"/>
          <w:szCs w:val="28"/>
        </w:rPr>
      </w:pPr>
    </w:p>
    <w:p w:rsidR="00205462" w:rsidRPr="00205462" w:rsidRDefault="00205462" w:rsidP="00205462">
      <w:pPr>
        <w:rPr>
          <w:rFonts w:asciiTheme="minorHAnsi" w:hAnsiTheme="minorHAnsi" w:cstheme="minorHAnsi"/>
          <w:sz w:val="28"/>
          <w:szCs w:val="28"/>
        </w:rPr>
      </w:pPr>
      <w:r>
        <w:rPr>
          <w:rFonts w:asciiTheme="minorHAnsi" w:hAnsiTheme="minorHAnsi" w:cstheme="minorHAnsi"/>
          <w:sz w:val="28"/>
          <w:szCs w:val="28"/>
        </w:rPr>
        <w:tab/>
      </w:r>
      <w:r w:rsidRPr="00205462">
        <w:rPr>
          <w:rFonts w:asciiTheme="minorHAnsi" w:hAnsiTheme="minorHAnsi" w:cstheme="minorHAnsi"/>
          <w:sz w:val="28"/>
          <w:szCs w:val="28"/>
        </w:rPr>
        <w:t xml:space="preserve">Nothing in that story </w:t>
      </w:r>
      <w:r>
        <w:rPr>
          <w:rFonts w:asciiTheme="minorHAnsi" w:hAnsiTheme="minorHAnsi" w:cstheme="minorHAnsi"/>
          <w:sz w:val="28"/>
          <w:szCs w:val="28"/>
        </w:rPr>
        <w:t xml:space="preserve">from Genesis </w:t>
      </w:r>
      <w:r w:rsidRPr="00205462">
        <w:rPr>
          <w:rFonts w:asciiTheme="minorHAnsi" w:hAnsiTheme="minorHAnsi" w:cstheme="minorHAnsi"/>
          <w:sz w:val="28"/>
          <w:szCs w:val="28"/>
        </w:rPr>
        <w:t>suggests the kind of accolades Melchizedek gets in the letter to the Hebrews. Something must have happened in the two thousand years between Abram’s encounter with the King of Salem and the writing of that letter to the Hebrews that made Melchizedek an honored name in the first century.</w:t>
      </w:r>
      <w:r>
        <w:rPr>
          <w:rFonts w:asciiTheme="minorHAnsi" w:hAnsiTheme="minorHAnsi" w:cstheme="minorHAnsi"/>
          <w:sz w:val="28"/>
          <w:szCs w:val="28"/>
        </w:rPr>
        <w:t xml:space="preserve"> </w:t>
      </w:r>
      <w:r w:rsidRPr="00205462">
        <w:rPr>
          <w:rFonts w:asciiTheme="minorHAnsi" w:hAnsiTheme="minorHAnsi" w:cstheme="minorHAnsi"/>
          <w:sz w:val="28"/>
          <w:szCs w:val="28"/>
        </w:rPr>
        <w:t>That “something” seems to be the growth of a legend around Melchizedek that made him a figure bigger than life. As Tom Long describes him:</w:t>
      </w:r>
    </w:p>
    <w:p w:rsidR="00205462" w:rsidRPr="00205462" w:rsidRDefault="00205462" w:rsidP="00205462">
      <w:pPr>
        <w:ind w:left="720"/>
        <w:rPr>
          <w:rFonts w:asciiTheme="minorHAnsi" w:hAnsiTheme="minorHAnsi" w:cstheme="minorHAnsi"/>
          <w:i/>
          <w:sz w:val="28"/>
          <w:szCs w:val="28"/>
        </w:rPr>
      </w:pPr>
      <w:r w:rsidRPr="00205462">
        <w:rPr>
          <w:rFonts w:asciiTheme="minorHAnsi" w:hAnsiTheme="minorHAnsi" w:cstheme="minorHAnsi"/>
          <w:i/>
          <w:sz w:val="28"/>
          <w:szCs w:val="28"/>
        </w:rPr>
        <w:t>[He] was something like the “three kings” of countless Christmas pageants, an amalgam of biblical material and popular piety….</w:t>
      </w:r>
      <w:r w:rsidRPr="00205462">
        <w:rPr>
          <w:rStyle w:val="EndnoteReference"/>
          <w:rFonts w:asciiTheme="minorHAnsi" w:hAnsiTheme="minorHAnsi" w:cstheme="minorHAnsi"/>
          <w:i/>
          <w:sz w:val="28"/>
          <w:szCs w:val="28"/>
        </w:rPr>
        <w:endnoteReference w:id="1"/>
      </w:r>
    </w:p>
    <w:p w:rsidR="00205462" w:rsidRPr="00205462" w:rsidRDefault="00205462" w:rsidP="00205462">
      <w:pPr>
        <w:rPr>
          <w:rFonts w:asciiTheme="minorHAnsi" w:hAnsiTheme="minorHAnsi" w:cstheme="minorHAnsi"/>
          <w:sz w:val="28"/>
          <w:szCs w:val="28"/>
        </w:rPr>
      </w:pPr>
      <w:r w:rsidRPr="00205462">
        <w:rPr>
          <w:rFonts w:asciiTheme="minorHAnsi" w:hAnsiTheme="minorHAnsi" w:cstheme="minorHAnsi"/>
          <w:sz w:val="28"/>
          <w:szCs w:val="28"/>
        </w:rPr>
        <w:t xml:space="preserve">It was said that he had no parents – neither father nor mother and was eternal, having no beginning and no end. His name was associated with words like </w:t>
      </w:r>
      <w:r w:rsidRPr="00205462">
        <w:rPr>
          <w:rFonts w:asciiTheme="minorHAnsi" w:hAnsiTheme="minorHAnsi" w:cstheme="minorHAnsi"/>
          <w:i/>
          <w:sz w:val="28"/>
          <w:szCs w:val="28"/>
        </w:rPr>
        <w:t>shalom</w:t>
      </w:r>
      <w:r w:rsidRPr="00205462">
        <w:rPr>
          <w:rFonts w:asciiTheme="minorHAnsi" w:hAnsiTheme="minorHAnsi" w:cstheme="minorHAnsi"/>
          <w:sz w:val="28"/>
          <w:szCs w:val="28"/>
        </w:rPr>
        <w:t xml:space="preserve"> and </w:t>
      </w:r>
      <w:r w:rsidRPr="00205462">
        <w:rPr>
          <w:rFonts w:asciiTheme="minorHAnsi" w:hAnsiTheme="minorHAnsi" w:cstheme="minorHAnsi"/>
          <w:i/>
          <w:sz w:val="28"/>
          <w:szCs w:val="28"/>
        </w:rPr>
        <w:t>righteousness</w:t>
      </w:r>
      <w:r w:rsidRPr="00205462">
        <w:rPr>
          <w:rFonts w:asciiTheme="minorHAnsi" w:hAnsiTheme="minorHAnsi" w:cstheme="minorHAnsi"/>
          <w:sz w:val="28"/>
          <w:szCs w:val="28"/>
        </w:rPr>
        <w:t xml:space="preserve"> and </w:t>
      </w:r>
      <w:r w:rsidRPr="00205462">
        <w:rPr>
          <w:rFonts w:asciiTheme="minorHAnsi" w:hAnsiTheme="minorHAnsi" w:cstheme="minorHAnsi"/>
          <w:i/>
          <w:sz w:val="28"/>
          <w:szCs w:val="28"/>
        </w:rPr>
        <w:t>eternity</w:t>
      </w:r>
      <w:r w:rsidRPr="00205462">
        <w:rPr>
          <w:rFonts w:asciiTheme="minorHAnsi" w:hAnsiTheme="minorHAnsi" w:cstheme="minorHAnsi"/>
          <w:sz w:val="28"/>
          <w:szCs w:val="28"/>
        </w:rPr>
        <w:t xml:space="preserve">. There was no biblical or historical grounding for these rumors, but by the first century they had become so connected to his name as to make him a legend not only in his own time, but for all time. As Tom Long concludes: </w:t>
      </w:r>
    </w:p>
    <w:p w:rsidR="00205462" w:rsidRPr="00205462" w:rsidRDefault="00205462" w:rsidP="00205462">
      <w:pPr>
        <w:ind w:left="720"/>
        <w:rPr>
          <w:rFonts w:asciiTheme="minorHAnsi" w:hAnsiTheme="minorHAnsi" w:cstheme="minorHAnsi"/>
          <w:i/>
          <w:sz w:val="28"/>
          <w:szCs w:val="28"/>
        </w:rPr>
      </w:pPr>
      <w:r w:rsidRPr="00205462">
        <w:rPr>
          <w:rFonts w:asciiTheme="minorHAnsi" w:hAnsiTheme="minorHAnsi" w:cstheme="minorHAnsi"/>
          <w:i/>
          <w:sz w:val="28"/>
          <w:szCs w:val="28"/>
        </w:rPr>
        <w:lastRenderedPageBreak/>
        <w:t>[T]he main point of all this is not really about Melchizedek per se but rather how the qualities seen in him – righteousness, peace, and timelessness – point forward to the nature of Jesus, the true and perpetual great high priest.</w:t>
      </w:r>
      <w:r w:rsidRPr="00205462">
        <w:rPr>
          <w:rStyle w:val="EndnoteReference"/>
          <w:rFonts w:asciiTheme="minorHAnsi" w:hAnsiTheme="minorHAnsi" w:cstheme="minorHAnsi"/>
          <w:i/>
          <w:sz w:val="28"/>
          <w:szCs w:val="28"/>
        </w:rPr>
        <w:endnoteReference w:id="2"/>
      </w:r>
      <w:r w:rsidRPr="00205462">
        <w:rPr>
          <w:rFonts w:asciiTheme="minorHAnsi" w:hAnsiTheme="minorHAnsi" w:cstheme="minorHAnsi"/>
          <w:i/>
          <w:sz w:val="28"/>
          <w:szCs w:val="28"/>
        </w:rPr>
        <w:t xml:space="preserve"> </w:t>
      </w:r>
    </w:p>
    <w:p w:rsidR="00205462" w:rsidRPr="00205462" w:rsidRDefault="00205462" w:rsidP="00205462">
      <w:pPr>
        <w:rPr>
          <w:rFonts w:asciiTheme="minorHAnsi" w:hAnsiTheme="minorHAnsi" w:cstheme="minorHAnsi"/>
          <w:sz w:val="28"/>
          <w:szCs w:val="28"/>
        </w:rPr>
      </w:pPr>
      <w:r w:rsidRPr="00205462">
        <w:rPr>
          <w:rFonts w:asciiTheme="minorHAnsi" w:hAnsiTheme="minorHAnsi" w:cstheme="minorHAnsi"/>
          <w:sz w:val="28"/>
          <w:szCs w:val="28"/>
        </w:rPr>
        <w:t>In other words, the writer of the Letter to the Hebrews wants us to recognize in Jesus the living reality of all those wonderful traits of the legendary Melchizedek.</w:t>
      </w:r>
      <w:r>
        <w:rPr>
          <w:rFonts w:asciiTheme="minorHAnsi" w:hAnsiTheme="minorHAnsi" w:cstheme="minorHAnsi"/>
          <w:sz w:val="28"/>
          <w:szCs w:val="28"/>
        </w:rPr>
        <w:t xml:space="preserve"> Jesus is like Melchizedek, a</w:t>
      </w:r>
      <w:r w:rsidRPr="00205462">
        <w:rPr>
          <w:rFonts w:asciiTheme="minorHAnsi" w:hAnsiTheme="minorHAnsi" w:cstheme="minorHAnsi"/>
          <w:sz w:val="28"/>
          <w:szCs w:val="28"/>
        </w:rPr>
        <w:t xml:space="preserve"> living legend, the real deal, the great high priest who personifies the righteous, peaceful, eternal authority of the Most High God who is Yahweh! </w:t>
      </w:r>
      <w:r w:rsidR="00AC7D2C">
        <w:rPr>
          <w:rFonts w:asciiTheme="minorHAnsi" w:hAnsiTheme="minorHAnsi" w:cstheme="minorHAnsi"/>
          <w:sz w:val="28"/>
          <w:szCs w:val="28"/>
        </w:rPr>
        <w:t>But he is more!</w:t>
      </w:r>
    </w:p>
    <w:p w:rsidR="00205462" w:rsidRPr="00205462" w:rsidRDefault="00205462">
      <w:pPr>
        <w:rPr>
          <w:rFonts w:asciiTheme="minorHAnsi" w:hAnsiTheme="minorHAnsi" w:cstheme="minorHAnsi"/>
          <w:sz w:val="28"/>
          <w:szCs w:val="28"/>
        </w:rPr>
      </w:pPr>
    </w:p>
    <w:p w:rsidR="00E10AC1" w:rsidRPr="00E10AC1" w:rsidRDefault="00E10AC1" w:rsidP="00E10AC1">
      <w:pPr>
        <w:rPr>
          <w:rFonts w:asciiTheme="minorHAnsi" w:hAnsiTheme="minorHAnsi" w:cstheme="minorHAnsi"/>
          <w:sz w:val="28"/>
          <w:szCs w:val="28"/>
        </w:rPr>
      </w:pPr>
      <w:r>
        <w:rPr>
          <w:sz w:val="28"/>
          <w:szCs w:val="28"/>
        </w:rPr>
        <w:tab/>
      </w:r>
      <w:r w:rsidRPr="00E10AC1">
        <w:rPr>
          <w:rFonts w:asciiTheme="minorHAnsi" w:hAnsiTheme="minorHAnsi" w:cstheme="minorHAnsi"/>
          <w:sz w:val="28"/>
          <w:szCs w:val="28"/>
        </w:rPr>
        <w:t xml:space="preserve">Some years ago as we were completing the </w:t>
      </w:r>
      <w:r>
        <w:rPr>
          <w:rFonts w:asciiTheme="minorHAnsi" w:hAnsiTheme="minorHAnsi" w:cstheme="minorHAnsi"/>
          <w:sz w:val="28"/>
          <w:szCs w:val="28"/>
        </w:rPr>
        <w:t>building project that included the Great Hall and breezeway expansion</w:t>
      </w:r>
      <w:r w:rsidRPr="00E10AC1">
        <w:rPr>
          <w:rFonts w:asciiTheme="minorHAnsi" w:hAnsiTheme="minorHAnsi" w:cstheme="minorHAnsi"/>
          <w:sz w:val="28"/>
          <w:szCs w:val="28"/>
        </w:rPr>
        <w:t xml:space="preserve"> we debated what to do with the courtyard that lies behind the chapel. Several suggestions were offered, including the one we adopted: pouring a concrete patio to create a </w:t>
      </w:r>
      <w:r w:rsidR="00AC7D2C">
        <w:rPr>
          <w:rFonts w:asciiTheme="minorHAnsi" w:hAnsiTheme="minorHAnsi" w:cstheme="minorHAnsi"/>
          <w:sz w:val="28"/>
          <w:szCs w:val="28"/>
        </w:rPr>
        <w:t>plain, flexible</w:t>
      </w:r>
      <w:r>
        <w:rPr>
          <w:rFonts w:asciiTheme="minorHAnsi" w:hAnsiTheme="minorHAnsi" w:cstheme="minorHAnsi"/>
          <w:sz w:val="28"/>
          <w:szCs w:val="28"/>
        </w:rPr>
        <w:t xml:space="preserve"> </w:t>
      </w:r>
      <w:r w:rsidRPr="00E10AC1">
        <w:rPr>
          <w:rFonts w:asciiTheme="minorHAnsi" w:hAnsiTheme="minorHAnsi" w:cstheme="minorHAnsi"/>
          <w:sz w:val="28"/>
          <w:szCs w:val="28"/>
        </w:rPr>
        <w:t>place for quiet reflection. The mo</w:t>
      </w:r>
      <w:r>
        <w:rPr>
          <w:rFonts w:asciiTheme="minorHAnsi" w:hAnsiTheme="minorHAnsi" w:cstheme="minorHAnsi"/>
          <w:sz w:val="28"/>
          <w:szCs w:val="28"/>
        </w:rPr>
        <w:t>re</w:t>
      </w:r>
      <w:r w:rsidRPr="00E10AC1">
        <w:rPr>
          <w:rFonts w:asciiTheme="minorHAnsi" w:hAnsiTheme="minorHAnsi" w:cstheme="minorHAnsi"/>
          <w:sz w:val="28"/>
          <w:szCs w:val="28"/>
        </w:rPr>
        <w:t xml:space="preserve"> creative solution for that space came from </w:t>
      </w:r>
      <w:proofErr w:type="spellStart"/>
      <w:r w:rsidRPr="00E10AC1">
        <w:rPr>
          <w:rFonts w:asciiTheme="minorHAnsi" w:hAnsiTheme="minorHAnsi" w:cstheme="minorHAnsi"/>
          <w:sz w:val="28"/>
          <w:szCs w:val="28"/>
        </w:rPr>
        <w:t>Grif</w:t>
      </w:r>
      <w:proofErr w:type="spellEnd"/>
      <w:r w:rsidRPr="00E10AC1">
        <w:rPr>
          <w:rFonts w:asciiTheme="minorHAnsi" w:hAnsiTheme="minorHAnsi" w:cstheme="minorHAnsi"/>
          <w:sz w:val="28"/>
          <w:szCs w:val="28"/>
        </w:rPr>
        <w:t xml:space="preserve"> Bonham who suggested we </w:t>
      </w:r>
      <w:r>
        <w:rPr>
          <w:rFonts w:asciiTheme="minorHAnsi" w:hAnsiTheme="minorHAnsi" w:cstheme="minorHAnsi"/>
          <w:sz w:val="28"/>
          <w:szCs w:val="28"/>
        </w:rPr>
        <w:t xml:space="preserve">plant grass </w:t>
      </w:r>
      <w:r w:rsidRPr="00E10AC1">
        <w:rPr>
          <w:rFonts w:asciiTheme="minorHAnsi" w:hAnsiTheme="minorHAnsi" w:cstheme="minorHAnsi"/>
          <w:sz w:val="28"/>
          <w:szCs w:val="28"/>
        </w:rPr>
        <w:t xml:space="preserve">and put a goat in there </w:t>
      </w:r>
      <w:r w:rsidR="00AC7D2C">
        <w:rPr>
          <w:rFonts w:asciiTheme="minorHAnsi" w:hAnsiTheme="minorHAnsi" w:cstheme="minorHAnsi"/>
          <w:sz w:val="28"/>
          <w:szCs w:val="28"/>
        </w:rPr>
        <w:t>so we wouldn’t have to mow it</w:t>
      </w:r>
      <w:r>
        <w:rPr>
          <w:rFonts w:asciiTheme="minorHAnsi" w:hAnsiTheme="minorHAnsi" w:cstheme="minorHAnsi"/>
          <w:sz w:val="28"/>
          <w:szCs w:val="28"/>
        </w:rPr>
        <w:t>; the goat would also</w:t>
      </w:r>
      <w:r w:rsidRPr="00E10AC1">
        <w:rPr>
          <w:rFonts w:asciiTheme="minorHAnsi" w:hAnsiTheme="minorHAnsi" w:cstheme="minorHAnsi"/>
          <w:sz w:val="28"/>
          <w:szCs w:val="28"/>
        </w:rPr>
        <w:t xml:space="preserve"> be available in case we needed an </w:t>
      </w:r>
      <w:r w:rsidR="00AC7D2C">
        <w:rPr>
          <w:rFonts w:asciiTheme="minorHAnsi" w:hAnsiTheme="minorHAnsi" w:cstheme="minorHAnsi"/>
          <w:sz w:val="28"/>
          <w:szCs w:val="28"/>
        </w:rPr>
        <w:t>animal sacrifice</w:t>
      </w:r>
      <w:r>
        <w:rPr>
          <w:rFonts w:asciiTheme="minorHAnsi" w:hAnsiTheme="minorHAnsi" w:cstheme="minorHAnsi"/>
          <w:sz w:val="28"/>
          <w:szCs w:val="28"/>
        </w:rPr>
        <w:t>, he noted</w:t>
      </w:r>
      <w:r w:rsidRPr="00E10AC1">
        <w:rPr>
          <w:rFonts w:asciiTheme="minorHAnsi" w:hAnsiTheme="minorHAnsi" w:cstheme="minorHAnsi"/>
          <w:sz w:val="28"/>
          <w:szCs w:val="28"/>
        </w:rPr>
        <w:t>.</w:t>
      </w:r>
    </w:p>
    <w:p w:rsidR="00E10AC1" w:rsidRPr="00E10AC1" w:rsidRDefault="00E10AC1" w:rsidP="00E10AC1">
      <w:pPr>
        <w:rPr>
          <w:rFonts w:asciiTheme="minorHAnsi" w:hAnsiTheme="minorHAnsi" w:cstheme="minorHAnsi"/>
          <w:sz w:val="28"/>
          <w:szCs w:val="28"/>
        </w:rPr>
      </w:pPr>
    </w:p>
    <w:p w:rsidR="00E10AC1" w:rsidRPr="00E10AC1" w:rsidRDefault="00E10AC1" w:rsidP="00E10AC1">
      <w:pPr>
        <w:rPr>
          <w:rFonts w:asciiTheme="minorHAnsi" w:hAnsiTheme="minorHAnsi" w:cstheme="minorHAnsi"/>
          <w:sz w:val="28"/>
          <w:szCs w:val="28"/>
        </w:rPr>
      </w:pPr>
      <w:r>
        <w:rPr>
          <w:sz w:val="28"/>
          <w:szCs w:val="28"/>
        </w:rPr>
        <w:tab/>
      </w:r>
      <w:r w:rsidRPr="00E10AC1">
        <w:rPr>
          <w:rFonts w:asciiTheme="minorHAnsi" w:hAnsiTheme="minorHAnsi" w:cstheme="minorHAnsi"/>
          <w:sz w:val="28"/>
          <w:szCs w:val="28"/>
        </w:rPr>
        <w:t xml:space="preserve">If you read through the Old Testament, animal sacrifices were pretty </w:t>
      </w:r>
      <w:r w:rsidR="00AC7D2C">
        <w:rPr>
          <w:rFonts w:asciiTheme="minorHAnsi" w:hAnsiTheme="minorHAnsi" w:cstheme="minorHAnsi"/>
          <w:sz w:val="28"/>
          <w:szCs w:val="28"/>
        </w:rPr>
        <w:t xml:space="preserve">common. There are </w:t>
      </w:r>
      <w:r w:rsidRPr="00E10AC1">
        <w:rPr>
          <w:rFonts w:asciiTheme="minorHAnsi" w:hAnsiTheme="minorHAnsi" w:cstheme="minorHAnsi"/>
          <w:sz w:val="28"/>
          <w:szCs w:val="28"/>
        </w:rPr>
        <w:t>instructions for offering to the Lord unbl</w:t>
      </w:r>
      <w:r w:rsidR="00C21F88">
        <w:rPr>
          <w:rFonts w:asciiTheme="minorHAnsi" w:hAnsiTheme="minorHAnsi" w:cstheme="minorHAnsi"/>
          <w:sz w:val="28"/>
          <w:szCs w:val="28"/>
        </w:rPr>
        <w:t xml:space="preserve">emished lambs, rams, sheep, </w:t>
      </w:r>
      <w:r w:rsidRPr="00E10AC1">
        <w:rPr>
          <w:rFonts w:asciiTheme="minorHAnsi" w:hAnsiTheme="minorHAnsi" w:cstheme="minorHAnsi"/>
          <w:sz w:val="28"/>
          <w:szCs w:val="28"/>
        </w:rPr>
        <w:t>bulls</w:t>
      </w:r>
      <w:r w:rsidR="00C21F88">
        <w:rPr>
          <w:rFonts w:asciiTheme="minorHAnsi" w:hAnsiTheme="minorHAnsi" w:cstheme="minorHAnsi"/>
          <w:sz w:val="28"/>
          <w:szCs w:val="28"/>
        </w:rPr>
        <w:t>, and birds</w:t>
      </w:r>
      <w:r w:rsidRPr="00E10AC1">
        <w:rPr>
          <w:rFonts w:asciiTheme="minorHAnsi" w:hAnsiTheme="minorHAnsi" w:cstheme="minorHAnsi"/>
          <w:sz w:val="28"/>
          <w:szCs w:val="28"/>
        </w:rPr>
        <w:t xml:space="preserve"> as sacrifices of well-being, and goats as sin offerings. They were slaughtered on the altar of the Lord as expressions of gratitude to God or of repentance for sins. These animals were the cream of the flock – the best people had to offer – for nothing less than the best was appropriate for an offering to the Lord</w:t>
      </w:r>
      <w:r w:rsidR="00AC7D2C">
        <w:rPr>
          <w:rFonts w:asciiTheme="minorHAnsi" w:hAnsiTheme="minorHAnsi" w:cstheme="minorHAnsi"/>
          <w:sz w:val="28"/>
          <w:szCs w:val="28"/>
        </w:rPr>
        <w:t xml:space="preserve">. The animals were given to </w:t>
      </w:r>
      <w:r w:rsidRPr="00E10AC1">
        <w:rPr>
          <w:rFonts w:asciiTheme="minorHAnsi" w:hAnsiTheme="minorHAnsi" w:cstheme="minorHAnsi"/>
          <w:sz w:val="28"/>
          <w:szCs w:val="28"/>
        </w:rPr>
        <w:t xml:space="preserve">priests who interceded for the people </w:t>
      </w:r>
      <w:r w:rsidR="00AC7D2C">
        <w:rPr>
          <w:rFonts w:asciiTheme="minorHAnsi" w:hAnsiTheme="minorHAnsi" w:cstheme="minorHAnsi"/>
          <w:sz w:val="28"/>
          <w:szCs w:val="28"/>
        </w:rPr>
        <w:t>in making</w:t>
      </w:r>
      <w:r w:rsidRPr="00E10AC1">
        <w:rPr>
          <w:rFonts w:asciiTheme="minorHAnsi" w:hAnsiTheme="minorHAnsi" w:cstheme="minorHAnsi"/>
          <w:sz w:val="28"/>
          <w:szCs w:val="28"/>
        </w:rPr>
        <w:t xml:space="preserve"> the gift to the Lord</w:t>
      </w:r>
      <w:r w:rsidR="00AC7D2C">
        <w:rPr>
          <w:rFonts w:asciiTheme="minorHAnsi" w:hAnsiTheme="minorHAnsi" w:cstheme="minorHAnsi"/>
          <w:sz w:val="28"/>
          <w:szCs w:val="28"/>
        </w:rPr>
        <w:t xml:space="preserve"> and offering to God their prayers</w:t>
      </w:r>
      <w:r w:rsidRPr="00E10AC1">
        <w:rPr>
          <w:rFonts w:asciiTheme="minorHAnsi" w:hAnsiTheme="minorHAnsi" w:cstheme="minorHAnsi"/>
          <w:sz w:val="28"/>
          <w:szCs w:val="28"/>
        </w:rPr>
        <w:t xml:space="preserve">. In the New Testament sacrifices were still being made at the </w:t>
      </w:r>
      <w:smartTag w:uri="urn:schemas-microsoft-com:office:smarttags" w:element="place">
        <w:smartTag w:uri="urn:schemas-microsoft-com:office:smarttags" w:element="City">
          <w:r w:rsidRPr="00E10AC1">
            <w:rPr>
              <w:rFonts w:asciiTheme="minorHAnsi" w:hAnsiTheme="minorHAnsi" w:cstheme="minorHAnsi"/>
              <w:sz w:val="28"/>
              <w:szCs w:val="28"/>
            </w:rPr>
            <w:t>Temple</w:t>
          </w:r>
        </w:smartTag>
      </w:smartTag>
      <w:r w:rsidRPr="00E10AC1">
        <w:rPr>
          <w:rFonts w:asciiTheme="minorHAnsi" w:hAnsiTheme="minorHAnsi" w:cstheme="minorHAnsi"/>
          <w:sz w:val="28"/>
          <w:szCs w:val="28"/>
        </w:rPr>
        <w:t xml:space="preserve">. Recall Jesus driving out those who were selling sheep, doves and cattle to traveling pilgrims who needed an animal to offer as a sacrifice to the Lord. </w:t>
      </w:r>
      <w:r w:rsidR="004B5B65">
        <w:rPr>
          <w:rFonts w:asciiTheme="minorHAnsi" w:hAnsiTheme="minorHAnsi" w:cstheme="minorHAnsi"/>
          <w:sz w:val="28"/>
          <w:szCs w:val="28"/>
        </w:rPr>
        <w:t xml:space="preserve">But </w:t>
      </w:r>
      <w:r w:rsidR="00AC7D2C">
        <w:rPr>
          <w:rFonts w:asciiTheme="minorHAnsi" w:hAnsiTheme="minorHAnsi" w:cstheme="minorHAnsi"/>
          <w:sz w:val="28"/>
          <w:szCs w:val="28"/>
        </w:rPr>
        <w:t xml:space="preserve">such </w:t>
      </w:r>
      <w:r w:rsidR="00C21F88">
        <w:rPr>
          <w:rFonts w:asciiTheme="minorHAnsi" w:hAnsiTheme="minorHAnsi" w:cstheme="minorHAnsi"/>
          <w:sz w:val="28"/>
          <w:szCs w:val="28"/>
        </w:rPr>
        <w:t xml:space="preserve">liturgical sacrifices are </w:t>
      </w:r>
      <w:r w:rsidR="00BB3B66">
        <w:rPr>
          <w:rFonts w:asciiTheme="minorHAnsi" w:hAnsiTheme="minorHAnsi" w:cstheme="minorHAnsi"/>
          <w:sz w:val="28"/>
          <w:szCs w:val="28"/>
        </w:rPr>
        <w:t xml:space="preserve">not just </w:t>
      </w:r>
      <w:r w:rsidR="00C21F88">
        <w:rPr>
          <w:rFonts w:asciiTheme="minorHAnsi" w:hAnsiTheme="minorHAnsi" w:cstheme="minorHAnsi"/>
          <w:sz w:val="28"/>
          <w:szCs w:val="28"/>
        </w:rPr>
        <w:t xml:space="preserve">things of the </w:t>
      </w:r>
      <w:r w:rsidR="00AC7D2C">
        <w:rPr>
          <w:rFonts w:asciiTheme="minorHAnsi" w:hAnsiTheme="minorHAnsi" w:cstheme="minorHAnsi"/>
          <w:sz w:val="28"/>
          <w:szCs w:val="28"/>
        </w:rPr>
        <w:t xml:space="preserve">distant </w:t>
      </w:r>
      <w:r w:rsidR="00C21F88">
        <w:rPr>
          <w:rFonts w:asciiTheme="minorHAnsi" w:hAnsiTheme="minorHAnsi" w:cstheme="minorHAnsi"/>
          <w:sz w:val="28"/>
          <w:szCs w:val="28"/>
        </w:rPr>
        <w:t xml:space="preserve">past, </w:t>
      </w:r>
      <w:r w:rsidR="00AC7D2C">
        <w:rPr>
          <w:rFonts w:asciiTheme="minorHAnsi" w:hAnsiTheme="minorHAnsi" w:cstheme="minorHAnsi"/>
          <w:sz w:val="28"/>
          <w:szCs w:val="28"/>
        </w:rPr>
        <w:t xml:space="preserve">for </w:t>
      </w:r>
      <w:r w:rsidR="00C21F88">
        <w:rPr>
          <w:rFonts w:asciiTheme="minorHAnsi" w:hAnsiTheme="minorHAnsi" w:cstheme="minorHAnsi"/>
          <w:sz w:val="28"/>
          <w:szCs w:val="28"/>
        </w:rPr>
        <w:t xml:space="preserve">there is </w:t>
      </w:r>
      <w:r w:rsidRPr="00E10AC1">
        <w:rPr>
          <w:rFonts w:asciiTheme="minorHAnsi" w:hAnsiTheme="minorHAnsi" w:cstheme="minorHAnsi"/>
          <w:sz w:val="28"/>
          <w:szCs w:val="28"/>
        </w:rPr>
        <w:t xml:space="preserve">a man in Louisiana </w:t>
      </w:r>
      <w:r w:rsidR="00AC7D2C">
        <w:rPr>
          <w:rFonts w:asciiTheme="minorHAnsi" w:hAnsiTheme="minorHAnsi" w:cstheme="minorHAnsi"/>
          <w:sz w:val="28"/>
          <w:szCs w:val="28"/>
        </w:rPr>
        <w:t xml:space="preserve">who is </w:t>
      </w:r>
      <w:r w:rsidRPr="00E10AC1">
        <w:rPr>
          <w:rFonts w:asciiTheme="minorHAnsi" w:hAnsiTheme="minorHAnsi" w:cstheme="minorHAnsi"/>
          <w:sz w:val="28"/>
          <w:szCs w:val="28"/>
        </w:rPr>
        <w:t xml:space="preserve">raising a herd of pure red heifers to be offered on the altar of the Temple in Jerusalem </w:t>
      </w:r>
      <w:r w:rsidR="00C21F88">
        <w:rPr>
          <w:rFonts w:asciiTheme="minorHAnsi" w:hAnsiTheme="minorHAnsi" w:cstheme="minorHAnsi"/>
          <w:sz w:val="28"/>
          <w:szCs w:val="28"/>
        </w:rPr>
        <w:t xml:space="preserve">if and when it is rebuilt – which is problematic since </w:t>
      </w:r>
      <w:r w:rsidR="00AC7D2C">
        <w:rPr>
          <w:rFonts w:asciiTheme="minorHAnsi" w:hAnsiTheme="minorHAnsi" w:cstheme="minorHAnsi"/>
          <w:sz w:val="28"/>
          <w:szCs w:val="28"/>
        </w:rPr>
        <w:t>Islam’s</w:t>
      </w:r>
      <w:r w:rsidR="00C21F88">
        <w:rPr>
          <w:rFonts w:asciiTheme="minorHAnsi" w:hAnsiTheme="minorHAnsi" w:cstheme="minorHAnsi"/>
          <w:sz w:val="28"/>
          <w:szCs w:val="28"/>
        </w:rPr>
        <w:t xml:space="preserve"> Dome of the Rock </w:t>
      </w:r>
      <w:r w:rsidR="00AC7D2C">
        <w:rPr>
          <w:rFonts w:asciiTheme="minorHAnsi" w:hAnsiTheme="minorHAnsi" w:cstheme="minorHAnsi"/>
          <w:sz w:val="28"/>
          <w:szCs w:val="28"/>
        </w:rPr>
        <w:t>is built upon the site</w:t>
      </w:r>
      <w:r w:rsidR="00C21F88">
        <w:rPr>
          <w:rFonts w:asciiTheme="minorHAnsi" w:hAnsiTheme="minorHAnsi" w:cstheme="minorHAnsi"/>
          <w:sz w:val="28"/>
          <w:szCs w:val="28"/>
        </w:rPr>
        <w:t xml:space="preserve"> where the Temple once stood</w:t>
      </w:r>
      <w:r w:rsidR="00120C64">
        <w:rPr>
          <w:rFonts w:asciiTheme="minorHAnsi" w:hAnsiTheme="minorHAnsi" w:cstheme="minorHAnsi"/>
          <w:sz w:val="28"/>
          <w:szCs w:val="28"/>
        </w:rPr>
        <w:t>!</w:t>
      </w:r>
    </w:p>
    <w:p w:rsidR="00E10AC1" w:rsidRPr="00E10AC1" w:rsidRDefault="00E10AC1" w:rsidP="00E10AC1">
      <w:pPr>
        <w:rPr>
          <w:rFonts w:asciiTheme="minorHAnsi" w:hAnsiTheme="minorHAnsi" w:cstheme="minorHAnsi"/>
          <w:sz w:val="28"/>
          <w:szCs w:val="28"/>
        </w:rPr>
      </w:pPr>
    </w:p>
    <w:p w:rsidR="00E10AC1" w:rsidRPr="00E10AC1" w:rsidRDefault="00E10AC1" w:rsidP="00E10AC1">
      <w:pPr>
        <w:rPr>
          <w:rFonts w:asciiTheme="minorHAnsi" w:hAnsiTheme="minorHAnsi" w:cstheme="minorHAnsi"/>
          <w:sz w:val="28"/>
          <w:szCs w:val="28"/>
        </w:rPr>
      </w:pPr>
      <w:r w:rsidRPr="00E10AC1">
        <w:rPr>
          <w:rFonts w:asciiTheme="minorHAnsi" w:hAnsiTheme="minorHAnsi" w:cstheme="minorHAnsi"/>
          <w:sz w:val="28"/>
          <w:szCs w:val="28"/>
        </w:rPr>
        <w:lastRenderedPageBreak/>
        <w:tab/>
      </w:r>
      <w:r w:rsidR="00C21F88">
        <w:rPr>
          <w:rFonts w:asciiTheme="minorHAnsi" w:hAnsiTheme="minorHAnsi" w:cstheme="minorHAnsi"/>
          <w:sz w:val="28"/>
          <w:szCs w:val="28"/>
        </w:rPr>
        <w:t xml:space="preserve">Today we come to worship </w:t>
      </w:r>
      <w:r w:rsidRPr="00E10AC1">
        <w:rPr>
          <w:rFonts w:asciiTheme="minorHAnsi" w:hAnsiTheme="minorHAnsi" w:cstheme="minorHAnsi"/>
          <w:sz w:val="28"/>
          <w:szCs w:val="28"/>
        </w:rPr>
        <w:t>with no animals in hand, except a few stuffed animals</w:t>
      </w:r>
      <w:r w:rsidR="00C21F88">
        <w:rPr>
          <w:rFonts w:asciiTheme="minorHAnsi" w:hAnsiTheme="minorHAnsi" w:cstheme="minorHAnsi"/>
          <w:sz w:val="28"/>
          <w:szCs w:val="28"/>
        </w:rPr>
        <w:t xml:space="preserve"> to be cuddled</w:t>
      </w:r>
      <w:r w:rsidRPr="00E10AC1">
        <w:rPr>
          <w:rFonts w:asciiTheme="minorHAnsi" w:hAnsiTheme="minorHAnsi" w:cstheme="minorHAnsi"/>
          <w:sz w:val="28"/>
          <w:szCs w:val="28"/>
        </w:rPr>
        <w:t xml:space="preserve">. We have no altar upon which to make </w:t>
      </w:r>
      <w:r w:rsidR="00AC7D2C">
        <w:rPr>
          <w:rFonts w:asciiTheme="minorHAnsi" w:hAnsiTheme="minorHAnsi" w:cstheme="minorHAnsi"/>
          <w:sz w:val="28"/>
          <w:szCs w:val="28"/>
        </w:rPr>
        <w:t>a sacrifice</w:t>
      </w:r>
      <w:r w:rsidR="00C21F88">
        <w:rPr>
          <w:rFonts w:asciiTheme="minorHAnsi" w:hAnsiTheme="minorHAnsi" w:cstheme="minorHAnsi"/>
          <w:sz w:val="28"/>
          <w:szCs w:val="28"/>
        </w:rPr>
        <w:t xml:space="preserve">, </w:t>
      </w:r>
      <w:r w:rsidRPr="00E10AC1">
        <w:rPr>
          <w:rFonts w:asciiTheme="minorHAnsi" w:hAnsiTheme="minorHAnsi" w:cstheme="minorHAnsi"/>
          <w:sz w:val="28"/>
          <w:szCs w:val="28"/>
        </w:rPr>
        <w:t>no priest who presides</w:t>
      </w:r>
      <w:r w:rsidR="00C21F88">
        <w:rPr>
          <w:rFonts w:asciiTheme="minorHAnsi" w:hAnsiTheme="minorHAnsi" w:cstheme="minorHAnsi"/>
          <w:sz w:val="28"/>
          <w:szCs w:val="28"/>
        </w:rPr>
        <w:t xml:space="preserve"> here</w:t>
      </w:r>
      <w:r w:rsidRPr="00E10AC1">
        <w:rPr>
          <w:rFonts w:asciiTheme="minorHAnsi" w:hAnsiTheme="minorHAnsi" w:cstheme="minorHAnsi"/>
          <w:sz w:val="28"/>
          <w:szCs w:val="28"/>
        </w:rPr>
        <w:t xml:space="preserve"> – just </w:t>
      </w:r>
      <w:r w:rsidR="00C21F88">
        <w:rPr>
          <w:rFonts w:asciiTheme="minorHAnsi" w:hAnsiTheme="minorHAnsi" w:cstheme="minorHAnsi"/>
          <w:sz w:val="28"/>
          <w:szCs w:val="28"/>
        </w:rPr>
        <w:t xml:space="preserve">Sarah and </w:t>
      </w:r>
      <w:r w:rsidRPr="00E10AC1">
        <w:rPr>
          <w:rFonts w:asciiTheme="minorHAnsi" w:hAnsiTheme="minorHAnsi" w:cstheme="minorHAnsi"/>
          <w:sz w:val="28"/>
          <w:szCs w:val="28"/>
        </w:rPr>
        <w:t>me. So it has been in our Presby</w:t>
      </w:r>
      <w:r w:rsidR="00120C64">
        <w:rPr>
          <w:rFonts w:asciiTheme="minorHAnsi" w:hAnsiTheme="minorHAnsi" w:cstheme="minorHAnsi"/>
          <w:sz w:val="28"/>
          <w:szCs w:val="28"/>
        </w:rPr>
        <w:t xml:space="preserve">terian churches for a long, </w:t>
      </w:r>
      <w:r w:rsidR="00C25B89">
        <w:rPr>
          <w:rFonts w:asciiTheme="minorHAnsi" w:hAnsiTheme="minorHAnsi" w:cstheme="minorHAnsi"/>
          <w:sz w:val="28"/>
          <w:szCs w:val="28"/>
        </w:rPr>
        <w:t>long</w:t>
      </w:r>
      <w:r w:rsidRPr="00E10AC1">
        <w:rPr>
          <w:rFonts w:asciiTheme="minorHAnsi" w:hAnsiTheme="minorHAnsi" w:cstheme="minorHAnsi"/>
          <w:sz w:val="28"/>
          <w:szCs w:val="28"/>
        </w:rPr>
        <w:t xml:space="preserve"> time. What happened – to the animals, to the altar, to the sacrifices, to the priest</w:t>
      </w:r>
      <w:r w:rsidR="00120C64">
        <w:rPr>
          <w:rFonts w:asciiTheme="minorHAnsi" w:hAnsiTheme="minorHAnsi" w:cstheme="minorHAnsi"/>
          <w:sz w:val="28"/>
          <w:szCs w:val="28"/>
        </w:rPr>
        <w:t>s</w:t>
      </w:r>
      <w:r w:rsidRPr="00E10AC1">
        <w:rPr>
          <w:rFonts w:asciiTheme="minorHAnsi" w:hAnsiTheme="minorHAnsi" w:cstheme="minorHAnsi"/>
          <w:sz w:val="28"/>
          <w:szCs w:val="28"/>
        </w:rPr>
        <w:t>?</w:t>
      </w:r>
    </w:p>
    <w:p w:rsidR="00E10AC1" w:rsidRPr="00E10AC1" w:rsidRDefault="00E10AC1" w:rsidP="00E10AC1">
      <w:pPr>
        <w:rPr>
          <w:rFonts w:asciiTheme="minorHAnsi" w:hAnsiTheme="minorHAnsi" w:cstheme="minorHAnsi"/>
          <w:sz w:val="28"/>
          <w:szCs w:val="28"/>
        </w:rPr>
      </w:pPr>
    </w:p>
    <w:p w:rsidR="00E10AC1" w:rsidRPr="00C21F88" w:rsidRDefault="00E10AC1" w:rsidP="00E10AC1">
      <w:pPr>
        <w:rPr>
          <w:rFonts w:asciiTheme="minorHAnsi" w:hAnsiTheme="minorHAnsi" w:cstheme="minorHAnsi"/>
          <w:sz w:val="28"/>
          <w:szCs w:val="28"/>
        </w:rPr>
      </w:pPr>
      <w:r w:rsidRPr="00C21F88">
        <w:rPr>
          <w:rFonts w:asciiTheme="minorHAnsi" w:hAnsiTheme="minorHAnsi" w:cstheme="minorHAnsi"/>
          <w:sz w:val="28"/>
          <w:szCs w:val="28"/>
        </w:rPr>
        <w:tab/>
        <w:t>What happened is Jesus –</w:t>
      </w:r>
      <w:r w:rsidR="00C21F88">
        <w:rPr>
          <w:rFonts w:asciiTheme="minorHAnsi" w:hAnsiTheme="minorHAnsi" w:cstheme="minorHAnsi"/>
          <w:sz w:val="28"/>
          <w:szCs w:val="28"/>
        </w:rPr>
        <w:t xml:space="preserve"> </w:t>
      </w:r>
      <w:r w:rsidRPr="00C21F88">
        <w:rPr>
          <w:rFonts w:asciiTheme="minorHAnsi" w:hAnsiTheme="minorHAnsi" w:cstheme="minorHAnsi"/>
          <w:sz w:val="28"/>
          <w:szCs w:val="28"/>
        </w:rPr>
        <w:t>the Messiah, the crucified and risen Lord, the lamb who takes away the sins of the world, the high priest for all seasons. What happened is redemption, mercy and forgiveness, not through a ritual sacrifice by a priest at the altar, but redemption, mercy and forgiveness through the sacrifice of Christ upon the cross. We need make no further sacrifices at the altar in atonement for our sins, for Christ has made that sacrifice for us. As Tom Long describes it:</w:t>
      </w:r>
    </w:p>
    <w:p w:rsidR="00E10AC1" w:rsidRPr="00C21F88" w:rsidRDefault="00E10AC1" w:rsidP="00E10AC1">
      <w:pPr>
        <w:ind w:left="720"/>
        <w:rPr>
          <w:rFonts w:asciiTheme="minorHAnsi" w:hAnsiTheme="minorHAnsi" w:cstheme="minorHAnsi"/>
          <w:i/>
          <w:sz w:val="28"/>
          <w:szCs w:val="28"/>
        </w:rPr>
      </w:pPr>
      <w:r w:rsidRPr="00C21F88">
        <w:rPr>
          <w:rFonts w:asciiTheme="minorHAnsi" w:hAnsiTheme="minorHAnsi" w:cstheme="minorHAnsi"/>
          <w:i/>
          <w:sz w:val="28"/>
          <w:szCs w:val="28"/>
        </w:rPr>
        <w:t>[Jesus] placed on heaven’s altar the deepest possible sacrifice: his own life made perfect through suffering. In other words, he brought as an offering to God nothing less than the fullness of the human condition perfected by his own obedience.</w:t>
      </w:r>
      <w:r w:rsidRPr="00C21F88">
        <w:rPr>
          <w:rStyle w:val="EndnoteReference"/>
          <w:rFonts w:asciiTheme="minorHAnsi" w:hAnsiTheme="minorHAnsi" w:cstheme="minorHAnsi"/>
          <w:i/>
          <w:sz w:val="28"/>
          <w:szCs w:val="28"/>
        </w:rPr>
        <w:endnoteReference w:id="3"/>
      </w:r>
    </w:p>
    <w:p w:rsidR="00E10AC1" w:rsidRPr="00C21F88" w:rsidRDefault="004B5B65" w:rsidP="00E10AC1">
      <w:pPr>
        <w:rPr>
          <w:rFonts w:asciiTheme="minorHAnsi" w:hAnsiTheme="minorHAnsi" w:cstheme="minorHAnsi"/>
          <w:sz w:val="28"/>
          <w:szCs w:val="28"/>
        </w:rPr>
      </w:pPr>
      <w:r>
        <w:rPr>
          <w:rFonts w:asciiTheme="minorHAnsi" w:hAnsiTheme="minorHAnsi" w:cstheme="minorHAnsi"/>
          <w:sz w:val="28"/>
          <w:szCs w:val="28"/>
        </w:rPr>
        <w:t>Jesus offered himself, wholly, fully, obediently, perfectly, and while God did not demand that he die, his willingness to be obedient unto</w:t>
      </w:r>
      <w:r w:rsidR="00E10AC1" w:rsidRPr="00C21F88">
        <w:rPr>
          <w:rFonts w:asciiTheme="minorHAnsi" w:hAnsiTheme="minorHAnsi" w:cstheme="minorHAnsi"/>
          <w:sz w:val="28"/>
          <w:szCs w:val="28"/>
        </w:rPr>
        <w:t xml:space="preserve"> death has redeemed us in a way that is more powerful and enduring than any sacrifice we can offer. </w:t>
      </w:r>
    </w:p>
    <w:p w:rsidR="00E10AC1" w:rsidRDefault="00E10AC1" w:rsidP="00E10AC1">
      <w:pPr>
        <w:rPr>
          <w:sz w:val="28"/>
          <w:szCs w:val="28"/>
        </w:rPr>
      </w:pPr>
    </w:p>
    <w:p w:rsidR="00E10AC1" w:rsidRPr="00C21F88" w:rsidRDefault="00E10AC1" w:rsidP="00E10AC1">
      <w:pPr>
        <w:ind w:firstLine="720"/>
        <w:rPr>
          <w:rFonts w:asciiTheme="minorHAnsi" w:hAnsiTheme="minorHAnsi" w:cstheme="minorHAnsi"/>
          <w:sz w:val="28"/>
          <w:szCs w:val="28"/>
        </w:rPr>
      </w:pPr>
      <w:r w:rsidRPr="00C21F88">
        <w:rPr>
          <w:rFonts w:asciiTheme="minorHAnsi" w:hAnsiTheme="minorHAnsi" w:cstheme="minorHAnsi"/>
          <w:sz w:val="28"/>
          <w:szCs w:val="28"/>
        </w:rPr>
        <w:t>In the early 16</w:t>
      </w:r>
      <w:r w:rsidRPr="00C21F88">
        <w:rPr>
          <w:rFonts w:asciiTheme="minorHAnsi" w:hAnsiTheme="minorHAnsi" w:cstheme="minorHAnsi"/>
          <w:sz w:val="28"/>
          <w:szCs w:val="28"/>
          <w:vertAlign w:val="superscript"/>
        </w:rPr>
        <w:t>th</w:t>
      </w:r>
      <w:r w:rsidRPr="00C21F88">
        <w:rPr>
          <w:rFonts w:asciiTheme="minorHAnsi" w:hAnsiTheme="minorHAnsi" w:cstheme="minorHAnsi"/>
          <w:sz w:val="28"/>
          <w:szCs w:val="28"/>
        </w:rPr>
        <w:t xml:space="preserve"> century Martin Luther came to that same conclusion. Try as he might he could find no sacrifice adequate to assure his salvation. He looked at the divine scoreboard and found his sins so far outweighing his good deeds that nothing he could do, no sacrifice he could offer, could make up the difference. He looked at the indulgences offered for sale by the Church and found them empty of meaning and corrupt at their core. He despaired of being redeemed</w:t>
      </w:r>
      <w:r w:rsidR="00C21F88">
        <w:rPr>
          <w:rFonts w:asciiTheme="minorHAnsi" w:hAnsiTheme="minorHAnsi" w:cstheme="minorHAnsi"/>
          <w:sz w:val="28"/>
          <w:szCs w:val="28"/>
        </w:rPr>
        <w:t>, and only</w:t>
      </w:r>
      <w:r w:rsidRPr="00C21F88">
        <w:rPr>
          <w:rFonts w:asciiTheme="minorHAnsi" w:hAnsiTheme="minorHAnsi" w:cstheme="minorHAnsi"/>
          <w:sz w:val="28"/>
          <w:szCs w:val="28"/>
        </w:rPr>
        <w:t xml:space="preserve"> then </w:t>
      </w:r>
      <w:r w:rsidR="00C21F88">
        <w:rPr>
          <w:rFonts w:asciiTheme="minorHAnsi" w:hAnsiTheme="minorHAnsi" w:cstheme="minorHAnsi"/>
          <w:sz w:val="28"/>
          <w:szCs w:val="28"/>
        </w:rPr>
        <w:t>did he begin</w:t>
      </w:r>
      <w:r w:rsidRPr="00C21F88">
        <w:rPr>
          <w:rFonts w:asciiTheme="minorHAnsi" w:hAnsiTheme="minorHAnsi" w:cstheme="minorHAnsi"/>
          <w:sz w:val="28"/>
          <w:szCs w:val="28"/>
        </w:rPr>
        <w:t xml:space="preserve"> to understand the amazing grace of God</w:t>
      </w:r>
      <w:r w:rsidR="00BB3B66">
        <w:rPr>
          <w:rFonts w:asciiTheme="minorHAnsi" w:hAnsiTheme="minorHAnsi" w:cstheme="minorHAnsi"/>
          <w:sz w:val="28"/>
          <w:szCs w:val="28"/>
        </w:rPr>
        <w:t>,</w:t>
      </w:r>
      <w:r w:rsidRPr="00C21F88">
        <w:rPr>
          <w:rFonts w:asciiTheme="minorHAnsi" w:hAnsiTheme="minorHAnsi" w:cstheme="minorHAnsi"/>
          <w:sz w:val="28"/>
          <w:szCs w:val="28"/>
        </w:rPr>
        <w:t xml:space="preserve"> the gift of salvation freely given, not earned. It was then that he realized what Paul was t</w:t>
      </w:r>
      <w:r w:rsidR="00C25B89">
        <w:rPr>
          <w:rFonts w:asciiTheme="minorHAnsi" w:hAnsiTheme="minorHAnsi" w:cstheme="minorHAnsi"/>
          <w:sz w:val="28"/>
          <w:szCs w:val="28"/>
        </w:rPr>
        <w:t>rying to tell him and us</w:t>
      </w:r>
      <w:r w:rsidR="00BB3B66">
        <w:rPr>
          <w:rFonts w:asciiTheme="minorHAnsi" w:hAnsiTheme="minorHAnsi" w:cstheme="minorHAnsi"/>
          <w:sz w:val="28"/>
          <w:szCs w:val="28"/>
        </w:rPr>
        <w:t>:</w:t>
      </w:r>
      <w:r w:rsidR="00C25B89">
        <w:rPr>
          <w:rFonts w:asciiTheme="minorHAnsi" w:hAnsiTheme="minorHAnsi" w:cstheme="minorHAnsi"/>
          <w:sz w:val="28"/>
          <w:szCs w:val="28"/>
        </w:rPr>
        <w:t xml:space="preserve"> </w:t>
      </w:r>
      <w:r w:rsidRPr="00C21F88">
        <w:rPr>
          <w:rFonts w:asciiTheme="minorHAnsi" w:hAnsiTheme="minorHAnsi" w:cstheme="minorHAnsi"/>
          <w:sz w:val="28"/>
          <w:szCs w:val="28"/>
        </w:rPr>
        <w:t>we are saved by the grace of God not by our own works. Thus was sparked a Reformation of the church that continues to this day, a reformation that acknowledges God’s initiative of grace toward us in sending J</w:t>
      </w:r>
      <w:r w:rsidR="00C25B89">
        <w:rPr>
          <w:rFonts w:asciiTheme="minorHAnsi" w:hAnsiTheme="minorHAnsi" w:cstheme="minorHAnsi"/>
          <w:sz w:val="28"/>
          <w:szCs w:val="28"/>
        </w:rPr>
        <w:t>esus Christ into the world. For</w:t>
      </w:r>
      <w:r w:rsidRPr="00C21F88">
        <w:rPr>
          <w:rFonts w:asciiTheme="minorHAnsi" w:hAnsiTheme="minorHAnsi" w:cstheme="minorHAnsi"/>
          <w:sz w:val="28"/>
          <w:szCs w:val="28"/>
        </w:rPr>
        <w:t xml:space="preserve"> it was while we were still sinners that Christ died for us</w:t>
      </w:r>
      <w:r w:rsidR="00ED5BFC">
        <w:rPr>
          <w:rFonts w:asciiTheme="minorHAnsi" w:hAnsiTheme="minorHAnsi" w:cstheme="minorHAnsi"/>
          <w:sz w:val="28"/>
          <w:szCs w:val="28"/>
        </w:rPr>
        <w:t>!</w:t>
      </w:r>
      <w:r w:rsidRPr="00C21F88">
        <w:rPr>
          <w:rFonts w:asciiTheme="minorHAnsi" w:hAnsiTheme="minorHAnsi" w:cstheme="minorHAnsi"/>
          <w:sz w:val="28"/>
          <w:szCs w:val="28"/>
        </w:rPr>
        <w:t xml:space="preserve"> </w:t>
      </w:r>
    </w:p>
    <w:p w:rsidR="00E10AC1" w:rsidRPr="00C21F88" w:rsidRDefault="00E10AC1" w:rsidP="00E10AC1">
      <w:pPr>
        <w:ind w:firstLine="720"/>
        <w:rPr>
          <w:rFonts w:asciiTheme="minorHAnsi" w:hAnsiTheme="minorHAnsi" w:cstheme="minorHAnsi"/>
          <w:sz w:val="28"/>
          <w:szCs w:val="28"/>
        </w:rPr>
      </w:pPr>
    </w:p>
    <w:p w:rsidR="00E10AC1" w:rsidRPr="00ED5BFC" w:rsidRDefault="004B5B65" w:rsidP="00E10AC1">
      <w:pPr>
        <w:ind w:firstLine="720"/>
        <w:rPr>
          <w:rFonts w:asciiTheme="minorHAnsi" w:hAnsiTheme="minorHAnsi" w:cstheme="minorHAnsi"/>
          <w:sz w:val="28"/>
          <w:szCs w:val="28"/>
        </w:rPr>
      </w:pPr>
      <w:r>
        <w:rPr>
          <w:rFonts w:asciiTheme="minorHAnsi" w:hAnsiTheme="minorHAnsi" w:cstheme="minorHAnsi"/>
          <w:sz w:val="28"/>
          <w:szCs w:val="28"/>
        </w:rPr>
        <w:lastRenderedPageBreak/>
        <w:t>Now i</w:t>
      </w:r>
      <w:r w:rsidR="00C25B89">
        <w:rPr>
          <w:rFonts w:asciiTheme="minorHAnsi" w:hAnsiTheme="minorHAnsi" w:cstheme="minorHAnsi"/>
          <w:sz w:val="28"/>
          <w:szCs w:val="28"/>
        </w:rPr>
        <w:t xml:space="preserve">nstead of an altar where we offer </w:t>
      </w:r>
      <w:r w:rsidR="00ED5BFC" w:rsidRPr="00ED5BFC">
        <w:rPr>
          <w:rFonts w:asciiTheme="minorHAnsi" w:hAnsiTheme="minorHAnsi" w:cstheme="minorHAnsi"/>
          <w:sz w:val="28"/>
          <w:szCs w:val="28"/>
        </w:rPr>
        <w:t>sacrifice</w:t>
      </w:r>
      <w:r w:rsidR="00C25B89">
        <w:rPr>
          <w:rFonts w:asciiTheme="minorHAnsi" w:hAnsiTheme="minorHAnsi" w:cstheme="minorHAnsi"/>
          <w:sz w:val="28"/>
          <w:szCs w:val="28"/>
        </w:rPr>
        <w:t>s</w:t>
      </w:r>
      <w:r w:rsidR="00ED5BFC" w:rsidRPr="00ED5BFC">
        <w:rPr>
          <w:rFonts w:asciiTheme="minorHAnsi" w:hAnsiTheme="minorHAnsi" w:cstheme="minorHAnsi"/>
          <w:sz w:val="28"/>
          <w:szCs w:val="28"/>
        </w:rPr>
        <w:t xml:space="preserve"> we have a communion table where we remember Jesus’ sacrifice. Here w</w:t>
      </w:r>
      <w:r w:rsidR="00E10AC1" w:rsidRPr="00ED5BFC">
        <w:rPr>
          <w:rFonts w:asciiTheme="minorHAnsi" w:hAnsiTheme="minorHAnsi" w:cstheme="minorHAnsi"/>
          <w:sz w:val="28"/>
          <w:szCs w:val="28"/>
        </w:rPr>
        <w:t>e remember his body broken and his blood shed as we take, eat, and drink in remembrance of him. The altar has been replaced by a communion table, for there are no more sacrifices to be made; there is only the ultimate sacrifice to be remembered. At this table we gather</w:t>
      </w:r>
      <w:r w:rsidR="006B1338">
        <w:rPr>
          <w:rFonts w:asciiTheme="minorHAnsi" w:hAnsiTheme="minorHAnsi" w:cstheme="minorHAnsi"/>
          <w:sz w:val="28"/>
          <w:szCs w:val="28"/>
        </w:rPr>
        <w:t xml:space="preserve"> with one another and</w:t>
      </w:r>
      <w:r w:rsidR="00E10AC1" w:rsidRPr="00ED5BFC">
        <w:rPr>
          <w:rFonts w:asciiTheme="minorHAnsi" w:hAnsiTheme="minorHAnsi" w:cstheme="minorHAnsi"/>
          <w:sz w:val="28"/>
          <w:szCs w:val="28"/>
        </w:rPr>
        <w:t xml:space="preserve"> with the saints who gathered h</w:t>
      </w:r>
      <w:r w:rsidR="006B1338">
        <w:rPr>
          <w:rFonts w:asciiTheme="minorHAnsi" w:hAnsiTheme="minorHAnsi" w:cstheme="minorHAnsi"/>
          <w:sz w:val="28"/>
          <w:szCs w:val="28"/>
        </w:rPr>
        <w:t>ere before us</w:t>
      </w:r>
      <w:r w:rsidR="00E10AC1" w:rsidRPr="00ED5BFC">
        <w:rPr>
          <w:rFonts w:asciiTheme="minorHAnsi" w:hAnsiTheme="minorHAnsi" w:cstheme="minorHAnsi"/>
          <w:sz w:val="28"/>
          <w:szCs w:val="28"/>
        </w:rPr>
        <w:t xml:space="preserve"> and in some mys</w:t>
      </w:r>
      <w:r w:rsidR="006B1338">
        <w:rPr>
          <w:rFonts w:asciiTheme="minorHAnsi" w:hAnsiTheme="minorHAnsi" w:cstheme="minorHAnsi"/>
          <w:sz w:val="28"/>
          <w:szCs w:val="28"/>
        </w:rPr>
        <w:t>tical way with the risen Christ</w:t>
      </w:r>
      <w:r w:rsidR="00E10AC1" w:rsidRPr="00ED5BFC">
        <w:rPr>
          <w:rFonts w:asciiTheme="minorHAnsi" w:hAnsiTheme="minorHAnsi" w:cstheme="minorHAnsi"/>
          <w:sz w:val="28"/>
          <w:szCs w:val="28"/>
        </w:rPr>
        <w:t xml:space="preserve"> to experience the grace of God by sharing the gracious gifts of God. Here we offer no sacrifices except our prayers and the sacrifice of our lives dedicated to the one we call Lord. Here we remember the sacrifice Christ made to break the power of sin and to restore us to right relationship with God.</w:t>
      </w:r>
    </w:p>
    <w:p w:rsidR="00E10AC1" w:rsidRDefault="00E10AC1" w:rsidP="00E10AC1">
      <w:pPr>
        <w:rPr>
          <w:sz w:val="28"/>
          <w:szCs w:val="28"/>
        </w:rPr>
      </w:pPr>
    </w:p>
    <w:p w:rsidR="00E10AC1" w:rsidRPr="00ED5BFC" w:rsidRDefault="00E10AC1" w:rsidP="00E10AC1">
      <w:pPr>
        <w:rPr>
          <w:rFonts w:asciiTheme="minorHAnsi" w:hAnsiTheme="minorHAnsi" w:cstheme="minorHAnsi"/>
          <w:sz w:val="28"/>
          <w:szCs w:val="28"/>
        </w:rPr>
      </w:pPr>
      <w:r>
        <w:rPr>
          <w:sz w:val="28"/>
          <w:szCs w:val="28"/>
        </w:rPr>
        <w:tab/>
      </w:r>
      <w:r w:rsidRPr="00ED5BFC">
        <w:rPr>
          <w:rFonts w:asciiTheme="minorHAnsi" w:hAnsiTheme="minorHAnsi" w:cstheme="minorHAnsi"/>
          <w:sz w:val="28"/>
          <w:szCs w:val="28"/>
        </w:rPr>
        <w:t xml:space="preserve">We </w:t>
      </w:r>
      <w:r w:rsidR="006B1338">
        <w:rPr>
          <w:rFonts w:asciiTheme="minorHAnsi" w:hAnsiTheme="minorHAnsi" w:cstheme="minorHAnsi"/>
          <w:sz w:val="28"/>
          <w:szCs w:val="28"/>
        </w:rPr>
        <w:t xml:space="preserve">offer no sacrifices, but we </w:t>
      </w:r>
      <w:r w:rsidRPr="00ED5BFC">
        <w:rPr>
          <w:rFonts w:asciiTheme="minorHAnsi" w:hAnsiTheme="minorHAnsi" w:cstheme="minorHAnsi"/>
          <w:sz w:val="28"/>
          <w:szCs w:val="28"/>
        </w:rPr>
        <w:t>do bring tithes and offerings</w:t>
      </w:r>
      <w:r w:rsidR="006B1338">
        <w:rPr>
          <w:rFonts w:asciiTheme="minorHAnsi" w:hAnsiTheme="minorHAnsi" w:cstheme="minorHAnsi"/>
          <w:sz w:val="28"/>
          <w:szCs w:val="28"/>
        </w:rPr>
        <w:t xml:space="preserve"> to the Lord</w:t>
      </w:r>
      <w:r w:rsidRPr="00ED5BFC">
        <w:rPr>
          <w:rFonts w:asciiTheme="minorHAnsi" w:hAnsiTheme="minorHAnsi" w:cstheme="minorHAnsi"/>
          <w:sz w:val="28"/>
          <w:szCs w:val="28"/>
        </w:rPr>
        <w:t xml:space="preserve">, </w:t>
      </w:r>
      <w:r w:rsidR="006B1338">
        <w:rPr>
          <w:rFonts w:asciiTheme="minorHAnsi" w:hAnsiTheme="minorHAnsi" w:cstheme="minorHAnsi"/>
          <w:sz w:val="28"/>
          <w:szCs w:val="28"/>
        </w:rPr>
        <w:t>gifts</w:t>
      </w:r>
      <w:r w:rsidRPr="00ED5BFC">
        <w:rPr>
          <w:rFonts w:asciiTheme="minorHAnsi" w:hAnsiTheme="minorHAnsi" w:cstheme="minorHAnsi"/>
          <w:sz w:val="28"/>
          <w:szCs w:val="28"/>
        </w:rPr>
        <w:t xml:space="preserve"> freely given from the work of our hands</w:t>
      </w:r>
      <w:r w:rsidR="00ED5BFC" w:rsidRPr="00ED5BFC">
        <w:rPr>
          <w:rFonts w:asciiTheme="minorHAnsi" w:hAnsiTheme="minorHAnsi" w:cstheme="minorHAnsi"/>
          <w:sz w:val="28"/>
          <w:szCs w:val="28"/>
        </w:rPr>
        <w:t>;</w:t>
      </w:r>
      <w:r w:rsidRPr="00ED5BFC">
        <w:rPr>
          <w:rFonts w:asciiTheme="minorHAnsi" w:hAnsiTheme="minorHAnsi" w:cstheme="minorHAnsi"/>
          <w:sz w:val="28"/>
          <w:szCs w:val="28"/>
        </w:rPr>
        <w:t xml:space="preserve"> rarely are they live animals – though one of my seminary professors did have a woman at the door of a church in West Virginia tell him, “Pastor, I put two chickens in your car for your Sunday dinner,” for which he was most grateful until he found two </w:t>
      </w:r>
      <w:r w:rsidRPr="00ED5BFC">
        <w:rPr>
          <w:rFonts w:asciiTheme="minorHAnsi" w:hAnsiTheme="minorHAnsi" w:cstheme="minorHAnsi"/>
          <w:b/>
          <w:i/>
          <w:sz w:val="28"/>
          <w:szCs w:val="28"/>
        </w:rPr>
        <w:t>live</w:t>
      </w:r>
      <w:r w:rsidRPr="00ED5BFC">
        <w:rPr>
          <w:rFonts w:asciiTheme="minorHAnsi" w:hAnsiTheme="minorHAnsi" w:cstheme="minorHAnsi"/>
          <w:sz w:val="28"/>
          <w:szCs w:val="28"/>
        </w:rPr>
        <w:t xml:space="preserve"> chickens in the back seat! The gifts we bring represent the fruit of our labors brought, not to buy God’s good favor or to atone for our sins, but to offer heartfelt thanks for what God has done for us. They express our awe, our reverence, our praise for the God from whom </w:t>
      </w:r>
      <w:r w:rsidR="00ED5BFC">
        <w:rPr>
          <w:rFonts w:asciiTheme="minorHAnsi" w:hAnsiTheme="minorHAnsi" w:cstheme="minorHAnsi"/>
          <w:sz w:val="28"/>
          <w:szCs w:val="28"/>
        </w:rPr>
        <w:t xml:space="preserve">all </w:t>
      </w:r>
      <w:r w:rsidRPr="00ED5BFC">
        <w:rPr>
          <w:rFonts w:asciiTheme="minorHAnsi" w:hAnsiTheme="minorHAnsi" w:cstheme="minorHAnsi"/>
          <w:sz w:val="28"/>
          <w:szCs w:val="28"/>
        </w:rPr>
        <w:t>our blessings flow. Like our obedience in daily living, they are offered to God in gratitude for what God has first done for us.</w:t>
      </w:r>
    </w:p>
    <w:p w:rsidR="00E10AC1" w:rsidRDefault="00E10AC1" w:rsidP="00E10AC1">
      <w:pPr>
        <w:rPr>
          <w:sz w:val="28"/>
          <w:szCs w:val="28"/>
        </w:rPr>
      </w:pPr>
    </w:p>
    <w:p w:rsidR="00E10AC1" w:rsidRPr="00ED5BFC" w:rsidRDefault="00E10AC1" w:rsidP="00E10AC1">
      <w:pPr>
        <w:rPr>
          <w:rFonts w:asciiTheme="minorHAnsi" w:hAnsiTheme="minorHAnsi" w:cstheme="minorHAnsi"/>
          <w:sz w:val="28"/>
          <w:szCs w:val="28"/>
        </w:rPr>
      </w:pPr>
      <w:r>
        <w:rPr>
          <w:sz w:val="28"/>
          <w:szCs w:val="28"/>
        </w:rPr>
        <w:tab/>
      </w:r>
      <w:r w:rsidRPr="00ED5BFC">
        <w:rPr>
          <w:rFonts w:asciiTheme="minorHAnsi" w:hAnsiTheme="minorHAnsi" w:cstheme="minorHAnsi"/>
          <w:sz w:val="28"/>
          <w:szCs w:val="28"/>
        </w:rPr>
        <w:t xml:space="preserve">And what of the priests? The answer is twofold. First, the writer to the Hebrews tells us that Jesus is the eternal priest who makes intercession for us. He is the high priest who surpasses any human priest. The priest was an intercessor or mediator between God and humankind, offering sacrifices for the people and lifting to God their prayers. The sacrifice Christ offered was himself. </w:t>
      </w:r>
      <w:r w:rsidR="00ED5BFC">
        <w:rPr>
          <w:rFonts w:asciiTheme="minorHAnsi" w:hAnsiTheme="minorHAnsi" w:cstheme="minorHAnsi"/>
          <w:sz w:val="28"/>
          <w:szCs w:val="28"/>
        </w:rPr>
        <w:t>He prays</w:t>
      </w:r>
      <w:r w:rsidRPr="00ED5BFC">
        <w:rPr>
          <w:rFonts w:asciiTheme="minorHAnsi" w:hAnsiTheme="minorHAnsi" w:cstheme="minorHAnsi"/>
          <w:sz w:val="28"/>
          <w:szCs w:val="28"/>
        </w:rPr>
        <w:t xml:space="preserve"> for us, but he also invites us to pray directly to God, to seek God’s ear without mediat</w:t>
      </w:r>
      <w:r w:rsidR="006B1338">
        <w:rPr>
          <w:rFonts w:asciiTheme="minorHAnsi" w:hAnsiTheme="minorHAnsi" w:cstheme="minorHAnsi"/>
          <w:sz w:val="28"/>
          <w:szCs w:val="28"/>
        </w:rPr>
        <w:t>or or intercessor</w:t>
      </w:r>
      <w:r w:rsidRPr="00ED5BFC">
        <w:rPr>
          <w:rFonts w:asciiTheme="minorHAnsi" w:hAnsiTheme="minorHAnsi" w:cstheme="minorHAnsi"/>
          <w:sz w:val="28"/>
          <w:szCs w:val="28"/>
        </w:rPr>
        <w:t>. He alone is the pr</w:t>
      </w:r>
      <w:r w:rsidR="00ED5BFC">
        <w:rPr>
          <w:rFonts w:asciiTheme="minorHAnsi" w:hAnsiTheme="minorHAnsi" w:cstheme="minorHAnsi"/>
          <w:sz w:val="28"/>
          <w:szCs w:val="28"/>
        </w:rPr>
        <w:t>iest who intercedes for us</w:t>
      </w:r>
      <w:r w:rsidR="006B1338">
        <w:rPr>
          <w:rFonts w:asciiTheme="minorHAnsi" w:hAnsiTheme="minorHAnsi" w:cstheme="minorHAnsi"/>
          <w:sz w:val="28"/>
          <w:szCs w:val="28"/>
        </w:rPr>
        <w:t>, but he does call us to be</w:t>
      </w:r>
      <w:r w:rsidRPr="00ED5BFC">
        <w:rPr>
          <w:rFonts w:asciiTheme="minorHAnsi" w:hAnsiTheme="minorHAnsi" w:cstheme="minorHAnsi"/>
          <w:sz w:val="28"/>
          <w:szCs w:val="28"/>
        </w:rPr>
        <w:t xml:space="preserve"> </w:t>
      </w:r>
      <w:r w:rsidR="00ED5BFC">
        <w:rPr>
          <w:rFonts w:asciiTheme="minorHAnsi" w:hAnsiTheme="minorHAnsi" w:cstheme="minorHAnsi"/>
          <w:sz w:val="28"/>
          <w:szCs w:val="28"/>
        </w:rPr>
        <w:t>priests for</w:t>
      </w:r>
      <w:r w:rsidRPr="00ED5BFC">
        <w:rPr>
          <w:rFonts w:asciiTheme="minorHAnsi" w:hAnsiTheme="minorHAnsi" w:cstheme="minorHAnsi"/>
          <w:sz w:val="28"/>
          <w:szCs w:val="28"/>
        </w:rPr>
        <w:t xml:space="preserve"> one another – to pray for one another</w:t>
      </w:r>
      <w:r w:rsidR="006B1338">
        <w:rPr>
          <w:rFonts w:asciiTheme="minorHAnsi" w:hAnsiTheme="minorHAnsi" w:cstheme="minorHAnsi"/>
          <w:sz w:val="28"/>
          <w:szCs w:val="28"/>
        </w:rPr>
        <w:t xml:space="preserve"> and</w:t>
      </w:r>
      <w:r w:rsidRPr="00ED5BFC">
        <w:rPr>
          <w:rFonts w:asciiTheme="minorHAnsi" w:hAnsiTheme="minorHAnsi" w:cstheme="minorHAnsi"/>
          <w:sz w:val="28"/>
          <w:szCs w:val="28"/>
        </w:rPr>
        <w:t xml:space="preserve"> serve as instrument</w:t>
      </w:r>
      <w:r w:rsidR="00ED5BFC">
        <w:rPr>
          <w:rFonts w:asciiTheme="minorHAnsi" w:hAnsiTheme="minorHAnsi" w:cstheme="minorHAnsi"/>
          <w:sz w:val="28"/>
          <w:szCs w:val="28"/>
        </w:rPr>
        <w:t xml:space="preserve">s of </w:t>
      </w:r>
      <w:r w:rsidRPr="00ED5BFC">
        <w:rPr>
          <w:rFonts w:asciiTheme="minorHAnsi" w:hAnsiTheme="minorHAnsi" w:cstheme="minorHAnsi"/>
          <w:sz w:val="28"/>
          <w:szCs w:val="28"/>
        </w:rPr>
        <w:t>God’s redeeming grace. Th</w:t>
      </w:r>
      <w:r w:rsidR="006B1338">
        <w:rPr>
          <w:rFonts w:asciiTheme="minorHAnsi" w:hAnsiTheme="minorHAnsi" w:cstheme="minorHAnsi"/>
          <w:sz w:val="28"/>
          <w:szCs w:val="28"/>
        </w:rPr>
        <w:t>e</w:t>
      </w:r>
      <w:r w:rsidRPr="00ED5BFC">
        <w:rPr>
          <w:rFonts w:asciiTheme="minorHAnsi" w:hAnsiTheme="minorHAnsi" w:cstheme="minorHAnsi"/>
          <w:sz w:val="28"/>
          <w:szCs w:val="28"/>
        </w:rPr>
        <w:t xml:space="preserve"> priesthood of all believers is that holy office to which we </w:t>
      </w:r>
      <w:r w:rsidR="00ED5BFC">
        <w:rPr>
          <w:rFonts w:asciiTheme="minorHAnsi" w:hAnsiTheme="minorHAnsi" w:cstheme="minorHAnsi"/>
          <w:sz w:val="28"/>
          <w:szCs w:val="28"/>
        </w:rPr>
        <w:t xml:space="preserve">all are </w:t>
      </w:r>
      <w:r w:rsidRPr="00ED5BFC">
        <w:rPr>
          <w:rFonts w:asciiTheme="minorHAnsi" w:hAnsiTheme="minorHAnsi" w:cstheme="minorHAnsi"/>
          <w:sz w:val="28"/>
          <w:szCs w:val="28"/>
        </w:rPr>
        <w:t>called</w:t>
      </w:r>
      <w:r w:rsidR="006B1338">
        <w:rPr>
          <w:rFonts w:asciiTheme="minorHAnsi" w:hAnsiTheme="minorHAnsi" w:cstheme="minorHAnsi"/>
          <w:sz w:val="28"/>
          <w:szCs w:val="28"/>
        </w:rPr>
        <w:t xml:space="preserve"> in </w:t>
      </w:r>
      <w:r w:rsidRPr="00ED5BFC">
        <w:rPr>
          <w:rFonts w:asciiTheme="minorHAnsi" w:hAnsiTheme="minorHAnsi" w:cstheme="minorHAnsi"/>
          <w:sz w:val="28"/>
          <w:szCs w:val="28"/>
        </w:rPr>
        <w:t xml:space="preserve">baptism. My calling as pastor is no greater than my calling as attorney, and no greater than your calling as teacher or student, doctor or nurse, </w:t>
      </w:r>
      <w:r w:rsidRPr="00ED5BFC">
        <w:rPr>
          <w:rFonts w:asciiTheme="minorHAnsi" w:hAnsiTheme="minorHAnsi" w:cstheme="minorHAnsi"/>
          <w:sz w:val="28"/>
          <w:szCs w:val="28"/>
        </w:rPr>
        <w:lastRenderedPageBreak/>
        <w:t>parent or grandparent</w:t>
      </w:r>
      <w:r w:rsidR="006B1338">
        <w:rPr>
          <w:rFonts w:asciiTheme="minorHAnsi" w:hAnsiTheme="minorHAnsi" w:cstheme="minorHAnsi"/>
          <w:sz w:val="28"/>
          <w:szCs w:val="28"/>
        </w:rPr>
        <w:t>, all</w:t>
      </w:r>
      <w:r w:rsidR="00ED5BFC">
        <w:rPr>
          <w:rFonts w:asciiTheme="minorHAnsi" w:hAnsiTheme="minorHAnsi" w:cstheme="minorHAnsi"/>
          <w:sz w:val="28"/>
          <w:szCs w:val="28"/>
        </w:rPr>
        <w:t xml:space="preserve"> </w:t>
      </w:r>
      <w:r w:rsidRPr="00ED5BFC">
        <w:rPr>
          <w:rFonts w:asciiTheme="minorHAnsi" w:hAnsiTheme="minorHAnsi" w:cstheme="minorHAnsi"/>
          <w:sz w:val="28"/>
          <w:szCs w:val="28"/>
        </w:rPr>
        <w:t>called to serv</w:t>
      </w:r>
      <w:r w:rsidR="00ED5BFC">
        <w:rPr>
          <w:rFonts w:asciiTheme="minorHAnsi" w:hAnsiTheme="minorHAnsi" w:cstheme="minorHAnsi"/>
          <w:sz w:val="28"/>
          <w:szCs w:val="28"/>
        </w:rPr>
        <w:t>e</w:t>
      </w:r>
      <w:r w:rsidRPr="00ED5BFC">
        <w:rPr>
          <w:rFonts w:asciiTheme="minorHAnsi" w:hAnsiTheme="minorHAnsi" w:cstheme="minorHAnsi"/>
          <w:sz w:val="28"/>
          <w:szCs w:val="28"/>
        </w:rPr>
        <w:t xml:space="preserve"> with the gifts with which God has blessed us</w:t>
      </w:r>
      <w:r w:rsidR="006B1338">
        <w:rPr>
          <w:rFonts w:asciiTheme="minorHAnsi" w:hAnsiTheme="minorHAnsi" w:cstheme="minorHAnsi"/>
          <w:sz w:val="28"/>
          <w:szCs w:val="28"/>
        </w:rPr>
        <w:t xml:space="preserve"> as disciples of Jesus and as priests to one another. </w:t>
      </w:r>
    </w:p>
    <w:p w:rsidR="00E10AC1" w:rsidRPr="00ED5BFC" w:rsidRDefault="00E10AC1" w:rsidP="00E10AC1">
      <w:pPr>
        <w:rPr>
          <w:rFonts w:asciiTheme="minorHAnsi" w:hAnsiTheme="minorHAnsi" w:cstheme="minorHAnsi"/>
          <w:sz w:val="28"/>
          <w:szCs w:val="28"/>
        </w:rPr>
      </w:pPr>
    </w:p>
    <w:p w:rsidR="00E10AC1" w:rsidRPr="00077CE8" w:rsidRDefault="00E10AC1" w:rsidP="00E10AC1">
      <w:pPr>
        <w:rPr>
          <w:rFonts w:asciiTheme="minorHAnsi" w:hAnsiTheme="minorHAnsi" w:cstheme="minorHAnsi"/>
          <w:sz w:val="28"/>
          <w:szCs w:val="28"/>
        </w:rPr>
      </w:pPr>
      <w:r>
        <w:rPr>
          <w:sz w:val="28"/>
          <w:szCs w:val="28"/>
        </w:rPr>
        <w:tab/>
      </w:r>
      <w:r w:rsidRPr="00077CE8">
        <w:rPr>
          <w:rFonts w:asciiTheme="minorHAnsi" w:hAnsiTheme="minorHAnsi" w:cstheme="minorHAnsi"/>
          <w:sz w:val="28"/>
          <w:szCs w:val="28"/>
        </w:rPr>
        <w:t>Today we remember some of the saints who have gone before us</w:t>
      </w:r>
      <w:r w:rsidR="00C74D7C">
        <w:rPr>
          <w:rFonts w:asciiTheme="minorHAnsi" w:hAnsiTheme="minorHAnsi" w:cstheme="minorHAnsi"/>
          <w:sz w:val="28"/>
          <w:szCs w:val="28"/>
        </w:rPr>
        <w:t>, those who showed</w:t>
      </w:r>
      <w:r w:rsidRPr="00077CE8">
        <w:rPr>
          <w:rFonts w:asciiTheme="minorHAnsi" w:hAnsiTheme="minorHAnsi" w:cstheme="minorHAnsi"/>
          <w:sz w:val="28"/>
          <w:szCs w:val="28"/>
        </w:rPr>
        <w:t xml:space="preserve"> us what that priesthood of believers looks like. </w:t>
      </w:r>
      <w:r w:rsidR="006B1338">
        <w:rPr>
          <w:rFonts w:asciiTheme="minorHAnsi" w:hAnsiTheme="minorHAnsi" w:cstheme="minorHAnsi"/>
          <w:sz w:val="28"/>
          <w:szCs w:val="28"/>
        </w:rPr>
        <w:t>As we heard last week, e</w:t>
      </w:r>
      <w:r w:rsidRPr="00077CE8">
        <w:rPr>
          <w:rFonts w:asciiTheme="minorHAnsi" w:hAnsiTheme="minorHAnsi" w:cstheme="minorHAnsi"/>
          <w:sz w:val="28"/>
          <w:szCs w:val="28"/>
        </w:rPr>
        <w:t>ach of us is shaped by our experience of grace at the hand</w:t>
      </w:r>
      <w:r w:rsidR="00077CE8">
        <w:rPr>
          <w:rFonts w:asciiTheme="minorHAnsi" w:hAnsiTheme="minorHAnsi" w:cstheme="minorHAnsi"/>
          <w:sz w:val="28"/>
          <w:szCs w:val="28"/>
        </w:rPr>
        <w:t>s</w:t>
      </w:r>
      <w:r w:rsidRPr="00077CE8">
        <w:rPr>
          <w:rFonts w:asciiTheme="minorHAnsi" w:hAnsiTheme="minorHAnsi" w:cstheme="minorHAnsi"/>
          <w:sz w:val="28"/>
          <w:szCs w:val="28"/>
        </w:rPr>
        <w:t xml:space="preserve"> of such saints</w:t>
      </w:r>
      <w:r w:rsidR="006B1338">
        <w:rPr>
          <w:rFonts w:asciiTheme="minorHAnsi" w:hAnsiTheme="minorHAnsi" w:cstheme="minorHAnsi"/>
          <w:sz w:val="28"/>
          <w:szCs w:val="28"/>
        </w:rPr>
        <w:t xml:space="preserve"> whose faith was shaped by </w:t>
      </w:r>
      <w:r w:rsidRPr="00077CE8">
        <w:rPr>
          <w:rFonts w:asciiTheme="minorHAnsi" w:hAnsiTheme="minorHAnsi" w:cstheme="minorHAnsi"/>
          <w:sz w:val="28"/>
          <w:szCs w:val="28"/>
        </w:rPr>
        <w:t xml:space="preserve">saints who preceded them. </w:t>
      </w:r>
      <w:r w:rsidR="00C74D7C">
        <w:rPr>
          <w:rFonts w:asciiTheme="minorHAnsi" w:hAnsiTheme="minorHAnsi" w:cstheme="minorHAnsi"/>
          <w:sz w:val="28"/>
          <w:szCs w:val="28"/>
        </w:rPr>
        <w:t>We</w:t>
      </w:r>
      <w:r w:rsidRPr="00077CE8">
        <w:rPr>
          <w:rFonts w:asciiTheme="minorHAnsi" w:hAnsiTheme="minorHAnsi" w:cstheme="minorHAnsi"/>
          <w:sz w:val="28"/>
          <w:szCs w:val="28"/>
        </w:rPr>
        <w:t xml:space="preserve"> remember the</w:t>
      </w:r>
      <w:r w:rsidR="006B1338">
        <w:rPr>
          <w:rFonts w:asciiTheme="minorHAnsi" w:hAnsiTheme="minorHAnsi" w:cstheme="minorHAnsi"/>
          <w:sz w:val="28"/>
          <w:szCs w:val="28"/>
        </w:rPr>
        <w:t xml:space="preserve">m, thank God for them, and </w:t>
      </w:r>
      <w:r w:rsidRPr="00077CE8">
        <w:rPr>
          <w:rFonts w:asciiTheme="minorHAnsi" w:hAnsiTheme="minorHAnsi" w:cstheme="minorHAnsi"/>
          <w:sz w:val="28"/>
          <w:szCs w:val="28"/>
        </w:rPr>
        <w:t xml:space="preserve">learn from them what it is to be </w:t>
      </w:r>
      <w:r w:rsidR="00C74D7C">
        <w:rPr>
          <w:rFonts w:asciiTheme="minorHAnsi" w:hAnsiTheme="minorHAnsi" w:cstheme="minorHAnsi"/>
          <w:sz w:val="28"/>
          <w:szCs w:val="28"/>
        </w:rPr>
        <w:t xml:space="preserve">priests to one another </w:t>
      </w:r>
      <w:r w:rsidRPr="00077CE8">
        <w:rPr>
          <w:rFonts w:asciiTheme="minorHAnsi" w:hAnsiTheme="minorHAnsi" w:cstheme="minorHAnsi"/>
          <w:sz w:val="28"/>
          <w:szCs w:val="28"/>
        </w:rPr>
        <w:t xml:space="preserve">in that priesthood of all believers. We remember </w:t>
      </w:r>
      <w:r w:rsidR="00077CE8">
        <w:rPr>
          <w:rFonts w:asciiTheme="minorHAnsi" w:hAnsiTheme="minorHAnsi" w:cstheme="minorHAnsi"/>
          <w:sz w:val="28"/>
          <w:szCs w:val="28"/>
        </w:rPr>
        <w:t xml:space="preserve">the gracious spirit of Anna </w:t>
      </w:r>
      <w:proofErr w:type="spellStart"/>
      <w:r w:rsidR="00077CE8">
        <w:rPr>
          <w:rFonts w:asciiTheme="minorHAnsi" w:hAnsiTheme="minorHAnsi" w:cstheme="minorHAnsi"/>
          <w:sz w:val="28"/>
          <w:szCs w:val="28"/>
        </w:rPr>
        <w:t>Racca</w:t>
      </w:r>
      <w:proofErr w:type="spellEnd"/>
      <w:r w:rsidR="00077CE8">
        <w:rPr>
          <w:rFonts w:asciiTheme="minorHAnsi" w:hAnsiTheme="minorHAnsi" w:cstheme="minorHAnsi"/>
          <w:sz w:val="28"/>
          <w:szCs w:val="28"/>
        </w:rPr>
        <w:t xml:space="preserve"> and </w:t>
      </w:r>
      <w:r w:rsidR="00301F28">
        <w:rPr>
          <w:rFonts w:asciiTheme="minorHAnsi" w:hAnsiTheme="minorHAnsi" w:cstheme="minorHAnsi"/>
          <w:sz w:val="28"/>
          <w:szCs w:val="28"/>
        </w:rPr>
        <w:t xml:space="preserve">gracious smile of </w:t>
      </w:r>
      <w:r w:rsidR="00077CE8">
        <w:rPr>
          <w:rFonts w:asciiTheme="minorHAnsi" w:hAnsiTheme="minorHAnsi" w:cstheme="minorHAnsi"/>
          <w:sz w:val="28"/>
          <w:szCs w:val="28"/>
        </w:rPr>
        <w:t>Judy Campbell, but</w:t>
      </w:r>
      <w:r w:rsidR="006B1338">
        <w:rPr>
          <w:rFonts w:asciiTheme="minorHAnsi" w:hAnsiTheme="minorHAnsi" w:cstheme="minorHAnsi"/>
          <w:sz w:val="28"/>
          <w:szCs w:val="28"/>
        </w:rPr>
        <w:t xml:space="preserve"> we</w:t>
      </w:r>
      <w:r w:rsidR="00077CE8">
        <w:rPr>
          <w:rFonts w:asciiTheme="minorHAnsi" w:hAnsiTheme="minorHAnsi" w:cstheme="minorHAnsi"/>
          <w:sz w:val="28"/>
          <w:szCs w:val="28"/>
        </w:rPr>
        <w:t xml:space="preserve"> also </w:t>
      </w:r>
      <w:r w:rsidR="006B1338">
        <w:rPr>
          <w:rFonts w:asciiTheme="minorHAnsi" w:hAnsiTheme="minorHAnsi" w:cstheme="minorHAnsi"/>
          <w:sz w:val="28"/>
          <w:szCs w:val="28"/>
        </w:rPr>
        <w:t xml:space="preserve">remember </w:t>
      </w:r>
      <w:r w:rsidR="00077CE8">
        <w:rPr>
          <w:rFonts w:asciiTheme="minorHAnsi" w:hAnsiTheme="minorHAnsi" w:cstheme="minorHAnsi"/>
          <w:sz w:val="28"/>
          <w:szCs w:val="28"/>
        </w:rPr>
        <w:t xml:space="preserve">their faithfulness. We remember the wise counsel of Richard Gardner and </w:t>
      </w:r>
      <w:r w:rsidR="006B1338">
        <w:rPr>
          <w:rFonts w:asciiTheme="minorHAnsi" w:hAnsiTheme="minorHAnsi" w:cstheme="minorHAnsi"/>
          <w:sz w:val="28"/>
          <w:szCs w:val="28"/>
        </w:rPr>
        <w:t xml:space="preserve">the </w:t>
      </w:r>
      <w:r w:rsidR="00077CE8">
        <w:rPr>
          <w:rFonts w:asciiTheme="minorHAnsi" w:hAnsiTheme="minorHAnsi" w:cstheme="minorHAnsi"/>
          <w:sz w:val="28"/>
          <w:szCs w:val="28"/>
        </w:rPr>
        <w:t xml:space="preserve">persistent determination of Raymond </w:t>
      </w:r>
      <w:proofErr w:type="spellStart"/>
      <w:r w:rsidR="00077CE8">
        <w:rPr>
          <w:rFonts w:asciiTheme="minorHAnsi" w:hAnsiTheme="minorHAnsi" w:cstheme="minorHAnsi"/>
          <w:sz w:val="28"/>
          <w:szCs w:val="28"/>
        </w:rPr>
        <w:t>Lotts</w:t>
      </w:r>
      <w:proofErr w:type="spellEnd"/>
      <w:r w:rsidR="00077CE8">
        <w:rPr>
          <w:rFonts w:asciiTheme="minorHAnsi" w:hAnsiTheme="minorHAnsi" w:cstheme="minorHAnsi"/>
          <w:sz w:val="28"/>
          <w:szCs w:val="28"/>
        </w:rPr>
        <w:t xml:space="preserve">, but </w:t>
      </w:r>
      <w:r w:rsidR="00301F28">
        <w:rPr>
          <w:rFonts w:asciiTheme="minorHAnsi" w:hAnsiTheme="minorHAnsi" w:cstheme="minorHAnsi"/>
          <w:sz w:val="28"/>
          <w:szCs w:val="28"/>
        </w:rPr>
        <w:t xml:space="preserve">we </w:t>
      </w:r>
      <w:r w:rsidR="00077CE8">
        <w:rPr>
          <w:rFonts w:asciiTheme="minorHAnsi" w:hAnsiTheme="minorHAnsi" w:cstheme="minorHAnsi"/>
          <w:sz w:val="28"/>
          <w:szCs w:val="28"/>
        </w:rPr>
        <w:t xml:space="preserve">also </w:t>
      </w:r>
      <w:r w:rsidR="00301F28">
        <w:rPr>
          <w:rFonts w:asciiTheme="minorHAnsi" w:hAnsiTheme="minorHAnsi" w:cstheme="minorHAnsi"/>
          <w:sz w:val="28"/>
          <w:szCs w:val="28"/>
        </w:rPr>
        <w:t xml:space="preserve">remember </w:t>
      </w:r>
      <w:r w:rsidR="00077CE8">
        <w:rPr>
          <w:rFonts w:asciiTheme="minorHAnsi" w:hAnsiTheme="minorHAnsi" w:cstheme="minorHAnsi"/>
          <w:sz w:val="28"/>
          <w:szCs w:val="28"/>
        </w:rPr>
        <w:t xml:space="preserve">their </w:t>
      </w:r>
      <w:r w:rsidRPr="00077CE8">
        <w:rPr>
          <w:rFonts w:asciiTheme="minorHAnsi" w:hAnsiTheme="minorHAnsi" w:cstheme="minorHAnsi"/>
          <w:sz w:val="28"/>
          <w:szCs w:val="28"/>
        </w:rPr>
        <w:t>faithfulness</w:t>
      </w:r>
      <w:r w:rsidR="00077CE8">
        <w:rPr>
          <w:rFonts w:asciiTheme="minorHAnsi" w:hAnsiTheme="minorHAnsi" w:cstheme="minorHAnsi"/>
          <w:sz w:val="28"/>
          <w:szCs w:val="28"/>
        </w:rPr>
        <w:t xml:space="preserve"> to God and </w:t>
      </w:r>
      <w:r w:rsidR="00301F28">
        <w:rPr>
          <w:rFonts w:asciiTheme="minorHAnsi" w:hAnsiTheme="minorHAnsi" w:cstheme="minorHAnsi"/>
          <w:sz w:val="28"/>
          <w:szCs w:val="28"/>
        </w:rPr>
        <w:t>family</w:t>
      </w:r>
      <w:r w:rsidRPr="00077CE8">
        <w:rPr>
          <w:rFonts w:asciiTheme="minorHAnsi" w:hAnsiTheme="minorHAnsi" w:cstheme="minorHAnsi"/>
          <w:sz w:val="28"/>
          <w:szCs w:val="28"/>
        </w:rPr>
        <w:t>.</w:t>
      </w:r>
      <w:r w:rsidR="00077CE8">
        <w:rPr>
          <w:rFonts w:asciiTheme="minorHAnsi" w:hAnsiTheme="minorHAnsi" w:cstheme="minorHAnsi"/>
          <w:sz w:val="28"/>
          <w:szCs w:val="28"/>
        </w:rPr>
        <w:t xml:space="preserve"> We remember the compassionate care</w:t>
      </w:r>
      <w:r w:rsidR="00301F28">
        <w:rPr>
          <w:rFonts w:asciiTheme="minorHAnsi" w:hAnsiTheme="minorHAnsi" w:cstheme="minorHAnsi"/>
          <w:sz w:val="28"/>
          <w:szCs w:val="28"/>
        </w:rPr>
        <w:t>, humility,</w:t>
      </w:r>
      <w:r w:rsidR="00077CE8">
        <w:rPr>
          <w:rFonts w:asciiTheme="minorHAnsi" w:hAnsiTheme="minorHAnsi" w:cstheme="minorHAnsi"/>
          <w:sz w:val="28"/>
          <w:szCs w:val="28"/>
        </w:rPr>
        <w:t xml:space="preserve"> and </w:t>
      </w:r>
      <w:r w:rsidR="006B1338">
        <w:rPr>
          <w:rFonts w:asciiTheme="minorHAnsi" w:hAnsiTheme="minorHAnsi" w:cstheme="minorHAnsi"/>
          <w:sz w:val="28"/>
          <w:szCs w:val="28"/>
        </w:rPr>
        <w:t xml:space="preserve">gentle </w:t>
      </w:r>
      <w:r w:rsidR="00077CE8">
        <w:rPr>
          <w:rFonts w:asciiTheme="minorHAnsi" w:hAnsiTheme="minorHAnsi" w:cstheme="minorHAnsi"/>
          <w:sz w:val="28"/>
          <w:szCs w:val="28"/>
        </w:rPr>
        <w:t xml:space="preserve">good humor of Lew Lewis, but </w:t>
      </w:r>
      <w:r w:rsidR="00022CB7">
        <w:rPr>
          <w:rFonts w:asciiTheme="minorHAnsi" w:hAnsiTheme="minorHAnsi" w:cstheme="minorHAnsi"/>
          <w:sz w:val="28"/>
          <w:szCs w:val="28"/>
        </w:rPr>
        <w:t xml:space="preserve">we </w:t>
      </w:r>
      <w:r w:rsidR="00077CE8">
        <w:rPr>
          <w:rFonts w:asciiTheme="minorHAnsi" w:hAnsiTheme="minorHAnsi" w:cstheme="minorHAnsi"/>
          <w:sz w:val="28"/>
          <w:szCs w:val="28"/>
        </w:rPr>
        <w:t xml:space="preserve">also </w:t>
      </w:r>
      <w:r w:rsidR="00022CB7">
        <w:rPr>
          <w:rFonts w:asciiTheme="minorHAnsi" w:hAnsiTheme="minorHAnsi" w:cstheme="minorHAnsi"/>
          <w:sz w:val="28"/>
          <w:szCs w:val="28"/>
        </w:rPr>
        <w:t xml:space="preserve">remember </w:t>
      </w:r>
      <w:r w:rsidR="00077CE8">
        <w:rPr>
          <w:rFonts w:asciiTheme="minorHAnsi" w:hAnsiTheme="minorHAnsi" w:cstheme="minorHAnsi"/>
          <w:sz w:val="28"/>
          <w:szCs w:val="28"/>
        </w:rPr>
        <w:t>his devotion to Christ and the church.</w:t>
      </w:r>
      <w:r w:rsidRPr="00077CE8">
        <w:rPr>
          <w:rFonts w:asciiTheme="minorHAnsi" w:hAnsiTheme="minorHAnsi" w:cstheme="minorHAnsi"/>
          <w:sz w:val="28"/>
          <w:szCs w:val="28"/>
        </w:rPr>
        <w:t xml:space="preserve"> We remember how God worked in </w:t>
      </w:r>
      <w:r w:rsidR="00077CE8">
        <w:rPr>
          <w:rFonts w:asciiTheme="minorHAnsi" w:hAnsiTheme="minorHAnsi" w:cstheme="minorHAnsi"/>
          <w:sz w:val="28"/>
          <w:szCs w:val="28"/>
        </w:rPr>
        <w:t>and</w:t>
      </w:r>
      <w:r w:rsidRPr="00077CE8">
        <w:rPr>
          <w:rFonts w:asciiTheme="minorHAnsi" w:hAnsiTheme="minorHAnsi" w:cstheme="minorHAnsi"/>
          <w:sz w:val="28"/>
          <w:szCs w:val="28"/>
        </w:rPr>
        <w:t xml:space="preserve"> through each of them</w:t>
      </w:r>
      <w:r w:rsidR="00077CE8">
        <w:rPr>
          <w:rFonts w:asciiTheme="minorHAnsi" w:hAnsiTheme="minorHAnsi" w:cstheme="minorHAnsi"/>
          <w:sz w:val="28"/>
          <w:szCs w:val="28"/>
        </w:rPr>
        <w:t xml:space="preserve"> to touch our lives with grace</w:t>
      </w:r>
      <w:r w:rsidRPr="00077CE8">
        <w:rPr>
          <w:rFonts w:asciiTheme="minorHAnsi" w:hAnsiTheme="minorHAnsi" w:cstheme="minorHAnsi"/>
          <w:sz w:val="28"/>
          <w:szCs w:val="28"/>
        </w:rPr>
        <w:t xml:space="preserve">, </w:t>
      </w:r>
      <w:r w:rsidR="00077CE8">
        <w:rPr>
          <w:rFonts w:asciiTheme="minorHAnsi" w:hAnsiTheme="minorHAnsi" w:cstheme="minorHAnsi"/>
          <w:sz w:val="28"/>
          <w:szCs w:val="28"/>
        </w:rPr>
        <w:t>just as God wor</w:t>
      </w:r>
      <w:r w:rsidRPr="00077CE8">
        <w:rPr>
          <w:rFonts w:asciiTheme="minorHAnsi" w:hAnsiTheme="minorHAnsi" w:cstheme="minorHAnsi"/>
          <w:sz w:val="28"/>
          <w:szCs w:val="28"/>
        </w:rPr>
        <w:t xml:space="preserve">ks in and through </w:t>
      </w:r>
      <w:r w:rsidR="00022CB7">
        <w:rPr>
          <w:rFonts w:asciiTheme="minorHAnsi" w:hAnsiTheme="minorHAnsi" w:cstheme="minorHAnsi"/>
          <w:sz w:val="28"/>
          <w:szCs w:val="28"/>
        </w:rPr>
        <w:t xml:space="preserve">each of </w:t>
      </w:r>
      <w:r w:rsidRPr="00077CE8">
        <w:rPr>
          <w:rFonts w:asciiTheme="minorHAnsi" w:hAnsiTheme="minorHAnsi" w:cstheme="minorHAnsi"/>
          <w:sz w:val="28"/>
          <w:szCs w:val="28"/>
        </w:rPr>
        <w:t xml:space="preserve">us </w:t>
      </w:r>
      <w:r w:rsidR="00022CB7">
        <w:rPr>
          <w:rFonts w:asciiTheme="minorHAnsi" w:hAnsiTheme="minorHAnsi" w:cstheme="minorHAnsi"/>
          <w:sz w:val="28"/>
          <w:szCs w:val="28"/>
        </w:rPr>
        <w:t>to extend grace to others</w:t>
      </w:r>
      <w:r w:rsidRPr="00077CE8">
        <w:rPr>
          <w:rFonts w:asciiTheme="minorHAnsi" w:hAnsiTheme="minorHAnsi" w:cstheme="minorHAnsi"/>
          <w:sz w:val="28"/>
          <w:szCs w:val="28"/>
        </w:rPr>
        <w:t xml:space="preserve">. </w:t>
      </w:r>
    </w:p>
    <w:p w:rsidR="00E10AC1" w:rsidRDefault="00E10AC1" w:rsidP="00E10AC1">
      <w:pPr>
        <w:rPr>
          <w:sz w:val="28"/>
          <w:szCs w:val="28"/>
        </w:rPr>
      </w:pPr>
    </w:p>
    <w:p w:rsidR="00E10AC1" w:rsidRPr="00077CE8" w:rsidRDefault="004B5B65" w:rsidP="003733BF">
      <w:pPr>
        <w:ind w:firstLine="720"/>
        <w:rPr>
          <w:rFonts w:asciiTheme="minorHAnsi" w:hAnsiTheme="minorHAnsi" w:cstheme="minorHAnsi"/>
          <w:sz w:val="28"/>
          <w:szCs w:val="28"/>
        </w:rPr>
      </w:pPr>
      <w:r>
        <w:rPr>
          <w:rFonts w:asciiTheme="minorHAnsi" w:hAnsiTheme="minorHAnsi" w:cstheme="minorHAnsi"/>
          <w:sz w:val="28"/>
          <w:szCs w:val="28"/>
        </w:rPr>
        <w:t xml:space="preserve">This day in Pittsburgh there are a lot of folks in need of such touches of grace in the aftermath of the shootings at the synagogue in Squirrel Hill. </w:t>
      </w:r>
      <w:r w:rsidR="00F245CC">
        <w:rPr>
          <w:rFonts w:asciiTheme="minorHAnsi" w:hAnsiTheme="minorHAnsi" w:cstheme="minorHAnsi"/>
          <w:sz w:val="28"/>
          <w:szCs w:val="28"/>
        </w:rPr>
        <w:t xml:space="preserve">There are too many </w:t>
      </w:r>
      <w:r w:rsidR="00F245CC" w:rsidRPr="00F245CC">
        <w:rPr>
          <w:rFonts w:asciiTheme="minorHAnsi" w:hAnsiTheme="minorHAnsi" w:cstheme="minorHAnsi"/>
          <w:i/>
          <w:sz w:val="28"/>
          <w:szCs w:val="28"/>
        </w:rPr>
        <w:t>days after</w:t>
      </w:r>
      <w:r w:rsidR="00F245CC">
        <w:rPr>
          <w:rFonts w:asciiTheme="minorHAnsi" w:hAnsiTheme="minorHAnsi" w:cstheme="minorHAnsi"/>
          <w:sz w:val="28"/>
          <w:szCs w:val="28"/>
        </w:rPr>
        <w:t xml:space="preserve"> these days – </w:t>
      </w:r>
      <w:r w:rsidR="00F245CC" w:rsidRPr="00F245CC">
        <w:rPr>
          <w:rFonts w:asciiTheme="minorHAnsi" w:hAnsiTheme="minorHAnsi" w:cstheme="minorHAnsi"/>
          <w:i/>
          <w:sz w:val="28"/>
          <w:szCs w:val="28"/>
        </w:rPr>
        <w:t>days after</w:t>
      </w:r>
      <w:r w:rsidR="00F245CC">
        <w:rPr>
          <w:rFonts w:asciiTheme="minorHAnsi" w:hAnsiTheme="minorHAnsi" w:cstheme="minorHAnsi"/>
          <w:sz w:val="28"/>
          <w:szCs w:val="28"/>
        </w:rPr>
        <w:t xml:space="preserve"> mass shootings, </w:t>
      </w:r>
      <w:r w:rsidR="00F245CC" w:rsidRPr="00F245CC">
        <w:rPr>
          <w:rFonts w:asciiTheme="minorHAnsi" w:hAnsiTheme="minorHAnsi" w:cstheme="minorHAnsi"/>
          <w:i/>
          <w:sz w:val="28"/>
          <w:szCs w:val="28"/>
        </w:rPr>
        <w:t>days after</w:t>
      </w:r>
      <w:r w:rsidR="00F245CC">
        <w:rPr>
          <w:rFonts w:asciiTheme="minorHAnsi" w:hAnsiTheme="minorHAnsi" w:cstheme="minorHAnsi"/>
          <w:sz w:val="28"/>
          <w:szCs w:val="28"/>
        </w:rPr>
        <w:t xml:space="preserve"> </w:t>
      </w:r>
      <w:r w:rsidR="00937A14">
        <w:rPr>
          <w:rFonts w:asciiTheme="minorHAnsi" w:hAnsiTheme="minorHAnsi" w:cstheme="minorHAnsi"/>
          <w:sz w:val="28"/>
          <w:szCs w:val="28"/>
        </w:rPr>
        <w:t xml:space="preserve">mail bombs, </w:t>
      </w:r>
      <w:r w:rsidR="00937A14" w:rsidRPr="00937A14">
        <w:rPr>
          <w:rFonts w:asciiTheme="minorHAnsi" w:hAnsiTheme="minorHAnsi" w:cstheme="minorHAnsi"/>
          <w:i/>
          <w:sz w:val="28"/>
          <w:szCs w:val="28"/>
        </w:rPr>
        <w:t>days after</w:t>
      </w:r>
      <w:r w:rsidR="00937A14">
        <w:rPr>
          <w:rFonts w:asciiTheme="minorHAnsi" w:hAnsiTheme="minorHAnsi" w:cstheme="minorHAnsi"/>
          <w:sz w:val="28"/>
          <w:szCs w:val="28"/>
        </w:rPr>
        <w:t xml:space="preserve"> </w:t>
      </w:r>
      <w:r w:rsidR="00F245CC">
        <w:rPr>
          <w:rFonts w:asciiTheme="minorHAnsi" w:hAnsiTheme="minorHAnsi" w:cstheme="minorHAnsi"/>
          <w:sz w:val="28"/>
          <w:szCs w:val="28"/>
        </w:rPr>
        <w:t xml:space="preserve">violent expressions of hate, </w:t>
      </w:r>
      <w:r w:rsidR="00F245CC" w:rsidRPr="00F245CC">
        <w:rPr>
          <w:rFonts w:asciiTheme="minorHAnsi" w:hAnsiTheme="minorHAnsi" w:cstheme="minorHAnsi"/>
          <w:i/>
          <w:sz w:val="28"/>
          <w:szCs w:val="28"/>
        </w:rPr>
        <w:t>days after</w:t>
      </w:r>
      <w:r w:rsidR="00F245CC">
        <w:rPr>
          <w:rFonts w:asciiTheme="minorHAnsi" w:hAnsiTheme="minorHAnsi" w:cstheme="minorHAnsi"/>
          <w:sz w:val="28"/>
          <w:szCs w:val="28"/>
        </w:rPr>
        <w:t xml:space="preserve"> Charlottesville and Charleston and Orlando and </w:t>
      </w:r>
      <w:r w:rsidR="00937A14">
        <w:rPr>
          <w:rFonts w:asciiTheme="minorHAnsi" w:hAnsiTheme="minorHAnsi" w:cstheme="minorHAnsi"/>
          <w:sz w:val="28"/>
          <w:szCs w:val="28"/>
        </w:rPr>
        <w:t xml:space="preserve">Virginia Tech and </w:t>
      </w:r>
      <w:r w:rsidR="00F245CC">
        <w:rPr>
          <w:rFonts w:asciiTheme="minorHAnsi" w:hAnsiTheme="minorHAnsi" w:cstheme="minorHAnsi"/>
          <w:sz w:val="28"/>
          <w:szCs w:val="28"/>
        </w:rPr>
        <w:t xml:space="preserve">Sandy Hook and Squirrel Hill and one might wonder, whose next? </w:t>
      </w:r>
      <w:r w:rsidR="00937A14">
        <w:rPr>
          <w:rFonts w:asciiTheme="minorHAnsi" w:hAnsiTheme="minorHAnsi" w:cstheme="minorHAnsi"/>
          <w:sz w:val="28"/>
          <w:szCs w:val="28"/>
        </w:rPr>
        <w:t>Are we to live in fear the rest of our lives, armed to the teeth and dreading the violence</w:t>
      </w:r>
      <w:r w:rsidR="003733BF">
        <w:rPr>
          <w:rFonts w:asciiTheme="minorHAnsi" w:hAnsiTheme="minorHAnsi" w:cstheme="minorHAnsi"/>
          <w:sz w:val="28"/>
          <w:szCs w:val="28"/>
        </w:rPr>
        <w:t xml:space="preserve"> that awaits outside our doors and the days after yet another violent disaster? No! We are to confront the hate with love, and we are to confront the violence with peace, and we are to confront rampant fear with rampant love that refuses to be intimidated on </w:t>
      </w:r>
      <w:r w:rsidR="003733BF" w:rsidRPr="003733BF">
        <w:rPr>
          <w:rFonts w:asciiTheme="minorHAnsi" w:hAnsiTheme="minorHAnsi" w:cstheme="minorHAnsi"/>
          <w:i/>
          <w:sz w:val="28"/>
          <w:szCs w:val="28"/>
        </w:rPr>
        <w:t>the days of</w:t>
      </w:r>
      <w:r w:rsidR="003733BF">
        <w:rPr>
          <w:rFonts w:asciiTheme="minorHAnsi" w:hAnsiTheme="minorHAnsi" w:cstheme="minorHAnsi"/>
          <w:sz w:val="28"/>
          <w:szCs w:val="28"/>
        </w:rPr>
        <w:t xml:space="preserve"> or </w:t>
      </w:r>
      <w:r w:rsidR="003733BF" w:rsidRPr="003733BF">
        <w:rPr>
          <w:rFonts w:asciiTheme="minorHAnsi" w:hAnsiTheme="minorHAnsi" w:cstheme="minorHAnsi"/>
          <w:i/>
          <w:sz w:val="28"/>
          <w:szCs w:val="28"/>
        </w:rPr>
        <w:t>the days after</w:t>
      </w:r>
      <w:r w:rsidR="003733BF">
        <w:rPr>
          <w:rFonts w:asciiTheme="minorHAnsi" w:hAnsiTheme="minorHAnsi" w:cstheme="minorHAnsi"/>
          <w:sz w:val="28"/>
          <w:szCs w:val="28"/>
        </w:rPr>
        <w:t xml:space="preserve"> or </w:t>
      </w:r>
      <w:r w:rsidR="003733BF" w:rsidRPr="003733BF">
        <w:rPr>
          <w:rFonts w:asciiTheme="minorHAnsi" w:hAnsiTheme="minorHAnsi" w:cstheme="minorHAnsi"/>
          <w:i/>
          <w:sz w:val="28"/>
          <w:szCs w:val="28"/>
        </w:rPr>
        <w:t>the days yet to come</w:t>
      </w:r>
      <w:r w:rsidR="003733BF">
        <w:rPr>
          <w:rFonts w:asciiTheme="minorHAnsi" w:hAnsiTheme="minorHAnsi" w:cstheme="minorHAnsi"/>
          <w:sz w:val="28"/>
          <w:szCs w:val="28"/>
        </w:rPr>
        <w:t>, for that is the way of Jesus, the way that he showed us, the way that he calls us to follow. It is not an easy way, but it is a faithful way and a path that we do not walk alone, for we</w:t>
      </w:r>
      <w:r>
        <w:rPr>
          <w:rFonts w:asciiTheme="minorHAnsi" w:hAnsiTheme="minorHAnsi" w:cstheme="minorHAnsi"/>
          <w:sz w:val="28"/>
          <w:szCs w:val="28"/>
        </w:rPr>
        <w:t xml:space="preserve"> go with</w:t>
      </w:r>
      <w:r w:rsidR="00E10AC1" w:rsidRPr="00077CE8">
        <w:rPr>
          <w:rFonts w:asciiTheme="minorHAnsi" w:hAnsiTheme="minorHAnsi" w:cstheme="minorHAnsi"/>
          <w:sz w:val="28"/>
          <w:szCs w:val="28"/>
        </w:rPr>
        <w:t xml:space="preserve"> the com</w:t>
      </w:r>
      <w:r>
        <w:rPr>
          <w:rFonts w:asciiTheme="minorHAnsi" w:hAnsiTheme="minorHAnsi" w:cstheme="minorHAnsi"/>
          <w:sz w:val="28"/>
          <w:szCs w:val="28"/>
        </w:rPr>
        <w:t>pany</w:t>
      </w:r>
      <w:r w:rsidR="00E10AC1" w:rsidRPr="00077CE8">
        <w:rPr>
          <w:rFonts w:asciiTheme="minorHAnsi" w:hAnsiTheme="minorHAnsi" w:cstheme="minorHAnsi"/>
          <w:sz w:val="28"/>
          <w:szCs w:val="28"/>
        </w:rPr>
        <w:t xml:space="preserve"> of saints to inspire us</w:t>
      </w:r>
      <w:r w:rsidR="00301F28">
        <w:rPr>
          <w:rFonts w:asciiTheme="minorHAnsi" w:hAnsiTheme="minorHAnsi" w:cstheme="minorHAnsi"/>
          <w:sz w:val="28"/>
          <w:szCs w:val="28"/>
        </w:rPr>
        <w:t xml:space="preserve"> and the priesthood of all believers to </w:t>
      </w:r>
      <w:r w:rsidR="00E10AC1" w:rsidRPr="00077CE8">
        <w:rPr>
          <w:rFonts w:asciiTheme="minorHAnsi" w:hAnsiTheme="minorHAnsi" w:cstheme="minorHAnsi"/>
          <w:sz w:val="28"/>
          <w:szCs w:val="28"/>
        </w:rPr>
        <w:t xml:space="preserve">support us </w:t>
      </w:r>
      <w:r w:rsidR="00301F28">
        <w:rPr>
          <w:rFonts w:asciiTheme="minorHAnsi" w:hAnsiTheme="minorHAnsi" w:cstheme="minorHAnsi"/>
          <w:sz w:val="28"/>
          <w:szCs w:val="28"/>
        </w:rPr>
        <w:t xml:space="preserve">and </w:t>
      </w:r>
      <w:r w:rsidR="00E10AC1" w:rsidRPr="00077CE8">
        <w:rPr>
          <w:rFonts w:asciiTheme="minorHAnsi" w:hAnsiTheme="minorHAnsi" w:cstheme="minorHAnsi"/>
          <w:sz w:val="28"/>
          <w:szCs w:val="28"/>
        </w:rPr>
        <w:t xml:space="preserve">with </w:t>
      </w:r>
      <w:r>
        <w:rPr>
          <w:rFonts w:asciiTheme="minorHAnsi" w:hAnsiTheme="minorHAnsi" w:cstheme="minorHAnsi"/>
          <w:sz w:val="28"/>
          <w:szCs w:val="28"/>
        </w:rPr>
        <w:t xml:space="preserve">Jesus </w:t>
      </w:r>
      <w:r w:rsidR="00E10AC1" w:rsidRPr="00077CE8">
        <w:rPr>
          <w:rFonts w:asciiTheme="minorHAnsi" w:hAnsiTheme="minorHAnsi" w:cstheme="minorHAnsi"/>
          <w:sz w:val="28"/>
          <w:szCs w:val="28"/>
        </w:rPr>
        <w:t>Christ</w:t>
      </w:r>
      <w:r>
        <w:rPr>
          <w:rFonts w:asciiTheme="minorHAnsi" w:hAnsiTheme="minorHAnsi" w:cstheme="minorHAnsi"/>
          <w:sz w:val="28"/>
          <w:szCs w:val="28"/>
        </w:rPr>
        <w:t xml:space="preserve"> to redeem us, to save us, to love us without end, </w:t>
      </w:r>
      <w:r w:rsidR="003733BF">
        <w:rPr>
          <w:rFonts w:asciiTheme="minorHAnsi" w:hAnsiTheme="minorHAnsi" w:cstheme="minorHAnsi"/>
          <w:sz w:val="28"/>
          <w:szCs w:val="28"/>
        </w:rPr>
        <w:t>to inspire us to persevere in faith, hope, and love – for that is what he did for us. And that is what we can do for him and for the world</w:t>
      </w:r>
      <w:r w:rsidR="00120C64">
        <w:rPr>
          <w:rFonts w:asciiTheme="minorHAnsi" w:hAnsiTheme="minorHAnsi" w:cstheme="minorHAnsi"/>
          <w:sz w:val="28"/>
          <w:szCs w:val="28"/>
        </w:rPr>
        <w:t xml:space="preserve"> – not in theory, but in practice, this day and all days</w:t>
      </w:r>
      <w:r>
        <w:rPr>
          <w:rFonts w:asciiTheme="minorHAnsi" w:hAnsiTheme="minorHAnsi" w:cstheme="minorHAnsi"/>
          <w:sz w:val="28"/>
          <w:szCs w:val="28"/>
        </w:rPr>
        <w:t>!</w:t>
      </w:r>
      <w:r w:rsidR="00E10AC1" w:rsidRPr="00077CE8">
        <w:rPr>
          <w:rFonts w:asciiTheme="minorHAnsi" w:hAnsiTheme="minorHAnsi" w:cstheme="minorHAnsi"/>
          <w:sz w:val="28"/>
          <w:szCs w:val="28"/>
        </w:rPr>
        <w:t xml:space="preserve"> Amen</w:t>
      </w:r>
    </w:p>
    <w:sectPr w:rsidR="00E10AC1" w:rsidRPr="00077CE8">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E28" w:rsidRDefault="00B11E28" w:rsidP="00260321">
      <w:r>
        <w:separator/>
      </w:r>
    </w:p>
  </w:endnote>
  <w:endnote w:type="continuationSeparator" w:id="0">
    <w:p w:rsidR="00B11E28" w:rsidRDefault="00B11E28" w:rsidP="00260321">
      <w:r>
        <w:continuationSeparator/>
      </w:r>
    </w:p>
  </w:endnote>
  <w:endnote w:id="1">
    <w:p w:rsidR="00205462" w:rsidRDefault="00205462" w:rsidP="00205462">
      <w:pPr>
        <w:pStyle w:val="EndnoteText"/>
      </w:pPr>
      <w:r>
        <w:rPr>
          <w:rStyle w:val="EndnoteReference"/>
        </w:rPr>
        <w:endnoteRef/>
      </w:r>
      <w:r>
        <w:t xml:space="preserve"> Thomas G. Long</w:t>
      </w:r>
      <w:r w:rsidRPr="00794C10">
        <w:rPr>
          <w:i/>
        </w:rPr>
        <w:t>, Interpretation: Hebrews</w:t>
      </w:r>
      <w:r>
        <w:t>, John Knox Press: Louisville, 1997, pp.84</w:t>
      </w:r>
    </w:p>
  </w:endnote>
  <w:endnote w:id="2">
    <w:p w:rsidR="00205462" w:rsidRDefault="00205462" w:rsidP="00205462">
      <w:pPr>
        <w:pStyle w:val="EndnoteText"/>
      </w:pPr>
      <w:r>
        <w:rPr>
          <w:rStyle w:val="EndnoteReference"/>
        </w:rPr>
        <w:endnoteRef/>
      </w:r>
      <w:r>
        <w:t xml:space="preserve"> Thomas G. Long</w:t>
      </w:r>
      <w:r w:rsidRPr="00794C10">
        <w:rPr>
          <w:i/>
        </w:rPr>
        <w:t>, Interpretation: Hebrews</w:t>
      </w:r>
      <w:r>
        <w:t>, John Knox Press: Louisville, 1997, pp.85</w:t>
      </w:r>
    </w:p>
  </w:endnote>
  <w:endnote w:id="3">
    <w:p w:rsidR="00E10AC1" w:rsidRDefault="00E10AC1" w:rsidP="00E10AC1">
      <w:pPr>
        <w:pStyle w:val="EndnoteText"/>
      </w:pPr>
      <w:r>
        <w:rPr>
          <w:rStyle w:val="EndnoteReference"/>
        </w:rPr>
        <w:endnoteRef/>
      </w:r>
      <w:r>
        <w:t xml:space="preserve">  Thomas G. Long, </w:t>
      </w:r>
      <w:r w:rsidRPr="005E05EF">
        <w:rPr>
          <w:i/>
        </w:rPr>
        <w:t>Interpretation: Hebrews</w:t>
      </w:r>
      <w:r>
        <w:t xml:space="preserve">, John Knox Press: </w:t>
      </w:r>
      <w:smartTag w:uri="urn:schemas-microsoft-com:office:smarttags" w:element="place">
        <w:smartTag w:uri="urn:schemas-microsoft-com:office:smarttags" w:element="City">
          <w:r>
            <w:t>Louisville</w:t>
          </w:r>
        </w:smartTag>
      </w:smartTag>
      <w:r>
        <w:t>, 1997, p.89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5513308"/>
      <w:docPartObj>
        <w:docPartGallery w:val="Page Numbers (Bottom of Page)"/>
        <w:docPartUnique/>
      </w:docPartObj>
    </w:sdtPr>
    <w:sdtEndPr>
      <w:rPr>
        <w:noProof/>
      </w:rPr>
    </w:sdtEndPr>
    <w:sdtContent>
      <w:p w:rsidR="00260321" w:rsidRDefault="00260321">
        <w:pPr>
          <w:pStyle w:val="Footer"/>
          <w:jc w:val="right"/>
        </w:pPr>
        <w:r>
          <w:fldChar w:fldCharType="begin"/>
        </w:r>
        <w:r>
          <w:instrText xml:space="preserve"> PAGE   \* MERGEFORMAT </w:instrText>
        </w:r>
        <w:r>
          <w:fldChar w:fldCharType="separate"/>
        </w:r>
        <w:r w:rsidR="00120C64">
          <w:rPr>
            <w:noProof/>
          </w:rPr>
          <w:t>6</w:t>
        </w:r>
        <w:r>
          <w:rPr>
            <w:noProof/>
          </w:rPr>
          <w:fldChar w:fldCharType="end"/>
        </w:r>
      </w:p>
    </w:sdtContent>
  </w:sdt>
  <w:p w:rsidR="00260321" w:rsidRDefault="00260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E28" w:rsidRDefault="00B11E28" w:rsidP="00260321">
      <w:r>
        <w:separator/>
      </w:r>
    </w:p>
  </w:footnote>
  <w:footnote w:type="continuationSeparator" w:id="0">
    <w:p w:rsidR="00B11E28" w:rsidRDefault="00B11E28" w:rsidP="00260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21"/>
    <w:rsid w:val="00022CB7"/>
    <w:rsid w:val="00077CE8"/>
    <w:rsid w:val="000E61DA"/>
    <w:rsid w:val="000F4E6B"/>
    <w:rsid w:val="00120C64"/>
    <w:rsid w:val="001A3C84"/>
    <w:rsid w:val="00205462"/>
    <w:rsid w:val="00260321"/>
    <w:rsid w:val="00290F7A"/>
    <w:rsid w:val="002B609F"/>
    <w:rsid w:val="00301F28"/>
    <w:rsid w:val="003733BF"/>
    <w:rsid w:val="004B5B65"/>
    <w:rsid w:val="005541AA"/>
    <w:rsid w:val="006B1338"/>
    <w:rsid w:val="007F07DB"/>
    <w:rsid w:val="00834758"/>
    <w:rsid w:val="00842298"/>
    <w:rsid w:val="00886D2F"/>
    <w:rsid w:val="00937A14"/>
    <w:rsid w:val="00A308BD"/>
    <w:rsid w:val="00A71879"/>
    <w:rsid w:val="00AC7D2C"/>
    <w:rsid w:val="00B11E28"/>
    <w:rsid w:val="00BA67A2"/>
    <w:rsid w:val="00BB3B66"/>
    <w:rsid w:val="00C21F88"/>
    <w:rsid w:val="00C25B89"/>
    <w:rsid w:val="00C74D7C"/>
    <w:rsid w:val="00CE16DD"/>
    <w:rsid w:val="00D6022D"/>
    <w:rsid w:val="00E10AC1"/>
    <w:rsid w:val="00E163E9"/>
    <w:rsid w:val="00ED5BFC"/>
    <w:rsid w:val="00F2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F897CCD0-B8C6-435C-8D90-DAE114BE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321"/>
    <w:pPr>
      <w:tabs>
        <w:tab w:val="center" w:pos="4680"/>
        <w:tab w:val="right" w:pos="9360"/>
      </w:tabs>
    </w:pPr>
  </w:style>
  <w:style w:type="character" w:customStyle="1" w:styleId="HeaderChar">
    <w:name w:val="Header Char"/>
    <w:basedOn w:val="DefaultParagraphFont"/>
    <w:link w:val="Header"/>
    <w:uiPriority w:val="99"/>
    <w:rsid w:val="00260321"/>
  </w:style>
  <w:style w:type="paragraph" w:styleId="Footer">
    <w:name w:val="footer"/>
    <w:basedOn w:val="Normal"/>
    <w:link w:val="FooterChar"/>
    <w:uiPriority w:val="99"/>
    <w:unhideWhenUsed/>
    <w:rsid w:val="00260321"/>
    <w:pPr>
      <w:tabs>
        <w:tab w:val="center" w:pos="4680"/>
        <w:tab w:val="right" w:pos="9360"/>
      </w:tabs>
    </w:pPr>
  </w:style>
  <w:style w:type="character" w:customStyle="1" w:styleId="FooterChar">
    <w:name w:val="Footer Char"/>
    <w:basedOn w:val="DefaultParagraphFont"/>
    <w:link w:val="Footer"/>
    <w:uiPriority w:val="99"/>
    <w:rsid w:val="00260321"/>
  </w:style>
  <w:style w:type="paragraph" w:styleId="EndnoteText">
    <w:name w:val="endnote text"/>
    <w:basedOn w:val="Normal"/>
    <w:link w:val="EndnoteTextChar"/>
    <w:semiHidden/>
    <w:rsid w:val="00E10AC1"/>
  </w:style>
  <w:style w:type="character" w:customStyle="1" w:styleId="EndnoteTextChar">
    <w:name w:val="Endnote Text Char"/>
    <w:basedOn w:val="DefaultParagraphFont"/>
    <w:link w:val="EndnoteText"/>
    <w:semiHidden/>
    <w:rsid w:val="00E10AC1"/>
  </w:style>
  <w:style w:type="character" w:styleId="EndnoteReference">
    <w:name w:val="endnote reference"/>
    <w:basedOn w:val="DefaultParagraphFont"/>
    <w:semiHidden/>
    <w:rsid w:val="00E10AC1"/>
    <w:rPr>
      <w:vertAlign w:val="superscript"/>
    </w:rPr>
  </w:style>
  <w:style w:type="paragraph" w:styleId="BalloonText">
    <w:name w:val="Balloon Text"/>
    <w:basedOn w:val="Normal"/>
    <w:link w:val="BalloonTextChar"/>
    <w:uiPriority w:val="99"/>
    <w:semiHidden/>
    <w:unhideWhenUsed/>
    <w:rsid w:val="00BB3B66"/>
    <w:rPr>
      <w:rFonts w:ascii="Tahoma" w:hAnsi="Tahoma" w:cs="Tahoma"/>
      <w:sz w:val="16"/>
      <w:szCs w:val="16"/>
    </w:rPr>
  </w:style>
  <w:style w:type="character" w:customStyle="1" w:styleId="BalloonTextChar">
    <w:name w:val="Balloon Text Char"/>
    <w:basedOn w:val="DefaultParagraphFont"/>
    <w:link w:val="BalloonText"/>
    <w:uiPriority w:val="99"/>
    <w:semiHidden/>
    <w:rsid w:val="00BB3B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2018-10-28T12:10:00Z</cp:lastPrinted>
  <dcterms:created xsi:type="dcterms:W3CDTF">2018-10-29T12:33:00Z</dcterms:created>
  <dcterms:modified xsi:type="dcterms:W3CDTF">2018-10-29T12:33:00Z</dcterms:modified>
</cp:coreProperties>
</file>