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6F739" w14:textId="22A92C97" w:rsidR="00BF51AC" w:rsidRPr="007A3B0E" w:rsidRDefault="007A3B0E" w:rsidP="007A3B0E">
      <w:pPr>
        <w:pStyle w:val="NoSpacing"/>
        <w:jc w:val="center"/>
        <w:rPr>
          <w:b/>
          <w:bCs/>
          <w:i/>
          <w:iCs/>
          <w:sz w:val="28"/>
          <w:szCs w:val="28"/>
        </w:rPr>
      </w:pPr>
      <w:r w:rsidRPr="007A3B0E">
        <w:rPr>
          <w:b/>
          <w:bCs/>
          <w:i/>
          <w:iCs/>
          <w:sz w:val="28"/>
          <w:szCs w:val="28"/>
        </w:rPr>
        <w:t>GET UP AND MAKE YOUR BED!</w:t>
      </w:r>
    </w:p>
    <w:p w14:paraId="4F20732C" w14:textId="1BD38632" w:rsidR="007A3B0E" w:rsidRDefault="007A3B0E" w:rsidP="007A3B0E">
      <w:pPr>
        <w:pStyle w:val="NoSpacing"/>
        <w:jc w:val="center"/>
        <w:rPr>
          <w:sz w:val="28"/>
          <w:szCs w:val="28"/>
        </w:rPr>
      </w:pPr>
      <w:r>
        <w:rPr>
          <w:sz w:val="28"/>
          <w:szCs w:val="28"/>
        </w:rPr>
        <w:t>John C. Peterson</w:t>
      </w:r>
    </w:p>
    <w:p w14:paraId="1CCFFDD7" w14:textId="010CBF3D" w:rsidR="007A3B0E" w:rsidRDefault="007A3B0E" w:rsidP="007A3B0E">
      <w:pPr>
        <w:pStyle w:val="NoSpacing"/>
        <w:jc w:val="center"/>
        <w:rPr>
          <w:sz w:val="28"/>
          <w:szCs w:val="28"/>
        </w:rPr>
      </w:pPr>
      <w:r>
        <w:rPr>
          <w:sz w:val="28"/>
          <w:szCs w:val="28"/>
        </w:rPr>
        <w:t>Covenant Presbyterian Church, Staunton, VA</w:t>
      </w:r>
    </w:p>
    <w:p w14:paraId="61112E7F" w14:textId="5F24AE45" w:rsidR="007A3B0E" w:rsidRDefault="007A3B0E" w:rsidP="007A3B0E">
      <w:pPr>
        <w:pStyle w:val="NoSpacing"/>
        <w:jc w:val="center"/>
        <w:rPr>
          <w:sz w:val="28"/>
          <w:szCs w:val="28"/>
        </w:rPr>
      </w:pPr>
      <w:r>
        <w:rPr>
          <w:sz w:val="28"/>
          <w:szCs w:val="28"/>
        </w:rPr>
        <w:t>May 8, 2022</w:t>
      </w:r>
    </w:p>
    <w:p w14:paraId="1D3E81CF" w14:textId="6CDC01DA" w:rsidR="007A3B0E" w:rsidRDefault="007A3B0E" w:rsidP="007A3B0E">
      <w:pPr>
        <w:pStyle w:val="NoSpacing"/>
        <w:jc w:val="center"/>
        <w:rPr>
          <w:sz w:val="28"/>
          <w:szCs w:val="28"/>
        </w:rPr>
      </w:pPr>
      <w:r>
        <w:rPr>
          <w:sz w:val="28"/>
          <w:szCs w:val="28"/>
        </w:rPr>
        <w:t>Texts: Acts 9:32-43 and Psalm 146:5-10</w:t>
      </w:r>
    </w:p>
    <w:p w14:paraId="4F3FFA03" w14:textId="64671BA1" w:rsidR="007A3B0E" w:rsidRPr="002235C8" w:rsidRDefault="007A3B0E" w:rsidP="007A3B0E">
      <w:pPr>
        <w:pStyle w:val="NoSpacing"/>
        <w:rPr>
          <w:rFonts w:cstheme="minorHAnsi"/>
          <w:sz w:val="28"/>
          <w:szCs w:val="28"/>
        </w:rPr>
      </w:pPr>
    </w:p>
    <w:p w14:paraId="378C2BDA" w14:textId="1AA10D6A" w:rsidR="002235C8" w:rsidRPr="002235C8" w:rsidRDefault="002235C8" w:rsidP="002235C8">
      <w:pPr>
        <w:ind w:firstLine="720"/>
        <w:rPr>
          <w:rFonts w:asciiTheme="minorHAnsi" w:hAnsiTheme="minorHAnsi" w:cstheme="minorHAnsi"/>
          <w:sz w:val="28"/>
          <w:szCs w:val="28"/>
        </w:rPr>
      </w:pPr>
      <w:r w:rsidRPr="002235C8">
        <w:rPr>
          <w:rFonts w:asciiTheme="minorHAnsi" w:hAnsiTheme="minorHAnsi" w:cstheme="minorHAnsi"/>
          <w:sz w:val="28"/>
          <w:szCs w:val="28"/>
        </w:rPr>
        <w:t xml:space="preserve">The story is told of </w:t>
      </w:r>
      <w:r w:rsidR="00430A74">
        <w:rPr>
          <w:rFonts w:asciiTheme="minorHAnsi" w:hAnsiTheme="minorHAnsi" w:cstheme="minorHAnsi"/>
          <w:sz w:val="28"/>
          <w:szCs w:val="28"/>
        </w:rPr>
        <w:t>a</w:t>
      </w:r>
      <w:r w:rsidRPr="002235C8">
        <w:rPr>
          <w:rFonts w:asciiTheme="minorHAnsi" w:hAnsiTheme="minorHAnsi" w:cstheme="minorHAnsi"/>
          <w:sz w:val="28"/>
          <w:szCs w:val="28"/>
        </w:rPr>
        <w:t xml:space="preserve"> young man who was having trouble getting out of bed one Sunday morning. Repeatedly his mother tried to </w:t>
      </w:r>
      <w:r w:rsidR="004B0E09">
        <w:rPr>
          <w:rFonts w:asciiTheme="minorHAnsi" w:hAnsiTheme="minorHAnsi" w:cstheme="minorHAnsi"/>
          <w:sz w:val="28"/>
          <w:szCs w:val="28"/>
        </w:rPr>
        <w:t>rouse</w:t>
      </w:r>
      <w:r w:rsidRPr="002235C8">
        <w:rPr>
          <w:rFonts w:asciiTheme="minorHAnsi" w:hAnsiTheme="minorHAnsi" w:cstheme="minorHAnsi"/>
          <w:sz w:val="28"/>
          <w:szCs w:val="28"/>
        </w:rPr>
        <w:t xml:space="preserve"> him, without success. </w:t>
      </w:r>
      <w:r w:rsidR="004B734A">
        <w:rPr>
          <w:rFonts w:asciiTheme="minorHAnsi" w:hAnsiTheme="minorHAnsi" w:cstheme="minorHAnsi"/>
          <w:sz w:val="28"/>
          <w:szCs w:val="28"/>
        </w:rPr>
        <w:t>Exasperated</w:t>
      </w:r>
      <w:r w:rsidR="00430A74">
        <w:rPr>
          <w:rFonts w:asciiTheme="minorHAnsi" w:hAnsiTheme="minorHAnsi" w:cstheme="minorHAnsi"/>
          <w:sz w:val="28"/>
          <w:szCs w:val="28"/>
        </w:rPr>
        <w:t>,</w:t>
      </w:r>
      <w:r w:rsidRPr="002235C8">
        <w:rPr>
          <w:rFonts w:asciiTheme="minorHAnsi" w:hAnsiTheme="minorHAnsi" w:cstheme="minorHAnsi"/>
          <w:sz w:val="28"/>
          <w:szCs w:val="28"/>
        </w:rPr>
        <w:t xml:space="preserve"> she </w:t>
      </w:r>
      <w:r w:rsidR="004B734A">
        <w:rPr>
          <w:rFonts w:asciiTheme="minorHAnsi" w:hAnsiTheme="minorHAnsi" w:cstheme="minorHAnsi"/>
          <w:sz w:val="28"/>
          <w:szCs w:val="28"/>
        </w:rPr>
        <w:t>fumed</w:t>
      </w:r>
      <w:r w:rsidRPr="002235C8">
        <w:rPr>
          <w:rFonts w:asciiTheme="minorHAnsi" w:hAnsiTheme="minorHAnsi" w:cstheme="minorHAnsi"/>
          <w:sz w:val="28"/>
          <w:szCs w:val="28"/>
        </w:rPr>
        <w:t>, “</w:t>
      </w:r>
      <w:r w:rsidRPr="004B734A">
        <w:rPr>
          <w:rFonts w:asciiTheme="minorHAnsi" w:hAnsiTheme="minorHAnsi" w:cstheme="minorHAnsi"/>
          <w:i/>
          <w:iCs/>
          <w:sz w:val="28"/>
          <w:szCs w:val="28"/>
        </w:rPr>
        <w:t xml:space="preserve">Enough is enough. </w:t>
      </w:r>
      <w:r w:rsidR="004B734A">
        <w:rPr>
          <w:rFonts w:asciiTheme="minorHAnsi" w:hAnsiTheme="minorHAnsi" w:cstheme="minorHAnsi"/>
          <w:i/>
          <w:iCs/>
          <w:sz w:val="28"/>
          <w:szCs w:val="28"/>
        </w:rPr>
        <w:t>G</w:t>
      </w:r>
      <w:r w:rsidRPr="004B734A">
        <w:rPr>
          <w:rFonts w:asciiTheme="minorHAnsi" w:hAnsiTheme="minorHAnsi" w:cstheme="minorHAnsi"/>
          <w:i/>
          <w:iCs/>
          <w:sz w:val="28"/>
          <w:szCs w:val="28"/>
        </w:rPr>
        <w:t>et up</w:t>
      </w:r>
      <w:r w:rsidR="00430A74" w:rsidRPr="004B734A">
        <w:rPr>
          <w:rFonts w:asciiTheme="minorHAnsi" w:hAnsiTheme="minorHAnsi" w:cstheme="minorHAnsi"/>
          <w:i/>
          <w:iCs/>
          <w:sz w:val="28"/>
          <w:szCs w:val="28"/>
        </w:rPr>
        <w:t>!</w:t>
      </w:r>
      <w:r w:rsidRPr="002235C8">
        <w:rPr>
          <w:rFonts w:asciiTheme="minorHAnsi" w:hAnsiTheme="minorHAnsi" w:cstheme="minorHAnsi"/>
          <w:sz w:val="28"/>
          <w:szCs w:val="28"/>
        </w:rPr>
        <w:t xml:space="preserve">” In hopes of finding a little </w:t>
      </w:r>
      <w:r w:rsidR="004B734A">
        <w:rPr>
          <w:rFonts w:asciiTheme="minorHAnsi" w:hAnsiTheme="minorHAnsi" w:cstheme="minorHAnsi"/>
          <w:sz w:val="28"/>
          <w:szCs w:val="28"/>
        </w:rPr>
        <w:t xml:space="preserve">more </w:t>
      </w:r>
      <w:r w:rsidRPr="002235C8">
        <w:rPr>
          <w:rFonts w:asciiTheme="minorHAnsi" w:hAnsiTheme="minorHAnsi" w:cstheme="minorHAnsi"/>
          <w:sz w:val="28"/>
          <w:szCs w:val="28"/>
        </w:rPr>
        <w:t>peace, the young man called out from beneath his pillow, “</w:t>
      </w:r>
      <w:r w:rsidRPr="004B734A">
        <w:rPr>
          <w:rFonts w:asciiTheme="minorHAnsi" w:hAnsiTheme="minorHAnsi" w:cstheme="minorHAnsi"/>
          <w:i/>
          <w:iCs/>
          <w:sz w:val="28"/>
          <w:szCs w:val="28"/>
        </w:rPr>
        <w:t>Give me three good reasons.</w:t>
      </w:r>
      <w:r w:rsidRPr="002235C8">
        <w:rPr>
          <w:rFonts w:asciiTheme="minorHAnsi" w:hAnsiTheme="minorHAnsi" w:cstheme="minorHAnsi"/>
          <w:sz w:val="28"/>
          <w:szCs w:val="28"/>
        </w:rPr>
        <w:t>” “</w:t>
      </w:r>
      <w:r w:rsidRPr="004B734A">
        <w:rPr>
          <w:rFonts w:asciiTheme="minorHAnsi" w:hAnsiTheme="minorHAnsi" w:cstheme="minorHAnsi"/>
          <w:i/>
          <w:iCs/>
          <w:sz w:val="28"/>
          <w:szCs w:val="28"/>
        </w:rPr>
        <w:t>Well, first</w:t>
      </w:r>
      <w:r w:rsidRPr="002235C8">
        <w:rPr>
          <w:rFonts w:asciiTheme="minorHAnsi" w:hAnsiTheme="minorHAnsi" w:cstheme="minorHAnsi"/>
          <w:sz w:val="28"/>
          <w:szCs w:val="28"/>
        </w:rPr>
        <w:t>,” replied his mother, “</w:t>
      </w:r>
      <w:r w:rsidRPr="004B734A">
        <w:rPr>
          <w:rFonts w:asciiTheme="minorHAnsi" w:hAnsiTheme="minorHAnsi" w:cstheme="minorHAnsi"/>
          <w:i/>
          <w:iCs/>
          <w:sz w:val="28"/>
          <w:szCs w:val="28"/>
        </w:rPr>
        <w:t>it is Sunday morning and that is a day to get up and worship the Lord. Second, you are forty years old. And third, you</w:t>
      </w:r>
      <w:r w:rsidR="00430A74" w:rsidRPr="004B734A">
        <w:rPr>
          <w:rFonts w:asciiTheme="minorHAnsi" w:hAnsiTheme="minorHAnsi" w:cstheme="minorHAnsi"/>
          <w:i/>
          <w:iCs/>
          <w:sz w:val="28"/>
          <w:szCs w:val="28"/>
        </w:rPr>
        <w:t>’re</w:t>
      </w:r>
      <w:r w:rsidRPr="004B734A">
        <w:rPr>
          <w:rFonts w:asciiTheme="minorHAnsi" w:hAnsiTheme="minorHAnsi" w:cstheme="minorHAnsi"/>
          <w:i/>
          <w:iCs/>
          <w:sz w:val="28"/>
          <w:szCs w:val="28"/>
        </w:rPr>
        <w:t xml:space="preserve"> the minister</w:t>
      </w:r>
      <w:r w:rsidR="001A2D9F">
        <w:rPr>
          <w:rFonts w:asciiTheme="minorHAnsi" w:hAnsiTheme="minorHAnsi" w:cstheme="minorHAnsi"/>
          <w:i/>
          <w:iCs/>
          <w:sz w:val="28"/>
          <w:szCs w:val="28"/>
        </w:rPr>
        <w:t xml:space="preserve"> of the church</w:t>
      </w:r>
      <w:r w:rsidRPr="004B734A">
        <w:rPr>
          <w:rFonts w:asciiTheme="minorHAnsi" w:hAnsiTheme="minorHAnsi" w:cstheme="minorHAnsi"/>
          <w:i/>
          <w:iCs/>
          <w:sz w:val="28"/>
          <w:szCs w:val="28"/>
        </w:rPr>
        <w:t>!</w:t>
      </w:r>
      <w:r w:rsidRPr="002235C8">
        <w:rPr>
          <w:rFonts w:asciiTheme="minorHAnsi" w:hAnsiTheme="minorHAnsi" w:cstheme="minorHAnsi"/>
          <w:sz w:val="28"/>
          <w:szCs w:val="28"/>
        </w:rPr>
        <w:t>”</w:t>
      </w:r>
    </w:p>
    <w:p w14:paraId="177B0ADC" w14:textId="77777777" w:rsidR="002235C8" w:rsidRPr="002235C8" w:rsidRDefault="002235C8" w:rsidP="002235C8">
      <w:pPr>
        <w:rPr>
          <w:rFonts w:asciiTheme="minorHAnsi" w:hAnsiTheme="minorHAnsi" w:cstheme="minorHAnsi"/>
          <w:sz w:val="28"/>
          <w:szCs w:val="28"/>
        </w:rPr>
      </w:pPr>
    </w:p>
    <w:p w14:paraId="665C6A65" w14:textId="0264B080" w:rsidR="002235C8" w:rsidRPr="002235C8" w:rsidRDefault="002235C8" w:rsidP="002235C8">
      <w:pPr>
        <w:rPr>
          <w:rFonts w:asciiTheme="minorHAnsi" w:hAnsiTheme="minorHAnsi" w:cstheme="minorHAnsi"/>
          <w:sz w:val="28"/>
          <w:szCs w:val="28"/>
        </w:rPr>
      </w:pPr>
      <w:r w:rsidRPr="002235C8">
        <w:rPr>
          <w:rFonts w:asciiTheme="minorHAnsi" w:hAnsiTheme="minorHAnsi" w:cstheme="minorHAnsi"/>
          <w:sz w:val="28"/>
          <w:szCs w:val="28"/>
        </w:rPr>
        <w:tab/>
        <w:t xml:space="preserve">It is sometimes hard to get out of bed on Sunday mornings – or on a cool rainy morning or on the morning after a hard day or </w:t>
      </w:r>
      <w:r w:rsidR="00430A74">
        <w:rPr>
          <w:rFonts w:asciiTheme="minorHAnsi" w:hAnsiTheme="minorHAnsi" w:cstheme="minorHAnsi"/>
          <w:sz w:val="28"/>
          <w:szCs w:val="28"/>
        </w:rPr>
        <w:t xml:space="preserve">hard night, </w:t>
      </w:r>
      <w:r w:rsidRPr="002235C8">
        <w:rPr>
          <w:rFonts w:asciiTheme="minorHAnsi" w:hAnsiTheme="minorHAnsi" w:cstheme="minorHAnsi"/>
          <w:sz w:val="28"/>
          <w:szCs w:val="28"/>
        </w:rPr>
        <w:t>o</w:t>
      </w:r>
      <w:r w:rsidR="00430A74">
        <w:rPr>
          <w:rFonts w:asciiTheme="minorHAnsi" w:hAnsiTheme="minorHAnsi" w:cstheme="minorHAnsi"/>
          <w:sz w:val="28"/>
          <w:szCs w:val="28"/>
        </w:rPr>
        <w:t>r o</w:t>
      </w:r>
      <w:r w:rsidRPr="002235C8">
        <w:rPr>
          <w:rFonts w:asciiTheme="minorHAnsi" w:hAnsiTheme="minorHAnsi" w:cstheme="minorHAnsi"/>
          <w:sz w:val="28"/>
          <w:szCs w:val="28"/>
        </w:rPr>
        <w:t>n the morning after the prom. But it is even harder to get out of bed if you are paralyzed, and it is harder yet if you are dead. This is not a new revelation. Yet you may think from these accounts of healings by Peter in Lydda and Joppa that it is not such a hard thing to do – to get out of bed when no one expects you to – even if you’re dead. Not only Peter, but also Elijah</w:t>
      </w:r>
      <w:r w:rsidR="004B0E09">
        <w:rPr>
          <w:rFonts w:asciiTheme="minorHAnsi" w:hAnsiTheme="minorHAnsi" w:cstheme="minorHAnsi"/>
          <w:sz w:val="28"/>
          <w:szCs w:val="28"/>
        </w:rPr>
        <w:t>,</w:t>
      </w:r>
      <w:r w:rsidRPr="002235C8">
        <w:rPr>
          <w:rFonts w:asciiTheme="minorHAnsi" w:hAnsiTheme="minorHAnsi" w:cstheme="minorHAnsi"/>
          <w:sz w:val="28"/>
          <w:szCs w:val="28"/>
        </w:rPr>
        <w:t xml:space="preserve"> Elisha</w:t>
      </w:r>
      <w:r w:rsidR="004B0E09">
        <w:rPr>
          <w:rFonts w:asciiTheme="minorHAnsi" w:hAnsiTheme="minorHAnsi" w:cstheme="minorHAnsi"/>
          <w:sz w:val="28"/>
          <w:szCs w:val="28"/>
        </w:rPr>
        <w:t>,</w:t>
      </w:r>
      <w:r w:rsidRPr="002235C8">
        <w:rPr>
          <w:rFonts w:asciiTheme="minorHAnsi" w:hAnsiTheme="minorHAnsi" w:cstheme="minorHAnsi"/>
          <w:sz w:val="28"/>
          <w:szCs w:val="28"/>
        </w:rPr>
        <w:t xml:space="preserve"> and Jesus raised the dead. Standing only three weeks distant from our Easter celebration, you may think that rising from the dead is a frequent occurrence in Scripture and a little disconnected from our world today. But the same rules applied to their world as to ours – you didn’t stand on dead </w:t>
      </w:r>
      <w:proofErr w:type="gramStart"/>
      <w:r w:rsidRPr="002235C8">
        <w:rPr>
          <w:rFonts w:asciiTheme="minorHAnsi" w:hAnsiTheme="minorHAnsi" w:cstheme="minorHAnsi"/>
          <w:sz w:val="28"/>
          <w:szCs w:val="28"/>
        </w:rPr>
        <w:t>legs</w:t>
      </w:r>
      <w:proofErr w:type="gramEnd"/>
      <w:r w:rsidRPr="002235C8">
        <w:rPr>
          <w:rFonts w:asciiTheme="minorHAnsi" w:hAnsiTheme="minorHAnsi" w:cstheme="minorHAnsi"/>
          <w:sz w:val="28"/>
          <w:szCs w:val="28"/>
        </w:rPr>
        <w:t xml:space="preserve"> and you didn’t rise from your bed if you were dead. So</w:t>
      </w:r>
      <w:r w:rsidR="004B0E09">
        <w:rPr>
          <w:rFonts w:asciiTheme="minorHAnsi" w:hAnsiTheme="minorHAnsi" w:cstheme="minorHAnsi"/>
          <w:sz w:val="28"/>
          <w:szCs w:val="28"/>
        </w:rPr>
        <w:t>,</w:t>
      </w:r>
      <w:r w:rsidRPr="002235C8">
        <w:rPr>
          <w:rFonts w:asciiTheme="minorHAnsi" w:hAnsiTheme="minorHAnsi" w:cstheme="minorHAnsi"/>
          <w:sz w:val="28"/>
          <w:szCs w:val="28"/>
        </w:rPr>
        <w:t xml:space="preserve"> when the paralyzed Aeneas got up and made his bed and when the deceased Tabitha arose from death’s sleep, something truly extraordinary happened, something miraculous, something that inspired faith in those who were there.</w:t>
      </w:r>
    </w:p>
    <w:p w14:paraId="026A81AE" w14:textId="77777777" w:rsidR="002235C8" w:rsidRPr="002235C8" w:rsidRDefault="002235C8" w:rsidP="002235C8">
      <w:pPr>
        <w:rPr>
          <w:rFonts w:asciiTheme="minorHAnsi" w:hAnsiTheme="minorHAnsi" w:cstheme="minorHAnsi"/>
          <w:sz w:val="28"/>
          <w:szCs w:val="28"/>
        </w:rPr>
      </w:pPr>
    </w:p>
    <w:p w14:paraId="4AFDB3A5" w14:textId="5A7DD7C9" w:rsidR="002235C8" w:rsidRPr="002235C8" w:rsidRDefault="002235C8" w:rsidP="002235C8">
      <w:pPr>
        <w:rPr>
          <w:rFonts w:asciiTheme="minorHAnsi" w:hAnsiTheme="minorHAnsi" w:cstheme="minorHAnsi"/>
          <w:sz w:val="28"/>
          <w:szCs w:val="28"/>
        </w:rPr>
      </w:pPr>
      <w:r w:rsidRPr="002235C8">
        <w:rPr>
          <w:rFonts w:asciiTheme="minorHAnsi" w:hAnsiTheme="minorHAnsi" w:cstheme="minorHAnsi"/>
          <w:sz w:val="28"/>
          <w:szCs w:val="28"/>
        </w:rPr>
        <w:tab/>
        <w:t xml:space="preserve">In her book </w:t>
      </w:r>
      <w:r w:rsidRPr="002235C8">
        <w:rPr>
          <w:rFonts w:asciiTheme="minorHAnsi" w:hAnsiTheme="minorHAnsi" w:cstheme="minorHAnsi"/>
          <w:i/>
          <w:sz w:val="28"/>
          <w:szCs w:val="28"/>
        </w:rPr>
        <w:t>The Living</w:t>
      </w:r>
      <w:r w:rsidRPr="002235C8">
        <w:rPr>
          <w:rFonts w:asciiTheme="minorHAnsi" w:hAnsiTheme="minorHAnsi" w:cstheme="minorHAnsi"/>
          <w:sz w:val="28"/>
          <w:szCs w:val="28"/>
        </w:rPr>
        <w:t>, Annie Dillard tells a tale of families trying to survive in the wilds of late 19</w:t>
      </w:r>
      <w:r w:rsidRPr="002235C8">
        <w:rPr>
          <w:rFonts w:asciiTheme="minorHAnsi" w:hAnsiTheme="minorHAnsi" w:cstheme="minorHAnsi"/>
          <w:sz w:val="28"/>
          <w:szCs w:val="28"/>
          <w:vertAlign w:val="superscript"/>
        </w:rPr>
        <w:t>th</w:t>
      </w:r>
      <w:r w:rsidRPr="002235C8">
        <w:rPr>
          <w:rFonts w:asciiTheme="minorHAnsi" w:hAnsiTheme="minorHAnsi" w:cstheme="minorHAnsi"/>
          <w:sz w:val="28"/>
          <w:szCs w:val="28"/>
        </w:rPr>
        <w:t xml:space="preserve"> century Washington State. Death was very much a part of life there, yet the heartache for those who lost loved ones was all too familiar. In describing the death of Ada </w:t>
      </w:r>
      <w:proofErr w:type="spellStart"/>
      <w:r w:rsidRPr="002235C8">
        <w:rPr>
          <w:rFonts w:asciiTheme="minorHAnsi" w:hAnsiTheme="minorHAnsi" w:cstheme="minorHAnsi"/>
          <w:sz w:val="28"/>
          <w:szCs w:val="28"/>
        </w:rPr>
        <w:t>Fishburn</w:t>
      </w:r>
      <w:proofErr w:type="spellEnd"/>
      <w:r w:rsidRPr="002235C8">
        <w:rPr>
          <w:rFonts w:asciiTheme="minorHAnsi" w:hAnsiTheme="minorHAnsi" w:cstheme="minorHAnsi"/>
          <w:sz w:val="28"/>
          <w:szCs w:val="28"/>
        </w:rPr>
        <w:t>, an older woman who had lived with her son Clare and his wife June, Dillard writes:</w:t>
      </w:r>
    </w:p>
    <w:p w14:paraId="49B933C6" w14:textId="77777777" w:rsidR="002235C8" w:rsidRPr="002235C8" w:rsidRDefault="002235C8" w:rsidP="002235C8">
      <w:pPr>
        <w:ind w:left="720"/>
        <w:rPr>
          <w:rFonts w:asciiTheme="minorHAnsi" w:hAnsiTheme="minorHAnsi" w:cstheme="minorHAnsi"/>
          <w:sz w:val="28"/>
          <w:szCs w:val="28"/>
        </w:rPr>
      </w:pPr>
      <w:r w:rsidRPr="002235C8">
        <w:rPr>
          <w:rFonts w:asciiTheme="minorHAnsi" w:hAnsiTheme="minorHAnsi" w:cstheme="minorHAnsi"/>
          <w:i/>
          <w:iCs/>
          <w:sz w:val="28"/>
          <w:szCs w:val="28"/>
        </w:rPr>
        <w:t xml:space="preserve">Clare knew [June] would find Ada’s cot gone from the parlor, and the floor swept smooth where she had lain. June and Clare were surprised that expecting Ada’s death, and planning for it and around it, was no proof </w:t>
      </w:r>
      <w:r w:rsidRPr="002235C8">
        <w:rPr>
          <w:rFonts w:asciiTheme="minorHAnsi" w:hAnsiTheme="minorHAnsi" w:cstheme="minorHAnsi"/>
          <w:i/>
          <w:iCs/>
          <w:sz w:val="28"/>
          <w:szCs w:val="28"/>
        </w:rPr>
        <w:lastRenderedPageBreak/>
        <w:t>against either its grief or its shock. Clare had observed that when someone died, the whole world hushed the matter up. The living swarmed over the gap and closed it; the hole in the mud swelled shut. His mother, however, had left a hole, a space in the air like a space at the table, into which bits of living thoughts flowed and were annihilated.</w:t>
      </w:r>
      <w:r w:rsidRPr="002235C8">
        <w:rPr>
          <w:rStyle w:val="EndnoteReference"/>
          <w:rFonts w:asciiTheme="minorHAnsi" w:hAnsiTheme="minorHAnsi" w:cstheme="minorHAnsi"/>
          <w:sz w:val="28"/>
          <w:szCs w:val="28"/>
        </w:rPr>
        <w:endnoteReference w:id="1"/>
      </w:r>
    </w:p>
    <w:p w14:paraId="384AEEC9" w14:textId="77777777" w:rsidR="004B0E09" w:rsidRDefault="004B0E09" w:rsidP="002235C8">
      <w:pPr>
        <w:pStyle w:val="BodyText"/>
        <w:rPr>
          <w:rFonts w:asciiTheme="minorHAnsi" w:hAnsiTheme="minorHAnsi" w:cstheme="minorHAnsi"/>
          <w:szCs w:val="28"/>
        </w:rPr>
      </w:pPr>
    </w:p>
    <w:p w14:paraId="7687066A" w14:textId="1886FDB4" w:rsidR="002235C8" w:rsidRPr="002235C8" w:rsidRDefault="002235C8" w:rsidP="004B0E09">
      <w:pPr>
        <w:pStyle w:val="BodyText"/>
        <w:ind w:firstLine="720"/>
        <w:rPr>
          <w:rFonts w:asciiTheme="minorHAnsi" w:hAnsiTheme="minorHAnsi" w:cstheme="minorHAnsi"/>
          <w:szCs w:val="28"/>
        </w:rPr>
      </w:pPr>
      <w:r w:rsidRPr="002235C8">
        <w:rPr>
          <w:rFonts w:asciiTheme="minorHAnsi" w:hAnsiTheme="minorHAnsi" w:cstheme="minorHAnsi"/>
          <w:szCs w:val="28"/>
        </w:rPr>
        <w:t xml:space="preserve">I wonder if such </w:t>
      </w:r>
      <w:r w:rsidR="001A2D9F">
        <w:rPr>
          <w:rFonts w:asciiTheme="minorHAnsi" w:hAnsiTheme="minorHAnsi" w:cstheme="minorHAnsi"/>
          <w:szCs w:val="28"/>
        </w:rPr>
        <w:t xml:space="preserve">a </w:t>
      </w:r>
      <w:r w:rsidRPr="002235C8">
        <w:rPr>
          <w:rFonts w:asciiTheme="minorHAnsi" w:hAnsiTheme="minorHAnsi" w:cstheme="minorHAnsi"/>
          <w:szCs w:val="28"/>
        </w:rPr>
        <w:t xml:space="preserve">hole existed for those </w:t>
      </w:r>
      <w:r w:rsidR="00430A74">
        <w:rPr>
          <w:rFonts w:asciiTheme="minorHAnsi" w:hAnsiTheme="minorHAnsi" w:cstheme="minorHAnsi"/>
          <w:szCs w:val="28"/>
        </w:rPr>
        <w:t xml:space="preserve">who </w:t>
      </w:r>
      <w:r w:rsidRPr="002235C8">
        <w:rPr>
          <w:rFonts w:asciiTheme="minorHAnsi" w:hAnsiTheme="minorHAnsi" w:cstheme="minorHAnsi"/>
          <w:szCs w:val="28"/>
        </w:rPr>
        <w:t xml:space="preserve">gathered around Tabitha in that upper room in Joppa. Here was a woman of great stature, a woman of good works, a charitable woman who had dedicated her life to Christian service – and suddenly she was dead and gone. Her body had been washed and laid out for burial, and mourners gathered round recalling through a veil of tears sweet memories of her acts of kindness. The women who gathered there were widows, those who in first century Joppa were poor and destitute. It was </w:t>
      </w:r>
      <w:r w:rsidRPr="009C601E">
        <w:rPr>
          <w:rFonts w:asciiTheme="minorHAnsi" w:hAnsiTheme="minorHAnsi" w:cstheme="minorHAnsi"/>
          <w:i/>
          <w:iCs/>
          <w:szCs w:val="28"/>
        </w:rPr>
        <w:t>among</w:t>
      </w:r>
      <w:r w:rsidRPr="002235C8">
        <w:rPr>
          <w:rFonts w:asciiTheme="minorHAnsi" w:hAnsiTheme="minorHAnsi" w:cstheme="minorHAnsi"/>
          <w:szCs w:val="28"/>
        </w:rPr>
        <w:t xml:space="preserve"> these women that Tabitha served, </w:t>
      </w:r>
      <w:r w:rsidR="004B0E09" w:rsidRPr="009C601E">
        <w:rPr>
          <w:rFonts w:asciiTheme="minorHAnsi" w:hAnsiTheme="minorHAnsi" w:cstheme="minorHAnsi"/>
          <w:i/>
          <w:iCs/>
          <w:szCs w:val="28"/>
        </w:rPr>
        <w:t>for</w:t>
      </w:r>
      <w:r w:rsidR="004B0E09">
        <w:rPr>
          <w:rFonts w:asciiTheme="minorHAnsi" w:hAnsiTheme="minorHAnsi" w:cstheme="minorHAnsi"/>
          <w:szCs w:val="28"/>
        </w:rPr>
        <w:t xml:space="preserve"> these women that Tabitha had made clothes</w:t>
      </w:r>
      <w:r w:rsidR="001A2D9F">
        <w:rPr>
          <w:rFonts w:asciiTheme="minorHAnsi" w:hAnsiTheme="minorHAnsi" w:cstheme="minorHAnsi"/>
          <w:szCs w:val="28"/>
        </w:rPr>
        <w:t>;</w:t>
      </w:r>
      <w:r w:rsidRPr="002235C8">
        <w:rPr>
          <w:rFonts w:asciiTheme="minorHAnsi" w:hAnsiTheme="minorHAnsi" w:cstheme="minorHAnsi"/>
          <w:szCs w:val="28"/>
        </w:rPr>
        <w:t xml:space="preserve"> </w:t>
      </w:r>
      <w:r w:rsidRPr="009C601E">
        <w:rPr>
          <w:rFonts w:asciiTheme="minorHAnsi" w:hAnsiTheme="minorHAnsi" w:cstheme="minorHAnsi"/>
          <w:szCs w:val="28"/>
        </w:rPr>
        <w:t>with</w:t>
      </w:r>
      <w:r w:rsidRPr="002235C8">
        <w:rPr>
          <w:rFonts w:asciiTheme="minorHAnsi" w:hAnsiTheme="minorHAnsi" w:cstheme="minorHAnsi"/>
          <w:szCs w:val="28"/>
        </w:rPr>
        <w:t xml:space="preserve"> her death there was a hole in that early Christian community, a hole that would be difficult to fill, a hole in the lives of those who lived and served with her, those who knew her as a faithful </w:t>
      </w:r>
      <w:proofErr w:type="spellStart"/>
      <w:r w:rsidRPr="002235C8">
        <w:rPr>
          <w:rFonts w:asciiTheme="minorHAnsi" w:hAnsiTheme="minorHAnsi" w:cstheme="minorHAnsi"/>
          <w:i/>
          <w:szCs w:val="28"/>
        </w:rPr>
        <w:t>mathetria</w:t>
      </w:r>
      <w:proofErr w:type="spellEnd"/>
      <w:r w:rsidRPr="002235C8">
        <w:rPr>
          <w:rFonts w:asciiTheme="minorHAnsi" w:hAnsiTheme="minorHAnsi" w:cstheme="minorHAnsi"/>
          <w:szCs w:val="28"/>
        </w:rPr>
        <w:t xml:space="preserve">, a </w:t>
      </w:r>
      <w:r w:rsidRPr="0050272D">
        <w:rPr>
          <w:rFonts w:asciiTheme="minorHAnsi" w:hAnsiTheme="minorHAnsi" w:cstheme="minorHAnsi"/>
          <w:i/>
          <w:iCs/>
          <w:szCs w:val="28"/>
        </w:rPr>
        <w:t>disciple</w:t>
      </w:r>
      <w:r w:rsidRPr="002235C8">
        <w:rPr>
          <w:rFonts w:asciiTheme="minorHAnsi" w:hAnsiTheme="minorHAnsi" w:cstheme="minorHAnsi"/>
          <w:szCs w:val="28"/>
        </w:rPr>
        <w:t xml:space="preserve"> of the Lord.</w:t>
      </w:r>
    </w:p>
    <w:p w14:paraId="350E1090" w14:textId="77777777" w:rsidR="002235C8" w:rsidRPr="002235C8" w:rsidRDefault="002235C8" w:rsidP="002235C8">
      <w:pPr>
        <w:pStyle w:val="BodyText"/>
        <w:rPr>
          <w:rFonts w:asciiTheme="minorHAnsi" w:hAnsiTheme="minorHAnsi" w:cstheme="minorHAnsi"/>
          <w:szCs w:val="28"/>
        </w:rPr>
      </w:pPr>
    </w:p>
    <w:p w14:paraId="123188A5" w14:textId="05649E5E" w:rsidR="002235C8" w:rsidRPr="002235C8" w:rsidRDefault="002235C8" w:rsidP="00F643ED">
      <w:pPr>
        <w:pStyle w:val="BodyText"/>
        <w:rPr>
          <w:rFonts w:asciiTheme="minorHAnsi" w:hAnsiTheme="minorHAnsi" w:cstheme="minorHAnsi"/>
          <w:szCs w:val="28"/>
        </w:rPr>
      </w:pPr>
      <w:r w:rsidRPr="002235C8">
        <w:rPr>
          <w:rFonts w:asciiTheme="minorHAnsi" w:hAnsiTheme="minorHAnsi" w:cstheme="minorHAnsi"/>
          <w:szCs w:val="28"/>
        </w:rPr>
        <w:tab/>
      </w:r>
      <w:r w:rsidR="00F643ED">
        <w:rPr>
          <w:rFonts w:asciiTheme="minorHAnsi" w:hAnsiTheme="minorHAnsi" w:cstheme="minorHAnsi"/>
          <w:szCs w:val="28"/>
        </w:rPr>
        <w:t>Jesus’ death had left a gaping hole in the lives of his disciples</w:t>
      </w:r>
      <w:r w:rsidR="009C601E">
        <w:rPr>
          <w:rFonts w:asciiTheme="minorHAnsi" w:hAnsiTheme="minorHAnsi" w:cstheme="minorHAnsi"/>
          <w:szCs w:val="28"/>
        </w:rPr>
        <w:t xml:space="preserve"> as well</w:t>
      </w:r>
      <w:r w:rsidR="0050272D">
        <w:rPr>
          <w:rFonts w:asciiTheme="minorHAnsi" w:hAnsiTheme="minorHAnsi" w:cstheme="minorHAnsi"/>
          <w:szCs w:val="28"/>
        </w:rPr>
        <w:t>.</w:t>
      </w:r>
      <w:r w:rsidRPr="002235C8">
        <w:rPr>
          <w:rFonts w:asciiTheme="minorHAnsi" w:hAnsiTheme="minorHAnsi" w:cstheme="minorHAnsi"/>
          <w:szCs w:val="28"/>
        </w:rPr>
        <w:t xml:space="preserve"> </w:t>
      </w:r>
      <w:r w:rsidR="00F643ED">
        <w:rPr>
          <w:rFonts w:asciiTheme="minorHAnsi" w:hAnsiTheme="minorHAnsi" w:cstheme="minorHAnsi"/>
          <w:szCs w:val="28"/>
        </w:rPr>
        <w:t>Af</w:t>
      </w:r>
      <w:r w:rsidRPr="002235C8">
        <w:rPr>
          <w:rFonts w:asciiTheme="minorHAnsi" w:hAnsiTheme="minorHAnsi" w:cstheme="minorHAnsi"/>
          <w:szCs w:val="28"/>
        </w:rPr>
        <w:t xml:space="preserve">ter </w:t>
      </w:r>
      <w:r w:rsidR="0050272D">
        <w:rPr>
          <w:rFonts w:asciiTheme="minorHAnsi" w:hAnsiTheme="minorHAnsi" w:cstheme="minorHAnsi"/>
          <w:szCs w:val="28"/>
        </w:rPr>
        <w:t>the</w:t>
      </w:r>
      <w:r w:rsidRPr="002235C8">
        <w:rPr>
          <w:rFonts w:asciiTheme="minorHAnsi" w:hAnsiTheme="minorHAnsi" w:cstheme="minorHAnsi"/>
          <w:szCs w:val="28"/>
        </w:rPr>
        <w:t xml:space="preserve"> resurrection, </w:t>
      </w:r>
      <w:r w:rsidR="00F643ED">
        <w:rPr>
          <w:rFonts w:asciiTheme="minorHAnsi" w:hAnsiTheme="minorHAnsi" w:cstheme="minorHAnsi"/>
          <w:szCs w:val="28"/>
        </w:rPr>
        <w:t xml:space="preserve">the risen </w:t>
      </w:r>
      <w:r w:rsidRPr="002235C8">
        <w:rPr>
          <w:rFonts w:asciiTheme="minorHAnsi" w:hAnsiTheme="minorHAnsi" w:cstheme="minorHAnsi"/>
          <w:szCs w:val="28"/>
        </w:rPr>
        <w:t>Jesus was not with the disciples as he had been</w:t>
      </w:r>
      <w:r w:rsidR="0050272D">
        <w:rPr>
          <w:rFonts w:asciiTheme="minorHAnsi" w:hAnsiTheme="minorHAnsi" w:cstheme="minorHAnsi"/>
          <w:szCs w:val="28"/>
        </w:rPr>
        <w:t xml:space="preserve"> before his death</w:t>
      </w:r>
      <w:r w:rsidRPr="002235C8">
        <w:rPr>
          <w:rFonts w:asciiTheme="minorHAnsi" w:hAnsiTheme="minorHAnsi" w:cstheme="minorHAnsi"/>
          <w:szCs w:val="28"/>
        </w:rPr>
        <w:t>; no longer did he walk with them</w:t>
      </w:r>
      <w:r w:rsidR="0050272D">
        <w:rPr>
          <w:rFonts w:asciiTheme="minorHAnsi" w:hAnsiTheme="minorHAnsi" w:cstheme="minorHAnsi"/>
          <w:szCs w:val="28"/>
        </w:rPr>
        <w:t>,</w:t>
      </w:r>
      <w:r w:rsidRPr="002235C8">
        <w:rPr>
          <w:rFonts w:asciiTheme="minorHAnsi" w:hAnsiTheme="minorHAnsi" w:cstheme="minorHAnsi"/>
          <w:szCs w:val="28"/>
        </w:rPr>
        <w:t xml:space="preserve"> talk with them</w:t>
      </w:r>
      <w:r w:rsidR="0050272D">
        <w:rPr>
          <w:rFonts w:asciiTheme="minorHAnsi" w:hAnsiTheme="minorHAnsi" w:cstheme="minorHAnsi"/>
          <w:szCs w:val="28"/>
        </w:rPr>
        <w:t>,</w:t>
      </w:r>
      <w:r w:rsidRPr="002235C8">
        <w:rPr>
          <w:rFonts w:asciiTheme="minorHAnsi" w:hAnsiTheme="minorHAnsi" w:cstheme="minorHAnsi"/>
          <w:szCs w:val="28"/>
        </w:rPr>
        <w:t xml:space="preserve"> and lead them day </w:t>
      </w:r>
      <w:r w:rsidR="00F643ED">
        <w:rPr>
          <w:rFonts w:asciiTheme="minorHAnsi" w:hAnsiTheme="minorHAnsi" w:cstheme="minorHAnsi"/>
          <w:szCs w:val="28"/>
        </w:rPr>
        <w:t>to day</w:t>
      </w:r>
      <w:r w:rsidRPr="002235C8">
        <w:rPr>
          <w:rFonts w:asciiTheme="minorHAnsi" w:hAnsiTheme="minorHAnsi" w:cstheme="minorHAnsi"/>
          <w:szCs w:val="28"/>
        </w:rPr>
        <w:t>. In other messianic movements of the day, such holes were</w:t>
      </w:r>
      <w:r w:rsidR="006428D3">
        <w:rPr>
          <w:rFonts w:asciiTheme="minorHAnsi" w:hAnsiTheme="minorHAnsi" w:cstheme="minorHAnsi"/>
          <w:szCs w:val="28"/>
        </w:rPr>
        <w:t xml:space="preserve"> often</w:t>
      </w:r>
      <w:r w:rsidRPr="002235C8">
        <w:rPr>
          <w:rFonts w:asciiTheme="minorHAnsi" w:hAnsiTheme="minorHAnsi" w:cstheme="minorHAnsi"/>
          <w:szCs w:val="28"/>
        </w:rPr>
        <w:t xml:space="preserve"> filled by successors. When a messiah </w:t>
      </w:r>
      <w:r w:rsidR="006428D3">
        <w:rPr>
          <w:rFonts w:asciiTheme="minorHAnsi" w:hAnsiTheme="minorHAnsi" w:cstheme="minorHAnsi"/>
          <w:szCs w:val="28"/>
        </w:rPr>
        <w:t xml:space="preserve">figure </w:t>
      </w:r>
      <w:r w:rsidRPr="002235C8">
        <w:rPr>
          <w:rFonts w:asciiTheme="minorHAnsi" w:hAnsiTheme="minorHAnsi" w:cstheme="minorHAnsi"/>
          <w:szCs w:val="28"/>
        </w:rPr>
        <w:t xml:space="preserve">died, the mantle was passed on to one of the followers who became the new messiah. There must have been those who were tempted to </w:t>
      </w:r>
      <w:r w:rsidR="006428D3">
        <w:rPr>
          <w:rFonts w:asciiTheme="minorHAnsi" w:hAnsiTheme="minorHAnsi" w:cstheme="minorHAnsi"/>
          <w:szCs w:val="28"/>
        </w:rPr>
        <w:t>have</w:t>
      </w:r>
      <w:r w:rsidRPr="002235C8">
        <w:rPr>
          <w:rFonts w:asciiTheme="minorHAnsi" w:hAnsiTheme="minorHAnsi" w:cstheme="minorHAnsi"/>
          <w:szCs w:val="28"/>
        </w:rPr>
        <w:t xml:space="preserve"> Peter fill the gap created by Jesus’ death – those who wanted to see in Peter’s teaching</w:t>
      </w:r>
      <w:r w:rsidR="006428D3">
        <w:rPr>
          <w:rFonts w:asciiTheme="minorHAnsi" w:hAnsiTheme="minorHAnsi" w:cstheme="minorHAnsi"/>
          <w:szCs w:val="28"/>
        </w:rPr>
        <w:t>,</w:t>
      </w:r>
      <w:r w:rsidRPr="002235C8">
        <w:rPr>
          <w:rFonts w:asciiTheme="minorHAnsi" w:hAnsiTheme="minorHAnsi" w:cstheme="minorHAnsi"/>
          <w:szCs w:val="28"/>
        </w:rPr>
        <w:t xml:space="preserve"> healing</w:t>
      </w:r>
      <w:r w:rsidR="006428D3">
        <w:rPr>
          <w:rFonts w:asciiTheme="minorHAnsi" w:hAnsiTheme="minorHAnsi" w:cstheme="minorHAnsi"/>
          <w:szCs w:val="28"/>
        </w:rPr>
        <w:t>,</w:t>
      </w:r>
      <w:r w:rsidRPr="002235C8">
        <w:rPr>
          <w:rFonts w:asciiTheme="minorHAnsi" w:hAnsiTheme="minorHAnsi" w:cstheme="minorHAnsi"/>
          <w:szCs w:val="28"/>
        </w:rPr>
        <w:t xml:space="preserve"> and certainly in this resuscitation of a saint</w:t>
      </w:r>
      <w:r w:rsidR="006428D3">
        <w:rPr>
          <w:rFonts w:asciiTheme="minorHAnsi" w:hAnsiTheme="minorHAnsi" w:cstheme="minorHAnsi"/>
          <w:szCs w:val="28"/>
        </w:rPr>
        <w:t>,</w:t>
      </w:r>
      <w:r w:rsidRPr="002235C8">
        <w:rPr>
          <w:rFonts w:asciiTheme="minorHAnsi" w:hAnsiTheme="minorHAnsi" w:cstheme="minorHAnsi"/>
          <w:szCs w:val="28"/>
        </w:rPr>
        <w:t xml:space="preserve"> the hand of a messiah at work. Could not his command to Aeneas to rise and make his bed and his raising of Tabitha lay claim for Peter to be the newly anointed one of God? Yet Peter </w:t>
      </w:r>
      <w:r w:rsidR="006428D3">
        <w:rPr>
          <w:rFonts w:asciiTheme="minorHAnsi" w:hAnsiTheme="minorHAnsi" w:cstheme="minorHAnsi"/>
          <w:szCs w:val="28"/>
        </w:rPr>
        <w:t>wa</w:t>
      </w:r>
      <w:r w:rsidRPr="002235C8">
        <w:rPr>
          <w:rFonts w:asciiTheme="minorHAnsi" w:hAnsiTheme="minorHAnsi" w:cstheme="minorHAnsi"/>
          <w:szCs w:val="28"/>
        </w:rPr>
        <w:t>s clear that the hole created by Jesus’ death ha</w:t>
      </w:r>
      <w:r w:rsidR="006428D3">
        <w:rPr>
          <w:rFonts w:asciiTheme="minorHAnsi" w:hAnsiTheme="minorHAnsi" w:cstheme="minorHAnsi"/>
          <w:szCs w:val="28"/>
        </w:rPr>
        <w:t>d</w:t>
      </w:r>
      <w:r w:rsidRPr="002235C8">
        <w:rPr>
          <w:rFonts w:asciiTheme="minorHAnsi" w:hAnsiTheme="minorHAnsi" w:cstheme="minorHAnsi"/>
          <w:szCs w:val="28"/>
        </w:rPr>
        <w:t xml:space="preserve"> </w:t>
      </w:r>
      <w:r w:rsidR="009C601E">
        <w:rPr>
          <w:rFonts w:asciiTheme="minorHAnsi" w:hAnsiTheme="minorHAnsi" w:cstheme="minorHAnsi"/>
          <w:szCs w:val="28"/>
        </w:rPr>
        <w:t xml:space="preserve">already </w:t>
      </w:r>
      <w:r w:rsidRPr="002235C8">
        <w:rPr>
          <w:rFonts w:asciiTheme="minorHAnsi" w:hAnsiTheme="minorHAnsi" w:cstheme="minorHAnsi"/>
          <w:szCs w:val="28"/>
        </w:rPr>
        <w:t xml:space="preserve">been filled, not by Peter, but by the risen Lord </w:t>
      </w:r>
      <w:r w:rsidR="00F643ED">
        <w:rPr>
          <w:rFonts w:asciiTheme="minorHAnsi" w:hAnsiTheme="minorHAnsi" w:cstheme="minorHAnsi"/>
          <w:szCs w:val="28"/>
        </w:rPr>
        <w:t xml:space="preserve">himself </w:t>
      </w:r>
      <w:r w:rsidRPr="002235C8">
        <w:rPr>
          <w:rFonts w:asciiTheme="minorHAnsi" w:hAnsiTheme="minorHAnsi" w:cstheme="minorHAnsi"/>
          <w:szCs w:val="28"/>
        </w:rPr>
        <w:t xml:space="preserve">and </w:t>
      </w:r>
      <w:r w:rsidR="00F643ED">
        <w:rPr>
          <w:rFonts w:asciiTheme="minorHAnsi" w:hAnsiTheme="minorHAnsi" w:cstheme="minorHAnsi"/>
          <w:szCs w:val="28"/>
        </w:rPr>
        <w:t xml:space="preserve">by </w:t>
      </w:r>
      <w:r w:rsidRPr="002235C8">
        <w:rPr>
          <w:rFonts w:asciiTheme="minorHAnsi" w:hAnsiTheme="minorHAnsi" w:cstheme="minorHAnsi"/>
          <w:szCs w:val="28"/>
        </w:rPr>
        <w:t xml:space="preserve">the ongoing power of the Spirit. </w:t>
      </w:r>
      <w:r w:rsidR="00F643ED">
        <w:rPr>
          <w:rFonts w:asciiTheme="minorHAnsi" w:hAnsiTheme="minorHAnsi" w:cstheme="minorHAnsi"/>
          <w:szCs w:val="28"/>
        </w:rPr>
        <w:t>No new messiah was necessary!</w:t>
      </w:r>
    </w:p>
    <w:p w14:paraId="1153CEC0" w14:textId="77777777" w:rsidR="002235C8" w:rsidRPr="002235C8" w:rsidRDefault="002235C8" w:rsidP="002235C8">
      <w:pPr>
        <w:pStyle w:val="BodyText"/>
        <w:ind w:firstLine="720"/>
        <w:rPr>
          <w:rFonts w:asciiTheme="minorHAnsi" w:hAnsiTheme="minorHAnsi" w:cstheme="minorHAnsi"/>
          <w:szCs w:val="28"/>
        </w:rPr>
      </w:pPr>
    </w:p>
    <w:p w14:paraId="06DFDA8B" w14:textId="50DEA2D8" w:rsidR="002235C8" w:rsidRPr="002235C8" w:rsidRDefault="002235C8" w:rsidP="00E84A4B">
      <w:pPr>
        <w:pStyle w:val="BodyText"/>
        <w:ind w:firstLine="720"/>
        <w:rPr>
          <w:rFonts w:asciiTheme="minorHAnsi" w:hAnsiTheme="minorHAnsi" w:cstheme="minorHAnsi"/>
          <w:szCs w:val="28"/>
        </w:rPr>
      </w:pPr>
      <w:r w:rsidRPr="002235C8">
        <w:rPr>
          <w:rFonts w:asciiTheme="minorHAnsi" w:hAnsiTheme="minorHAnsi" w:cstheme="minorHAnsi"/>
          <w:szCs w:val="28"/>
        </w:rPr>
        <w:t>When he heals the paralytic</w:t>
      </w:r>
      <w:r w:rsidR="006428D3">
        <w:rPr>
          <w:rFonts w:asciiTheme="minorHAnsi" w:hAnsiTheme="minorHAnsi" w:cstheme="minorHAnsi"/>
          <w:szCs w:val="28"/>
        </w:rPr>
        <w:t xml:space="preserve"> Aeneas</w:t>
      </w:r>
      <w:r w:rsidRPr="002235C8">
        <w:rPr>
          <w:rFonts w:asciiTheme="minorHAnsi" w:hAnsiTheme="minorHAnsi" w:cstheme="minorHAnsi"/>
          <w:szCs w:val="28"/>
        </w:rPr>
        <w:t>, Peter doesn’t claim that healing power for himself</w:t>
      </w:r>
      <w:r w:rsidR="00E631F5">
        <w:rPr>
          <w:rFonts w:asciiTheme="minorHAnsi" w:hAnsiTheme="minorHAnsi" w:cstheme="minorHAnsi"/>
          <w:szCs w:val="28"/>
        </w:rPr>
        <w:t>;</w:t>
      </w:r>
      <w:r w:rsidRPr="002235C8">
        <w:rPr>
          <w:rFonts w:asciiTheme="minorHAnsi" w:hAnsiTheme="minorHAnsi" w:cstheme="minorHAnsi"/>
          <w:szCs w:val="28"/>
        </w:rPr>
        <w:t xml:space="preserve"> he declares: “</w:t>
      </w:r>
      <w:r w:rsidRPr="006428D3">
        <w:rPr>
          <w:rFonts w:asciiTheme="minorHAnsi" w:hAnsiTheme="minorHAnsi" w:cstheme="minorHAnsi"/>
          <w:i/>
          <w:iCs/>
          <w:szCs w:val="28"/>
        </w:rPr>
        <w:t>Jesus Christ heals you; rise and make your bed!</w:t>
      </w:r>
      <w:r w:rsidRPr="002235C8">
        <w:rPr>
          <w:rFonts w:asciiTheme="minorHAnsi" w:hAnsiTheme="minorHAnsi" w:cstheme="minorHAnsi"/>
          <w:szCs w:val="28"/>
        </w:rPr>
        <w:t>” When he raises Tabitha from her death bed, Peter doesn’t do so by hi</w:t>
      </w:r>
      <w:r w:rsidR="009C601E">
        <w:rPr>
          <w:rFonts w:asciiTheme="minorHAnsi" w:hAnsiTheme="minorHAnsi" w:cstheme="minorHAnsi"/>
          <w:szCs w:val="28"/>
        </w:rPr>
        <w:t>s own power</w:t>
      </w:r>
      <w:r w:rsidRPr="002235C8">
        <w:rPr>
          <w:rFonts w:asciiTheme="minorHAnsi" w:hAnsiTheme="minorHAnsi" w:cstheme="minorHAnsi"/>
          <w:szCs w:val="28"/>
        </w:rPr>
        <w:t xml:space="preserve">, but only after prayer, so that her resuscitation led many to believe, not in Peter, but in the Lord. Let there be no doubt, says Peter and all those followers of the risen </w:t>
      </w:r>
      <w:r w:rsidRPr="002235C8">
        <w:rPr>
          <w:rFonts w:asciiTheme="minorHAnsi" w:hAnsiTheme="minorHAnsi" w:cstheme="minorHAnsi"/>
          <w:szCs w:val="28"/>
        </w:rPr>
        <w:lastRenderedPageBreak/>
        <w:t xml:space="preserve">Christ, it is Jesus who </w:t>
      </w:r>
      <w:r w:rsidR="00F643ED">
        <w:rPr>
          <w:rFonts w:asciiTheme="minorHAnsi" w:hAnsiTheme="minorHAnsi" w:cstheme="minorHAnsi"/>
          <w:szCs w:val="28"/>
        </w:rPr>
        <w:t>heals</w:t>
      </w:r>
      <w:r w:rsidR="009C601E">
        <w:rPr>
          <w:rFonts w:asciiTheme="minorHAnsi" w:hAnsiTheme="minorHAnsi" w:cstheme="minorHAnsi"/>
          <w:szCs w:val="28"/>
        </w:rPr>
        <w:t xml:space="preserve">, Jesus who saves, and it is </w:t>
      </w:r>
      <w:r w:rsidR="009A7990">
        <w:rPr>
          <w:rFonts w:asciiTheme="minorHAnsi" w:hAnsiTheme="minorHAnsi" w:cstheme="minorHAnsi"/>
          <w:szCs w:val="28"/>
        </w:rPr>
        <w:t xml:space="preserve">the risen </w:t>
      </w:r>
      <w:r w:rsidR="009C601E">
        <w:rPr>
          <w:rFonts w:asciiTheme="minorHAnsi" w:hAnsiTheme="minorHAnsi" w:cstheme="minorHAnsi"/>
          <w:szCs w:val="28"/>
        </w:rPr>
        <w:t>Jesus who</w:t>
      </w:r>
      <w:r w:rsidR="00F643ED">
        <w:rPr>
          <w:rFonts w:asciiTheme="minorHAnsi" w:hAnsiTheme="minorHAnsi" w:cstheme="minorHAnsi"/>
          <w:szCs w:val="28"/>
        </w:rPr>
        <w:t xml:space="preserve"> </w:t>
      </w:r>
      <w:r w:rsidRPr="002235C8">
        <w:rPr>
          <w:rFonts w:asciiTheme="minorHAnsi" w:hAnsiTheme="minorHAnsi" w:cstheme="minorHAnsi"/>
          <w:szCs w:val="28"/>
        </w:rPr>
        <w:t xml:space="preserve">continues to heal, </w:t>
      </w:r>
      <w:r w:rsidR="00E84A4B">
        <w:rPr>
          <w:rFonts w:asciiTheme="minorHAnsi" w:hAnsiTheme="minorHAnsi" w:cstheme="minorHAnsi"/>
          <w:szCs w:val="28"/>
        </w:rPr>
        <w:t xml:space="preserve">to save, </w:t>
      </w:r>
      <w:r w:rsidRPr="002235C8">
        <w:rPr>
          <w:rFonts w:asciiTheme="minorHAnsi" w:hAnsiTheme="minorHAnsi" w:cstheme="minorHAnsi"/>
          <w:szCs w:val="28"/>
        </w:rPr>
        <w:t xml:space="preserve">to </w:t>
      </w:r>
      <w:r w:rsidR="00F643ED">
        <w:rPr>
          <w:rFonts w:asciiTheme="minorHAnsi" w:hAnsiTheme="minorHAnsi" w:cstheme="minorHAnsi"/>
          <w:szCs w:val="28"/>
        </w:rPr>
        <w:t>bring</w:t>
      </w:r>
      <w:r w:rsidRPr="002235C8">
        <w:rPr>
          <w:rFonts w:asciiTheme="minorHAnsi" w:hAnsiTheme="minorHAnsi" w:cstheme="minorHAnsi"/>
          <w:szCs w:val="28"/>
        </w:rPr>
        <w:t xml:space="preserve"> good news, to offer hope to the world</w:t>
      </w:r>
      <w:r w:rsidR="00E84A4B">
        <w:rPr>
          <w:rFonts w:asciiTheme="minorHAnsi" w:hAnsiTheme="minorHAnsi" w:cstheme="minorHAnsi"/>
          <w:szCs w:val="28"/>
        </w:rPr>
        <w:t>,</w:t>
      </w:r>
      <w:r w:rsidRPr="002235C8">
        <w:rPr>
          <w:rFonts w:asciiTheme="minorHAnsi" w:hAnsiTheme="minorHAnsi" w:cstheme="minorHAnsi"/>
          <w:szCs w:val="28"/>
        </w:rPr>
        <w:t xml:space="preserve"> </w:t>
      </w:r>
      <w:r w:rsidR="00E84A4B">
        <w:rPr>
          <w:rFonts w:asciiTheme="minorHAnsi" w:hAnsiTheme="minorHAnsi" w:cstheme="minorHAnsi"/>
          <w:szCs w:val="28"/>
        </w:rPr>
        <w:t>and</w:t>
      </w:r>
      <w:r w:rsidRPr="002235C8">
        <w:rPr>
          <w:rFonts w:asciiTheme="minorHAnsi" w:hAnsiTheme="minorHAnsi" w:cstheme="minorHAnsi"/>
          <w:szCs w:val="28"/>
        </w:rPr>
        <w:t xml:space="preserve"> to work in our midst through the power of the Spirit. The cross and empty tomb did not leave the Christian faith empty. There is no hole that needs filled, no need for a new messiah, for the one true messiah has risen from the dead and continues to work in our midst in powerful, spirit-filled ways.</w:t>
      </w:r>
    </w:p>
    <w:p w14:paraId="54CFC1B0" w14:textId="77777777" w:rsidR="002235C8" w:rsidRPr="002235C8" w:rsidRDefault="002235C8" w:rsidP="002235C8">
      <w:pPr>
        <w:pStyle w:val="BodyText"/>
        <w:ind w:firstLine="720"/>
        <w:rPr>
          <w:rFonts w:asciiTheme="minorHAnsi" w:hAnsiTheme="minorHAnsi" w:cstheme="minorHAnsi"/>
          <w:szCs w:val="28"/>
        </w:rPr>
      </w:pPr>
    </w:p>
    <w:p w14:paraId="414669CF" w14:textId="43B98AB3" w:rsidR="002235C8" w:rsidRPr="002235C8" w:rsidRDefault="002235C8" w:rsidP="002235C8">
      <w:pPr>
        <w:pStyle w:val="BodyText"/>
        <w:rPr>
          <w:rFonts w:asciiTheme="minorHAnsi" w:hAnsiTheme="minorHAnsi" w:cstheme="minorHAnsi"/>
          <w:szCs w:val="28"/>
        </w:rPr>
      </w:pPr>
      <w:r w:rsidRPr="002235C8">
        <w:rPr>
          <w:rFonts w:asciiTheme="minorHAnsi" w:hAnsiTheme="minorHAnsi" w:cstheme="minorHAnsi"/>
          <w:szCs w:val="28"/>
        </w:rPr>
        <w:tab/>
        <w:t xml:space="preserve">It is that </w:t>
      </w:r>
      <w:r w:rsidR="00F31648">
        <w:rPr>
          <w:rFonts w:asciiTheme="minorHAnsi" w:hAnsiTheme="minorHAnsi" w:cstheme="minorHAnsi"/>
          <w:szCs w:val="28"/>
        </w:rPr>
        <w:t xml:space="preserve">Christ and that </w:t>
      </w:r>
      <w:r w:rsidRPr="002235C8">
        <w:rPr>
          <w:rFonts w:asciiTheme="minorHAnsi" w:hAnsiTheme="minorHAnsi" w:cstheme="minorHAnsi"/>
          <w:szCs w:val="28"/>
        </w:rPr>
        <w:t xml:space="preserve">Spirit </w:t>
      </w:r>
      <w:r w:rsidR="00F31648">
        <w:rPr>
          <w:rFonts w:asciiTheme="minorHAnsi" w:hAnsiTheme="minorHAnsi" w:cstheme="minorHAnsi"/>
          <w:szCs w:val="28"/>
        </w:rPr>
        <w:t>who</w:t>
      </w:r>
      <w:r w:rsidRPr="002235C8">
        <w:rPr>
          <w:rFonts w:asciiTheme="minorHAnsi" w:hAnsiTheme="minorHAnsi" w:cstheme="minorHAnsi"/>
          <w:szCs w:val="28"/>
        </w:rPr>
        <w:t xml:space="preserve"> fill the holes in our lives</w:t>
      </w:r>
      <w:r w:rsidR="00E84A4B">
        <w:rPr>
          <w:rFonts w:asciiTheme="minorHAnsi" w:hAnsiTheme="minorHAnsi" w:cstheme="minorHAnsi"/>
          <w:szCs w:val="28"/>
        </w:rPr>
        <w:t xml:space="preserve">, however those holes may </w:t>
      </w:r>
      <w:r w:rsidR="00F707CB">
        <w:rPr>
          <w:rFonts w:asciiTheme="minorHAnsi" w:hAnsiTheme="minorHAnsi" w:cstheme="minorHAnsi"/>
          <w:szCs w:val="28"/>
        </w:rPr>
        <w:t>have formed</w:t>
      </w:r>
      <w:r w:rsidRPr="002235C8">
        <w:rPr>
          <w:rFonts w:asciiTheme="minorHAnsi" w:hAnsiTheme="minorHAnsi" w:cstheme="minorHAnsi"/>
          <w:szCs w:val="28"/>
        </w:rPr>
        <w:t xml:space="preserve"> – </w:t>
      </w:r>
    </w:p>
    <w:p w14:paraId="4556011E" w14:textId="558C949B" w:rsidR="002235C8" w:rsidRPr="002235C8" w:rsidRDefault="002235C8" w:rsidP="002235C8">
      <w:pPr>
        <w:pStyle w:val="BodyText"/>
        <w:ind w:firstLine="720"/>
        <w:rPr>
          <w:rFonts w:asciiTheme="minorHAnsi" w:hAnsiTheme="minorHAnsi" w:cstheme="minorHAnsi"/>
          <w:szCs w:val="28"/>
        </w:rPr>
      </w:pPr>
      <w:r w:rsidRPr="002235C8">
        <w:rPr>
          <w:rFonts w:asciiTheme="minorHAnsi" w:hAnsiTheme="minorHAnsi" w:cstheme="minorHAnsi"/>
          <w:szCs w:val="28"/>
        </w:rPr>
        <w:t xml:space="preserve">when a spouse or child or parent </w:t>
      </w:r>
      <w:r w:rsidR="00F707CB">
        <w:rPr>
          <w:rFonts w:asciiTheme="minorHAnsi" w:hAnsiTheme="minorHAnsi" w:cstheme="minorHAnsi"/>
          <w:szCs w:val="28"/>
        </w:rPr>
        <w:t xml:space="preserve">or good friend </w:t>
      </w:r>
      <w:r w:rsidRPr="002235C8">
        <w:rPr>
          <w:rFonts w:asciiTheme="minorHAnsi" w:hAnsiTheme="minorHAnsi" w:cstheme="minorHAnsi"/>
          <w:szCs w:val="28"/>
        </w:rPr>
        <w:t xml:space="preserve">dies, </w:t>
      </w:r>
    </w:p>
    <w:p w14:paraId="0F75AA5A" w14:textId="61E59377" w:rsidR="002235C8" w:rsidRPr="002235C8" w:rsidRDefault="002235C8" w:rsidP="002235C8">
      <w:pPr>
        <w:pStyle w:val="BodyText"/>
        <w:ind w:firstLine="720"/>
        <w:rPr>
          <w:rFonts w:asciiTheme="minorHAnsi" w:hAnsiTheme="minorHAnsi" w:cstheme="minorHAnsi"/>
          <w:szCs w:val="28"/>
        </w:rPr>
      </w:pPr>
      <w:r w:rsidRPr="002235C8">
        <w:rPr>
          <w:rFonts w:asciiTheme="minorHAnsi" w:hAnsiTheme="minorHAnsi" w:cstheme="minorHAnsi"/>
          <w:szCs w:val="28"/>
        </w:rPr>
        <w:t xml:space="preserve">when you </w:t>
      </w:r>
      <w:r w:rsidR="00642E04">
        <w:rPr>
          <w:rFonts w:asciiTheme="minorHAnsi" w:hAnsiTheme="minorHAnsi" w:cstheme="minorHAnsi"/>
          <w:szCs w:val="28"/>
        </w:rPr>
        <w:t>doubt yourself and your ability to do what you do</w:t>
      </w:r>
      <w:r w:rsidRPr="002235C8">
        <w:rPr>
          <w:rFonts w:asciiTheme="minorHAnsi" w:hAnsiTheme="minorHAnsi" w:cstheme="minorHAnsi"/>
          <w:szCs w:val="28"/>
        </w:rPr>
        <w:t xml:space="preserve">, </w:t>
      </w:r>
    </w:p>
    <w:p w14:paraId="3014F8FE" w14:textId="77777777" w:rsidR="002235C8" w:rsidRPr="002235C8" w:rsidRDefault="002235C8" w:rsidP="002235C8">
      <w:pPr>
        <w:pStyle w:val="BodyText"/>
        <w:ind w:firstLine="720"/>
        <w:rPr>
          <w:rFonts w:asciiTheme="minorHAnsi" w:hAnsiTheme="minorHAnsi" w:cstheme="minorHAnsi"/>
          <w:szCs w:val="28"/>
        </w:rPr>
      </w:pPr>
      <w:r w:rsidRPr="002235C8">
        <w:rPr>
          <w:rFonts w:asciiTheme="minorHAnsi" w:hAnsiTheme="minorHAnsi" w:cstheme="minorHAnsi"/>
          <w:szCs w:val="28"/>
        </w:rPr>
        <w:t xml:space="preserve">when cancer punches a hole in your health, </w:t>
      </w:r>
    </w:p>
    <w:p w14:paraId="2FA0E7E4" w14:textId="77777777" w:rsidR="002235C8" w:rsidRPr="002235C8" w:rsidRDefault="002235C8" w:rsidP="002235C8">
      <w:pPr>
        <w:pStyle w:val="BodyText"/>
        <w:ind w:left="720"/>
        <w:rPr>
          <w:rFonts w:asciiTheme="minorHAnsi" w:hAnsiTheme="minorHAnsi" w:cstheme="minorHAnsi"/>
          <w:szCs w:val="28"/>
        </w:rPr>
      </w:pPr>
      <w:r w:rsidRPr="002235C8">
        <w:rPr>
          <w:rFonts w:asciiTheme="minorHAnsi" w:hAnsiTheme="minorHAnsi" w:cstheme="minorHAnsi"/>
          <w:szCs w:val="28"/>
        </w:rPr>
        <w:t xml:space="preserve">when you are struggling to find that purpose for which you were created, </w:t>
      </w:r>
    </w:p>
    <w:p w14:paraId="4AECD179" w14:textId="77777777" w:rsidR="002235C8" w:rsidRPr="002235C8" w:rsidRDefault="002235C8" w:rsidP="002235C8">
      <w:pPr>
        <w:pStyle w:val="BodyText"/>
        <w:ind w:firstLine="720"/>
        <w:rPr>
          <w:rFonts w:asciiTheme="minorHAnsi" w:hAnsiTheme="minorHAnsi" w:cstheme="minorHAnsi"/>
          <w:szCs w:val="28"/>
        </w:rPr>
      </w:pPr>
      <w:r w:rsidRPr="002235C8">
        <w:rPr>
          <w:rFonts w:asciiTheme="minorHAnsi" w:hAnsiTheme="minorHAnsi" w:cstheme="minorHAnsi"/>
          <w:szCs w:val="28"/>
        </w:rPr>
        <w:t xml:space="preserve">when you start a new job and find holes of inadequacy, </w:t>
      </w:r>
    </w:p>
    <w:p w14:paraId="38D06A76" w14:textId="77777777" w:rsidR="00F31648" w:rsidRDefault="002235C8" w:rsidP="002235C8">
      <w:pPr>
        <w:pStyle w:val="BodyText"/>
        <w:ind w:firstLine="720"/>
        <w:rPr>
          <w:rFonts w:asciiTheme="minorHAnsi" w:hAnsiTheme="minorHAnsi" w:cstheme="minorHAnsi"/>
          <w:szCs w:val="28"/>
        </w:rPr>
      </w:pPr>
      <w:r w:rsidRPr="002235C8">
        <w:rPr>
          <w:rFonts w:asciiTheme="minorHAnsi" w:hAnsiTheme="minorHAnsi" w:cstheme="minorHAnsi"/>
          <w:szCs w:val="28"/>
        </w:rPr>
        <w:t xml:space="preserve">when you move to a new place and confront the gaps created by friends </w:t>
      </w:r>
    </w:p>
    <w:p w14:paraId="0AF6F31C" w14:textId="35923246" w:rsidR="00F31648" w:rsidRDefault="002235C8" w:rsidP="00F31648">
      <w:pPr>
        <w:pStyle w:val="BodyText"/>
        <w:ind w:left="720" w:firstLine="720"/>
        <w:rPr>
          <w:rFonts w:asciiTheme="minorHAnsi" w:hAnsiTheme="minorHAnsi" w:cstheme="minorHAnsi"/>
          <w:szCs w:val="28"/>
        </w:rPr>
      </w:pPr>
      <w:r w:rsidRPr="002235C8">
        <w:rPr>
          <w:rFonts w:asciiTheme="minorHAnsi" w:hAnsiTheme="minorHAnsi" w:cstheme="minorHAnsi"/>
          <w:szCs w:val="28"/>
        </w:rPr>
        <w:t>now far away</w:t>
      </w:r>
      <w:r w:rsidR="00256877">
        <w:rPr>
          <w:rFonts w:asciiTheme="minorHAnsi" w:hAnsiTheme="minorHAnsi" w:cstheme="minorHAnsi"/>
          <w:szCs w:val="28"/>
        </w:rPr>
        <w:t>,</w:t>
      </w:r>
    </w:p>
    <w:p w14:paraId="2A98C4BD" w14:textId="05A3169D" w:rsidR="00F31648" w:rsidRDefault="00F31648" w:rsidP="002235C8">
      <w:pPr>
        <w:pStyle w:val="BodyText"/>
        <w:ind w:firstLine="720"/>
        <w:rPr>
          <w:rFonts w:asciiTheme="minorHAnsi" w:hAnsiTheme="minorHAnsi" w:cstheme="minorHAnsi"/>
          <w:szCs w:val="28"/>
        </w:rPr>
      </w:pPr>
      <w:r>
        <w:rPr>
          <w:rFonts w:asciiTheme="minorHAnsi" w:hAnsiTheme="minorHAnsi" w:cstheme="minorHAnsi"/>
          <w:szCs w:val="28"/>
        </w:rPr>
        <w:t xml:space="preserve">when the world </w:t>
      </w:r>
      <w:r w:rsidR="00642E04">
        <w:rPr>
          <w:rFonts w:asciiTheme="minorHAnsi" w:hAnsiTheme="minorHAnsi" w:cstheme="minorHAnsi"/>
          <w:szCs w:val="28"/>
        </w:rPr>
        <w:t>is at war or is falling</w:t>
      </w:r>
      <w:r>
        <w:rPr>
          <w:rFonts w:asciiTheme="minorHAnsi" w:hAnsiTheme="minorHAnsi" w:cstheme="minorHAnsi"/>
          <w:szCs w:val="28"/>
        </w:rPr>
        <w:t xml:space="preserve"> apart </w:t>
      </w:r>
      <w:r w:rsidR="00F707CB">
        <w:rPr>
          <w:rFonts w:asciiTheme="minorHAnsi" w:hAnsiTheme="minorHAnsi" w:cstheme="minorHAnsi"/>
          <w:szCs w:val="28"/>
        </w:rPr>
        <w:t xml:space="preserve">all </w:t>
      </w:r>
      <w:r>
        <w:rPr>
          <w:rFonts w:asciiTheme="minorHAnsi" w:hAnsiTheme="minorHAnsi" w:cstheme="minorHAnsi"/>
          <w:szCs w:val="28"/>
        </w:rPr>
        <w:t>around you,</w:t>
      </w:r>
    </w:p>
    <w:p w14:paraId="7A2CD8E8" w14:textId="3ED91F76" w:rsidR="002235C8" w:rsidRPr="002235C8" w:rsidRDefault="002235C8" w:rsidP="002235C8">
      <w:pPr>
        <w:pStyle w:val="BodyText"/>
        <w:ind w:firstLine="720"/>
        <w:rPr>
          <w:rFonts w:asciiTheme="minorHAnsi" w:hAnsiTheme="minorHAnsi" w:cstheme="minorHAnsi"/>
          <w:szCs w:val="28"/>
        </w:rPr>
      </w:pPr>
      <w:r w:rsidRPr="002235C8">
        <w:rPr>
          <w:rFonts w:asciiTheme="minorHAnsi" w:hAnsiTheme="minorHAnsi" w:cstheme="minorHAnsi"/>
          <w:szCs w:val="28"/>
        </w:rPr>
        <w:t xml:space="preserve">– then the Spirit of Christ offers to fill the void and to fill you, </w:t>
      </w:r>
    </w:p>
    <w:p w14:paraId="258A4733" w14:textId="77777777" w:rsidR="002235C8" w:rsidRPr="002235C8" w:rsidRDefault="002235C8" w:rsidP="00F31648">
      <w:pPr>
        <w:pStyle w:val="BodyText"/>
        <w:ind w:firstLine="1440"/>
        <w:rPr>
          <w:rFonts w:asciiTheme="minorHAnsi" w:hAnsiTheme="minorHAnsi" w:cstheme="minorHAnsi"/>
          <w:szCs w:val="28"/>
        </w:rPr>
      </w:pPr>
      <w:r w:rsidRPr="002235C8">
        <w:rPr>
          <w:rFonts w:asciiTheme="minorHAnsi" w:hAnsiTheme="minorHAnsi" w:cstheme="minorHAnsi"/>
          <w:szCs w:val="28"/>
        </w:rPr>
        <w:t xml:space="preserve">to reassure you that you are not alone, </w:t>
      </w:r>
    </w:p>
    <w:p w14:paraId="44DA4060" w14:textId="77777777" w:rsidR="002235C8" w:rsidRPr="002235C8" w:rsidRDefault="002235C8" w:rsidP="00F31648">
      <w:pPr>
        <w:pStyle w:val="BodyText"/>
        <w:ind w:left="1440" w:firstLine="720"/>
        <w:rPr>
          <w:rFonts w:asciiTheme="minorHAnsi" w:hAnsiTheme="minorHAnsi" w:cstheme="minorHAnsi"/>
          <w:szCs w:val="28"/>
        </w:rPr>
      </w:pPr>
      <w:r w:rsidRPr="002235C8">
        <w:rPr>
          <w:rFonts w:asciiTheme="minorHAnsi" w:hAnsiTheme="minorHAnsi" w:cstheme="minorHAnsi"/>
          <w:szCs w:val="28"/>
        </w:rPr>
        <w:t xml:space="preserve">that you can make it, </w:t>
      </w:r>
    </w:p>
    <w:p w14:paraId="03E47C58" w14:textId="77777777" w:rsidR="002235C8" w:rsidRPr="002235C8" w:rsidRDefault="002235C8" w:rsidP="00F31648">
      <w:pPr>
        <w:pStyle w:val="BodyText"/>
        <w:ind w:left="1440" w:firstLine="720"/>
        <w:rPr>
          <w:rFonts w:asciiTheme="minorHAnsi" w:hAnsiTheme="minorHAnsi" w:cstheme="minorHAnsi"/>
          <w:szCs w:val="28"/>
        </w:rPr>
      </w:pPr>
      <w:r w:rsidRPr="002235C8">
        <w:rPr>
          <w:rFonts w:asciiTheme="minorHAnsi" w:hAnsiTheme="minorHAnsi" w:cstheme="minorHAnsi"/>
          <w:szCs w:val="28"/>
        </w:rPr>
        <w:t xml:space="preserve">that God is with you, </w:t>
      </w:r>
    </w:p>
    <w:p w14:paraId="6F82EACC" w14:textId="3F6C4005" w:rsidR="002235C8" w:rsidRPr="002235C8" w:rsidRDefault="002235C8" w:rsidP="00F31648">
      <w:pPr>
        <w:pStyle w:val="BodyText"/>
        <w:ind w:left="1440" w:firstLine="720"/>
        <w:rPr>
          <w:rFonts w:asciiTheme="minorHAnsi" w:hAnsiTheme="minorHAnsi" w:cstheme="minorHAnsi"/>
          <w:szCs w:val="28"/>
        </w:rPr>
      </w:pPr>
      <w:r w:rsidRPr="002235C8">
        <w:rPr>
          <w:rFonts w:asciiTheme="minorHAnsi" w:hAnsiTheme="minorHAnsi" w:cstheme="minorHAnsi"/>
          <w:szCs w:val="28"/>
        </w:rPr>
        <w:t>that you can do more than you thought you could</w:t>
      </w:r>
      <w:r w:rsidR="00F31648">
        <w:rPr>
          <w:rFonts w:asciiTheme="minorHAnsi" w:hAnsiTheme="minorHAnsi" w:cstheme="minorHAnsi"/>
          <w:szCs w:val="28"/>
        </w:rPr>
        <w:t xml:space="preserve"> do</w:t>
      </w:r>
      <w:r w:rsidRPr="002235C8">
        <w:rPr>
          <w:rFonts w:asciiTheme="minorHAnsi" w:hAnsiTheme="minorHAnsi" w:cstheme="minorHAnsi"/>
          <w:szCs w:val="28"/>
        </w:rPr>
        <w:t xml:space="preserve">. </w:t>
      </w:r>
    </w:p>
    <w:p w14:paraId="0C76821C" w14:textId="16DF2360" w:rsidR="002235C8" w:rsidRPr="002235C8" w:rsidRDefault="002235C8" w:rsidP="002235C8">
      <w:pPr>
        <w:pStyle w:val="BodyText"/>
        <w:rPr>
          <w:rFonts w:asciiTheme="minorHAnsi" w:hAnsiTheme="minorHAnsi" w:cstheme="minorHAnsi"/>
          <w:szCs w:val="28"/>
        </w:rPr>
      </w:pPr>
      <w:r w:rsidRPr="002235C8">
        <w:rPr>
          <w:rFonts w:asciiTheme="minorHAnsi" w:hAnsiTheme="minorHAnsi" w:cstheme="minorHAnsi"/>
          <w:szCs w:val="28"/>
        </w:rPr>
        <w:t xml:space="preserve">It is the Spirit </w:t>
      </w:r>
      <w:r w:rsidR="00F31648">
        <w:rPr>
          <w:rFonts w:asciiTheme="minorHAnsi" w:hAnsiTheme="minorHAnsi" w:cstheme="minorHAnsi"/>
          <w:szCs w:val="28"/>
        </w:rPr>
        <w:t>who</w:t>
      </w:r>
      <w:r w:rsidRPr="002235C8">
        <w:rPr>
          <w:rFonts w:asciiTheme="minorHAnsi" w:hAnsiTheme="minorHAnsi" w:cstheme="minorHAnsi"/>
          <w:szCs w:val="28"/>
        </w:rPr>
        <w:t xml:space="preserve"> inspires not only life, but also living. It is the Spirit </w:t>
      </w:r>
      <w:r w:rsidR="00F31648">
        <w:rPr>
          <w:rFonts w:asciiTheme="minorHAnsi" w:hAnsiTheme="minorHAnsi" w:cstheme="minorHAnsi"/>
          <w:szCs w:val="28"/>
        </w:rPr>
        <w:t>who</w:t>
      </w:r>
      <w:r w:rsidRPr="002235C8">
        <w:rPr>
          <w:rFonts w:asciiTheme="minorHAnsi" w:hAnsiTheme="minorHAnsi" w:cstheme="minorHAnsi"/>
          <w:szCs w:val="28"/>
        </w:rPr>
        <w:t xml:space="preserve"> says</w:t>
      </w:r>
      <w:r w:rsidR="00F707CB">
        <w:rPr>
          <w:rFonts w:asciiTheme="minorHAnsi" w:hAnsiTheme="minorHAnsi" w:cstheme="minorHAnsi"/>
          <w:szCs w:val="28"/>
        </w:rPr>
        <w:t>,</w:t>
      </w:r>
      <w:r w:rsidRPr="002235C8">
        <w:rPr>
          <w:rFonts w:asciiTheme="minorHAnsi" w:hAnsiTheme="minorHAnsi" w:cstheme="minorHAnsi"/>
          <w:szCs w:val="28"/>
        </w:rPr>
        <w:t xml:space="preserve"> </w:t>
      </w:r>
      <w:r w:rsidRPr="00F707CB">
        <w:rPr>
          <w:rFonts w:asciiTheme="minorHAnsi" w:hAnsiTheme="minorHAnsi" w:cstheme="minorHAnsi"/>
          <w:i/>
          <w:iCs/>
          <w:szCs w:val="28"/>
        </w:rPr>
        <w:t>through God all things are possible</w:t>
      </w:r>
      <w:r w:rsidRPr="002235C8">
        <w:rPr>
          <w:rFonts w:asciiTheme="minorHAnsi" w:hAnsiTheme="minorHAnsi" w:cstheme="minorHAnsi"/>
          <w:szCs w:val="28"/>
        </w:rPr>
        <w:t xml:space="preserve">. It is the Spirit </w:t>
      </w:r>
      <w:r w:rsidR="00F31648">
        <w:rPr>
          <w:rFonts w:asciiTheme="minorHAnsi" w:hAnsiTheme="minorHAnsi" w:cstheme="minorHAnsi"/>
          <w:szCs w:val="28"/>
        </w:rPr>
        <w:t>who</w:t>
      </w:r>
      <w:r w:rsidRPr="002235C8">
        <w:rPr>
          <w:rFonts w:asciiTheme="minorHAnsi" w:hAnsiTheme="minorHAnsi" w:cstheme="minorHAnsi"/>
          <w:szCs w:val="28"/>
        </w:rPr>
        <w:t xml:space="preserve"> says, </w:t>
      </w:r>
      <w:r w:rsidRPr="00F707CB">
        <w:rPr>
          <w:rFonts w:asciiTheme="minorHAnsi" w:hAnsiTheme="minorHAnsi" w:cstheme="minorHAnsi"/>
          <w:i/>
          <w:iCs/>
          <w:szCs w:val="28"/>
        </w:rPr>
        <w:t>nothing can separate you from the love of God</w:t>
      </w:r>
      <w:r w:rsidRPr="002235C8">
        <w:rPr>
          <w:rFonts w:asciiTheme="minorHAnsi" w:hAnsiTheme="minorHAnsi" w:cstheme="minorHAnsi"/>
          <w:szCs w:val="28"/>
        </w:rPr>
        <w:t xml:space="preserve">. It is the Spirit </w:t>
      </w:r>
      <w:r w:rsidR="00F31648">
        <w:rPr>
          <w:rFonts w:asciiTheme="minorHAnsi" w:hAnsiTheme="minorHAnsi" w:cstheme="minorHAnsi"/>
          <w:szCs w:val="28"/>
        </w:rPr>
        <w:t>who</w:t>
      </w:r>
      <w:r w:rsidRPr="002235C8">
        <w:rPr>
          <w:rFonts w:asciiTheme="minorHAnsi" w:hAnsiTheme="minorHAnsi" w:cstheme="minorHAnsi"/>
          <w:szCs w:val="28"/>
        </w:rPr>
        <w:t xml:space="preserve"> makes getting out of bed, even on the hardest of days, not only a possibility, but a joy, for each </w:t>
      </w:r>
      <w:r w:rsidR="00F31648">
        <w:rPr>
          <w:rFonts w:asciiTheme="minorHAnsi" w:hAnsiTheme="minorHAnsi" w:cstheme="minorHAnsi"/>
          <w:szCs w:val="28"/>
        </w:rPr>
        <w:t xml:space="preserve">new </w:t>
      </w:r>
      <w:r w:rsidRPr="002235C8">
        <w:rPr>
          <w:rFonts w:asciiTheme="minorHAnsi" w:hAnsiTheme="minorHAnsi" w:cstheme="minorHAnsi"/>
          <w:szCs w:val="28"/>
        </w:rPr>
        <w:t>day is a gift from God.</w:t>
      </w:r>
    </w:p>
    <w:p w14:paraId="396A1229" w14:textId="2AC7C4F9" w:rsidR="002235C8" w:rsidRDefault="002235C8" w:rsidP="002235C8">
      <w:pPr>
        <w:pStyle w:val="BodyText"/>
        <w:rPr>
          <w:rFonts w:asciiTheme="minorHAnsi" w:hAnsiTheme="minorHAnsi" w:cstheme="minorHAnsi"/>
          <w:szCs w:val="28"/>
        </w:rPr>
      </w:pPr>
    </w:p>
    <w:p w14:paraId="380CD57B" w14:textId="7FC2188A" w:rsidR="00522F8A" w:rsidRDefault="00522F8A" w:rsidP="00522F8A">
      <w:pPr>
        <w:pStyle w:val="NoSpacing"/>
        <w:ind w:firstLine="720"/>
        <w:rPr>
          <w:sz w:val="28"/>
          <w:szCs w:val="28"/>
        </w:rPr>
      </w:pPr>
      <w:r>
        <w:rPr>
          <w:sz w:val="28"/>
          <w:szCs w:val="28"/>
        </w:rPr>
        <w:t xml:space="preserve">Some years </w:t>
      </w:r>
      <w:proofErr w:type="gramStart"/>
      <w:r>
        <w:rPr>
          <w:sz w:val="28"/>
          <w:szCs w:val="28"/>
        </w:rPr>
        <w:t>ago</w:t>
      </w:r>
      <w:proofErr w:type="gramEnd"/>
      <w:r>
        <w:rPr>
          <w:sz w:val="28"/>
          <w:szCs w:val="28"/>
        </w:rPr>
        <w:t xml:space="preserve"> Dick Beard shared a quote from Admiral William McRaven in a devotional for a Session meeting</w:t>
      </w:r>
      <w:r w:rsidR="00F31648">
        <w:rPr>
          <w:sz w:val="28"/>
          <w:szCs w:val="28"/>
        </w:rPr>
        <w:t>; it is a quote that was printed in the bulletin for Dick’s memorial service last year</w:t>
      </w:r>
      <w:r>
        <w:rPr>
          <w:sz w:val="28"/>
          <w:szCs w:val="28"/>
        </w:rPr>
        <w:t>. It reads in part:</w:t>
      </w:r>
    </w:p>
    <w:p w14:paraId="5F668FBF" w14:textId="77777777" w:rsidR="00522F8A" w:rsidRPr="006B0CC2" w:rsidRDefault="00522F8A" w:rsidP="00522F8A">
      <w:pPr>
        <w:pStyle w:val="NoSpacing"/>
        <w:ind w:left="720"/>
        <w:rPr>
          <w:i/>
          <w:iCs/>
          <w:sz w:val="28"/>
          <w:szCs w:val="28"/>
        </w:rPr>
      </w:pPr>
      <w:r w:rsidRPr="006B0CC2">
        <w:rPr>
          <w:i/>
          <w:iCs/>
          <w:sz w:val="28"/>
          <w:szCs w:val="28"/>
        </w:rPr>
        <w:t>Nothing can replace the strength and comfort of one’s faith, but sometimes the simple act of making your bed can give you the lift you need to start your day and provide you the satisfaction to end it right. If you want to change your life and maybe the world – start off by making your bed!</w:t>
      </w:r>
    </w:p>
    <w:p w14:paraId="1C560A81" w14:textId="42376899" w:rsidR="00522F8A" w:rsidRDefault="00522F8A" w:rsidP="00522F8A">
      <w:pPr>
        <w:pStyle w:val="NoSpacing"/>
        <w:rPr>
          <w:sz w:val="28"/>
          <w:szCs w:val="28"/>
        </w:rPr>
      </w:pPr>
      <w:r>
        <w:rPr>
          <w:sz w:val="28"/>
          <w:szCs w:val="28"/>
        </w:rPr>
        <w:t xml:space="preserve">Making your bed is not a great act of faith or an alternative to faith, but it might be a simple act that helps you start on a faithful path. It is what Jesus commanded </w:t>
      </w:r>
      <w:r>
        <w:rPr>
          <w:sz w:val="28"/>
          <w:szCs w:val="28"/>
        </w:rPr>
        <w:lastRenderedPageBreak/>
        <w:t xml:space="preserve">Aeneas to do after his healing: </w:t>
      </w:r>
      <w:r w:rsidRPr="00522F8A">
        <w:rPr>
          <w:i/>
          <w:iCs/>
          <w:sz w:val="28"/>
          <w:szCs w:val="28"/>
        </w:rPr>
        <w:t>Get up and make your bed!</w:t>
      </w:r>
      <w:r>
        <w:rPr>
          <w:sz w:val="28"/>
          <w:szCs w:val="28"/>
        </w:rPr>
        <w:t xml:space="preserve"> It is not enough to just get up; there is </w:t>
      </w:r>
      <w:r w:rsidR="00F707CB">
        <w:rPr>
          <w:sz w:val="28"/>
          <w:szCs w:val="28"/>
        </w:rPr>
        <w:t xml:space="preserve">more to be done, </w:t>
      </w:r>
      <w:r>
        <w:rPr>
          <w:sz w:val="28"/>
          <w:szCs w:val="28"/>
        </w:rPr>
        <w:t xml:space="preserve">work to be done at home and in the world, work that begins with </w:t>
      </w:r>
      <w:r w:rsidR="00D268BB">
        <w:rPr>
          <w:sz w:val="28"/>
          <w:szCs w:val="28"/>
        </w:rPr>
        <w:t>getting up and</w:t>
      </w:r>
      <w:r w:rsidR="009D133E">
        <w:rPr>
          <w:sz w:val="28"/>
          <w:szCs w:val="28"/>
        </w:rPr>
        <w:t xml:space="preserve"> making our beds</w:t>
      </w:r>
      <w:r w:rsidR="00642E04">
        <w:rPr>
          <w:sz w:val="28"/>
          <w:szCs w:val="28"/>
        </w:rPr>
        <w:t xml:space="preserve"> and getting on to the challenges of the day</w:t>
      </w:r>
      <w:r>
        <w:rPr>
          <w:sz w:val="28"/>
          <w:szCs w:val="28"/>
        </w:rPr>
        <w:t xml:space="preserve">, </w:t>
      </w:r>
      <w:r w:rsidR="009D133E">
        <w:rPr>
          <w:sz w:val="28"/>
          <w:szCs w:val="28"/>
        </w:rPr>
        <w:t>for</w:t>
      </w:r>
      <w:r>
        <w:rPr>
          <w:sz w:val="28"/>
          <w:szCs w:val="28"/>
        </w:rPr>
        <w:t xml:space="preserve"> in </w:t>
      </w:r>
      <w:r w:rsidR="00D268BB">
        <w:rPr>
          <w:sz w:val="28"/>
          <w:szCs w:val="28"/>
        </w:rPr>
        <w:t>taking that first step</w:t>
      </w:r>
      <w:r>
        <w:rPr>
          <w:sz w:val="28"/>
          <w:szCs w:val="28"/>
        </w:rPr>
        <w:t xml:space="preserve"> we may find it easier </w:t>
      </w:r>
      <w:r w:rsidR="00642E04">
        <w:rPr>
          <w:sz w:val="28"/>
          <w:szCs w:val="28"/>
        </w:rPr>
        <w:t xml:space="preserve">then </w:t>
      </w:r>
      <w:r>
        <w:rPr>
          <w:sz w:val="28"/>
          <w:szCs w:val="28"/>
        </w:rPr>
        <w:t>to take the ne</w:t>
      </w:r>
      <w:r w:rsidR="009D133E">
        <w:rPr>
          <w:sz w:val="28"/>
          <w:szCs w:val="28"/>
        </w:rPr>
        <w:t>x</w:t>
      </w:r>
      <w:r>
        <w:rPr>
          <w:sz w:val="28"/>
          <w:szCs w:val="28"/>
        </w:rPr>
        <w:t>t step and the next and the next through</w:t>
      </w:r>
      <w:r w:rsidR="009D133E">
        <w:rPr>
          <w:sz w:val="28"/>
          <w:szCs w:val="28"/>
        </w:rPr>
        <w:t>out</w:t>
      </w:r>
      <w:r>
        <w:rPr>
          <w:sz w:val="28"/>
          <w:szCs w:val="28"/>
        </w:rPr>
        <w:t xml:space="preserve"> the day.</w:t>
      </w:r>
    </w:p>
    <w:p w14:paraId="7440E1BA" w14:textId="77777777" w:rsidR="00522F8A" w:rsidRDefault="00522F8A" w:rsidP="00522F8A">
      <w:pPr>
        <w:pStyle w:val="NoSpacing"/>
        <w:rPr>
          <w:sz w:val="28"/>
          <w:szCs w:val="28"/>
        </w:rPr>
      </w:pPr>
    </w:p>
    <w:p w14:paraId="35478C42" w14:textId="39A5CF98" w:rsidR="002235C8" w:rsidRPr="002235C8" w:rsidRDefault="002235C8" w:rsidP="002235C8">
      <w:pPr>
        <w:pStyle w:val="BodyText"/>
        <w:rPr>
          <w:rFonts w:asciiTheme="minorHAnsi" w:hAnsiTheme="minorHAnsi" w:cstheme="minorHAnsi"/>
          <w:szCs w:val="28"/>
        </w:rPr>
      </w:pPr>
      <w:r w:rsidRPr="002235C8">
        <w:rPr>
          <w:rFonts w:asciiTheme="minorHAnsi" w:hAnsiTheme="minorHAnsi" w:cstheme="minorHAnsi"/>
          <w:szCs w:val="28"/>
        </w:rPr>
        <w:tab/>
        <w:t xml:space="preserve">Someone </w:t>
      </w:r>
      <w:r w:rsidR="00D268BB">
        <w:rPr>
          <w:rFonts w:asciiTheme="minorHAnsi" w:hAnsiTheme="minorHAnsi" w:cstheme="minorHAnsi"/>
          <w:szCs w:val="28"/>
        </w:rPr>
        <w:t xml:space="preserve">once </w:t>
      </w:r>
      <w:r w:rsidRPr="002235C8">
        <w:rPr>
          <w:rFonts w:asciiTheme="minorHAnsi" w:hAnsiTheme="minorHAnsi" w:cstheme="minorHAnsi"/>
          <w:szCs w:val="28"/>
        </w:rPr>
        <w:t xml:space="preserve">shared with me a credo by an unknown author that seems to capture something of that </w:t>
      </w:r>
      <w:r w:rsidR="00642E04">
        <w:rPr>
          <w:rFonts w:asciiTheme="minorHAnsi" w:hAnsiTheme="minorHAnsi" w:cstheme="minorHAnsi"/>
          <w:szCs w:val="28"/>
        </w:rPr>
        <w:t>“</w:t>
      </w:r>
      <w:r w:rsidR="00D268BB">
        <w:rPr>
          <w:rFonts w:asciiTheme="minorHAnsi" w:hAnsiTheme="minorHAnsi" w:cstheme="minorHAnsi"/>
          <w:szCs w:val="28"/>
        </w:rPr>
        <w:t>rise and shine</w:t>
      </w:r>
      <w:r w:rsidR="00642E04">
        <w:rPr>
          <w:rFonts w:asciiTheme="minorHAnsi" w:hAnsiTheme="minorHAnsi" w:cstheme="minorHAnsi"/>
          <w:szCs w:val="28"/>
        </w:rPr>
        <w:t>”</w:t>
      </w:r>
      <w:r w:rsidR="00D268BB">
        <w:rPr>
          <w:rFonts w:asciiTheme="minorHAnsi" w:hAnsiTheme="minorHAnsi" w:cstheme="minorHAnsi"/>
          <w:szCs w:val="28"/>
        </w:rPr>
        <w:t xml:space="preserve"> s</w:t>
      </w:r>
      <w:r w:rsidRPr="002235C8">
        <w:rPr>
          <w:rFonts w:asciiTheme="minorHAnsi" w:hAnsiTheme="minorHAnsi" w:cstheme="minorHAnsi"/>
          <w:szCs w:val="28"/>
        </w:rPr>
        <w:t>pirit. It reads:</w:t>
      </w:r>
    </w:p>
    <w:p w14:paraId="14DC7FE5" w14:textId="77777777" w:rsidR="002235C8" w:rsidRPr="006428D3" w:rsidRDefault="002235C8" w:rsidP="002235C8">
      <w:pPr>
        <w:pStyle w:val="BodyText"/>
        <w:ind w:firstLine="720"/>
        <w:rPr>
          <w:rFonts w:asciiTheme="minorHAnsi" w:hAnsiTheme="minorHAnsi" w:cstheme="minorHAnsi"/>
          <w:i/>
          <w:iCs/>
          <w:szCs w:val="28"/>
        </w:rPr>
      </w:pPr>
      <w:r w:rsidRPr="006428D3">
        <w:rPr>
          <w:rFonts w:asciiTheme="minorHAnsi" w:hAnsiTheme="minorHAnsi" w:cstheme="minorHAnsi"/>
          <w:i/>
          <w:iCs/>
          <w:szCs w:val="28"/>
        </w:rPr>
        <w:t>This is the beginning of a new day.</w:t>
      </w:r>
    </w:p>
    <w:p w14:paraId="6A232558" w14:textId="77777777" w:rsidR="002235C8" w:rsidRPr="006428D3" w:rsidRDefault="002235C8" w:rsidP="002235C8">
      <w:pPr>
        <w:pStyle w:val="BodyText"/>
        <w:ind w:firstLine="720"/>
        <w:rPr>
          <w:rFonts w:asciiTheme="minorHAnsi" w:hAnsiTheme="minorHAnsi" w:cstheme="minorHAnsi"/>
          <w:i/>
          <w:iCs/>
          <w:szCs w:val="28"/>
        </w:rPr>
      </w:pPr>
      <w:r w:rsidRPr="006428D3">
        <w:rPr>
          <w:rFonts w:asciiTheme="minorHAnsi" w:hAnsiTheme="minorHAnsi" w:cstheme="minorHAnsi"/>
          <w:i/>
          <w:iCs/>
          <w:szCs w:val="28"/>
        </w:rPr>
        <w:t xml:space="preserve">God has given me this day to use as I </w:t>
      </w:r>
      <w:proofErr w:type="gramStart"/>
      <w:r w:rsidRPr="006428D3">
        <w:rPr>
          <w:rFonts w:asciiTheme="minorHAnsi" w:hAnsiTheme="minorHAnsi" w:cstheme="minorHAnsi"/>
          <w:i/>
          <w:iCs/>
          <w:szCs w:val="28"/>
        </w:rPr>
        <w:t>will;</w:t>
      </w:r>
      <w:proofErr w:type="gramEnd"/>
    </w:p>
    <w:p w14:paraId="615C80CD" w14:textId="77777777" w:rsidR="002235C8" w:rsidRPr="006428D3" w:rsidRDefault="002235C8" w:rsidP="002235C8">
      <w:pPr>
        <w:pStyle w:val="BodyText"/>
        <w:ind w:firstLine="720"/>
        <w:rPr>
          <w:rFonts w:asciiTheme="minorHAnsi" w:hAnsiTheme="minorHAnsi" w:cstheme="minorHAnsi"/>
          <w:i/>
          <w:iCs/>
          <w:szCs w:val="28"/>
        </w:rPr>
      </w:pPr>
      <w:r w:rsidRPr="006428D3">
        <w:rPr>
          <w:rFonts w:asciiTheme="minorHAnsi" w:hAnsiTheme="minorHAnsi" w:cstheme="minorHAnsi"/>
          <w:i/>
          <w:iCs/>
          <w:szCs w:val="28"/>
        </w:rPr>
        <w:t>I can waste it or use it for good.</w:t>
      </w:r>
    </w:p>
    <w:p w14:paraId="34C61E87" w14:textId="77777777" w:rsidR="002235C8" w:rsidRPr="006428D3" w:rsidRDefault="002235C8" w:rsidP="002235C8">
      <w:pPr>
        <w:pStyle w:val="BodyText"/>
        <w:ind w:left="720"/>
        <w:rPr>
          <w:rFonts w:asciiTheme="minorHAnsi" w:hAnsiTheme="minorHAnsi" w:cstheme="minorHAnsi"/>
          <w:i/>
          <w:iCs/>
          <w:szCs w:val="28"/>
        </w:rPr>
      </w:pPr>
      <w:r w:rsidRPr="006428D3">
        <w:rPr>
          <w:rFonts w:asciiTheme="minorHAnsi" w:hAnsiTheme="minorHAnsi" w:cstheme="minorHAnsi"/>
          <w:i/>
          <w:iCs/>
          <w:szCs w:val="28"/>
        </w:rPr>
        <w:t>What I do today is very important</w:t>
      </w:r>
    </w:p>
    <w:p w14:paraId="2F8DE3A8" w14:textId="77777777" w:rsidR="002235C8" w:rsidRPr="006428D3" w:rsidRDefault="002235C8" w:rsidP="002235C8">
      <w:pPr>
        <w:pStyle w:val="BodyText"/>
        <w:ind w:left="720"/>
        <w:rPr>
          <w:rFonts w:asciiTheme="minorHAnsi" w:hAnsiTheme="minorHAnsi" w:cstheme="minorHAnsi"/>
          <w:i/>
          <w:iCs/>
          <w:szCs w:val="28"/>
        </w:rPr>
      </w:pPr>
      <w:r w:rsidRPr="006428D3">
        <w:rPr>
          <w:rFonts w:asciiTheme="minorHAnsi" w:hAnsiTheme="minorHAnsi" w:cstheme="minorHAnsi"/>
          <w:i/>
          <w:iCs/>
          <w:szCs w:val="28"/>
        </w:rPr>
        <w:t>Because I am exchanging a day of my life for it.</w:t>
      </w:r>
    </w:p>
    <w:p w14:paraId="716369DD" w14:textId="77777777" w:rsidR="002235C8" w:rsidRPr="006428D3" w:rsidRDefault="002235C8" w:rsidP="002235C8">
      <w:pPr>
        <w:pStyle w:val="BodyText"/>
        <w:ind w:left="720"/>
        <w:rPr>
          <w:rFonts w:asciiTheme="minorHAnsi" w:hAnsiTheme="minorHAnsi" w:cstheme="minorHAnsi"/>
          <w:i/>
          <w:iCs/>
          <w:szCs w:val="28"/>
        </w:rPr>
      </w:pPr>
      <w:r w:rsidRPr="006428D3">
        <w:rPr>
          <w:rFonts w:asciiTheme="minorHAnsi" w:hAnsiTheme="minorHAnsi" w:cstheme="minorHAnsi"/>
          <w:i/>
          <w:iCs/>
          <w:szCs w:val="28"/>
        </w:rPr>
        <w:t>When tomorrow comes, this day will be gone forever,</w:t>
      </w:r>
    </w:p>
    <w:p w14:paraId="0DE12838" w14:textId="77777777" w:rsidR="002235C8" w:rsidRPr="006428D3" w:rsidRDefault="002235C8" w:rsidP="002235C8">
      <w:pPr>
        <w:pStyle w:val="BodyText"/>
        <w:ind w:left="720"/>
        <w:rPr>
          <w:rFonts w:asciiTheme="minorHAnsi" w:hAnsiTheme="minorHAnsi" w:cstheme="minorHAnsi"/>
          <w:i/>
          <w:iCs/>
          <w:szCs w:val="28"/>
        </w:rPr>
      </w:pPr>
      <w:r w:rsidRPr="006428D3">
        <w:rPr>
          <w:rFonts w:asciiTheme="minorHAnsi" w:hAnsiTheme="minorHAnsi" w:cstheme="minorHAnsi"/>
          <w:i/>
          <w:iCs/>
          <w:szCs w:val="28"/>
        </w:rPr>
        <w:t>Leaving something in its place I have traded for it.</w:t>
      </w:r>
    </w:p>
    <w:p w14:paraId="11D0933C" w14:textId="77777777" w:rsidR="002235C8" w:rsidRPr="006428D3" w:rsidRDefault="002235C8" w:rsidP="002235C8">
      <w:pPr>
        <w:pStyle w:val="BodyText"/>
        <w:ind w:left="720"/>
        <w:rPr>
          <w:rFonts w:asciiTheme="minorHAnsi" w:hAnsiTheme="minorHAnsi" w:cstheme="minorHAnsi"/>
          <w:i/>
          <w:iCs/>
          <w:szCs w:val="28"/>
        </w:rPr>
      </w:pPr>
      <w:r w:rsidRPr="006428D3">
        <w:rPr>
          <w:rFonts w:asciiTheme="minorHAnsi" w:hAnsiTheme="minorHAnsi" w:cstheme="minorHAnsi"/>
          <w:i/>
          <w:iCs/>
          <w:szCs w:val="28"/>
        </w:rPr>
        <w:t>I want it to be Gain, not loss…</w:t>
      </w:r>
    </w:p>
    <w:p w14:paraId="09AD22B1" w14:textId="77777777" w:rsidR="002235C8" w:rsidRPr="006428D3" w:rsidRDefault="002235C8" w:rsidP="006428D3">
      <w:pPr>
        <w:pStyle w:val="BodyText"/>
        <w:ind w:left="720" w:firstLine="720"/>
        <w:rPr>
          <w:rFonts w:asciiTheme="minorHAnsi" w:hAnsiTheme="minorHAnsi" w:cstheme="minorHAnsi"/>
          <w:i/>
          <w:iCs/>
          <w:szCs w:val="28"/>
        </w:rPr>
      </w:pPr>
      <w:r w:rsidRPr="006428D3">
        <w:rPr>
          <w:rFonts w:asciiTheme="minorHAnsi" w:hAnsiTheme="minorHAnsi" w:cstheme="minorHAnsi"/>
          <w:i/>
          <w:iCs/>
          <w:szCs w:val="28"/>
        </w:rPr>
        <w:t>Good, not evil…</w:t>
      </w:r>
    </w:p>
    <w:p w14:paraId="52189520" w14:textId="77777777" w:rsidR="002235C8" w:rsidRPr="006428D3" w:rsidRDefault="002235C8" w:rsidP="006428D3">
      <w:pPr>
        <w:pStyle w:val="BodyText"/>
        <w:ind w:left="720" w:firstLine="720"/>
        <w:rPr>
          <w:rFonts w:asciiTheme="minorHAnsi" w:hAnsiTheme="minorHAnsi" w:cstheme="minorHAnsi"/>
          <w:i/>
          <w:iCs/>
          <w:szCs w:val="28"/>
        </w:rPr>
      </w:pPr>
      <w:r w:rsidRPr="006428D3">
        <w:rPr>
          <w:rFonts w:asciiTheme="minorHAnsi" w:hAnsiTheme="minorHAnsi" w:cstheme="minorHAnsi"/>
          <w:i/>
          <w:iCs/>
          <w:szCs w:val="28"/>
        </w:rPr>
        <w:t>Success, not failure…</w:t>
      </w:r>
    </w:p>
    <w:p w14:paraId="55A6F127" w14:textId="6C3DBE40" w:rsidR="002235C8" w:rsidRPr="006428D3" w:rsidRDefault="002235C8" w:rsidP="00F707CB">
      <w:pPr>
        <w:pStyle w:val="BodyText"/>
        <w:ind w:left="720"/>
        <w:rPr>
          <w:rFonts w:asciiTheme="minorHAnsi" w:hAnsiTheme="minorHAnsi" w:cstheme="minorHAnsi"/>
          <w:i/>
          <w:iCs/>
          <w:szCs w:val="28"/>
        </w:rPr>
      </w:pPr>
      <w:r w:rsidRPr="006428D3">
        <w:rPr>
          <w:rFonts w:asciiTheme="minorHAnsi" w:hAnsiTheme="minorHAnsi" w:cstheme="minorHAnsi"/>
          <w:i/>
          <w:iCs/>
          <w:szCs w:val="28"/>
        </w:rPr>
        <w:t xml:space="preserve">In order that I shall not forget </w:t>
      </w:r>
      <w:r w:rsidR="00F707CB">
        <w:rPr>
          <w:rFonts w:asciiTheme="minorHAnsi" w:hAnsiTheme="minorHAnsi" w:cstheme="minorHAnsi"/>
          <w:i/>
          <w:iCs/>
          <w:szCs w:val="28"/>
        </w:rPr>
        <w:t>t</w:t>
      </w:r>
      <w:r w:rsidRPr="006428D3">
        <w:rPr>
          <w:rFonts w:asciiTheme="minorHAnsi" w:hAnsiTheme="minorHAnsi" w:cstheme="minorHAnsi"/>
          <w:i/>
          <w:iCs/>
          <w:szCs w:val="28"/>
        </w:rPr>
        <w:t>he price I paid for it.</w:t>
      </w:r>
    </w:p>
    <w:p w14:paraId="5EA9E1AF" w14:textId="28756FDE" w:rsidR="00902D66" w:rsidRDefault="00C476FB" w:rsidP="002235C8">
      <w:pPr>
        <w:pStyle w:val="BodyText"/>
        <w:rPr>
          <w:rFonts w:asciiTheme="minorHAnsi" w:hAnsiTheme="minorHAnsi" w:cstheme="minorHAnsi"/>
          <w:szCs w:val="28"/>
        </w:rPr>
      </w:pPr>
      <w:r>
        <w:rPr>
          <w:rFonts w:asciiTheme="minorHAnsi" w:hAnsiTheme="minorHAnsi" w:cstheme="minorHAnsi"/>
          <w:szCs w:val="28"/>
        </w:rPr>
        <w:t>With a day of your life, y</w:t>
      </w:r>
      <w:r w:rsidR="002235C8" w:rsidRPr="002235C8">
        <w:rPr>
          <w:rFonts w:asciiTheme="minorHAnsi" w:hAnsiTheme="minorHAnsi" w:cstheme="minorHAnsi"/>
          <w:szCs w:val="28"/>
        </w:rPr>
        <w:t>ou pa</w:t>
      </w:r>
      <w:r w:rsidR="00D268BB">
        <w:rPr>
          <w:rFonts w:asciiTheme="minorHAnsi" w:hAnsiTheme="minorHAnsi" w:cstheme="minorHAnsi"/>
          <w:szCs w:val="28"/>
        </w:rPr>
        <w:t>y for what</w:t>
      </w:r>
      <w:r>
        <w:rPr>
          <w:rFonts w:asciiTheme="minorHAnsi" w:hAnsiTheme="minorHAnsi" w:cstheme="minorHAnsi"/>
          <w:szCs w:val="28"/>
        </w:rPr>
        <w:t>ever it is you do</w:t>
      </w:r>
      <w:r w:rsidR="00F707CB">
        <w:rPr>
          <w:rFonts w:asciiTheme="minorHAnsi" w:hAnsiTheme="minorHAnsi" w:cstheme="minorHAnsi"/>
          <w:szCs w:val="28"/>
        </w:rPr>
        <w:t xml:space="preserve"> that day</w:t>
      </w:r>
      <w:r w:rsidR="002235C8" w:rsidRPr="002235C8">
        <w:rPr>
          <w:rFonts w:asciiTheme="minorHAnsi" w:hAnsiTheme="minorHAnsi" w:cstheme="minorHAnsi"/>
          <w:szCs w:val="28"/>
        </w:rPr>
        <w:t xml:space="preserve">; </w:t>
      </w:r>
      <w:r w:rsidR="009D133E">
        <w:rPr>
          <w:rFonts w:asciiTheme="minorHAnsi" w:hAnsiTheme="minorHAnsi" w:cstheme="minorHAnsi"/>
          <w:szCs w:val="28"/>
        </w:rPr>
        <w:t xml:space="preserve">and </w:t>
      </w:r>
      <w:r w:rsidR="002235C8" w:rsidRPr="002235C8">
        <w:rPr>
          <w:rFonts w:asciiTheme="minorHAnsi" w:hAnsiTheme="minorHAnsi" w:cstheme="minorHAnsi"/>
          <w:szCs w:val="28"/>
        </w:rPr>
        <w:t xml:space="preserve">Christ </w:t>
      </w:r>
      <w:r w:rsidR="00F707CB">
        <w:rPr>
          <w:rFonts w:asciiTheme="minorHAnsi" w:hAnsiTheme="minorHAnsi" w:cstheme="minorHAnsi"/>
          <w:szCs w:val="28"/>
        </w:rPr>
        <w:t>made that possible for you by paying</w:t>
      </w:r>
      <w:r w:rsidR="002235C8" w:rsidRPr="002235C8">
        <w:rPr>
          <w:rFonts w:asciiTheme="minorHAnsi" w:hAnsiTheme="minorHAnsi" w:cstheme="minorHAnsi"/>
          <w:szCs w:val="28"/>
        </w:rPr>
        <w:t xml:space="preserve"> for </w:t>
      </w:r>
      <w:r w:rsidR="009D133E">
        <w:rPr>
          <w:rFonts w:asciiTheme="minorHAnsi" w:hAnsiTheme="minorHAnsi" w:cstheme="minorHAnsi"/>
          <w:szCs w:val="28"/>
        </w:rPr>
        <w:t>your life</w:t>
      </w:r>
      <w:r w:rsidR="002235C8" w:rsidRPr="002235C8">
        <w:rPr>
          <w:rFonts w:asciiTheme="minorHAnsi" w:hAnsiTheme="minorHAnsi" w:cstheme="minorHAnsi"/>
          <w:szCs w:val="28"/>
        </w:rPr>
        <w:t xml:space="preserve"> – for you – with his life</w:t>
      </w:r>
      <w:r w:rsidR="007724CC">
        <w:rPr>
          <w:rFonts w:asciiTheme="minorHAnsi" w:hAnsiTheme="minorHAnsi" w:cstheme="minorHAnsi"/>
          <w:szCs w:val="28"/>
        </w:rPr>
        <w:t xml:space="preserve"> itself</w:t>
      </w:r>
      <w:r w:rsidR="002235C8" w:rsidRPr="002235C8">
        <w:rPr>
          <w:rFonts w:asciiTheme="minorHAnsi" w:hAnsiTheme="minorHAnsi" w:cstheme="minorHAnsi"/>
          <w:szCs w:val="28"/>
        </w:rPr>
        <w:t xml:space="preserve">. </w:t>
      </w:r>
      <w:r w:rsidR="009D133E">
        <w:rPr>
          <w:rFonts w:asciiTheme="minorHAnsi" w:hAnsiTheme="minorHAnsi" w:cstheme="minorHAnsi"/>
          <w:szCs w:val="28"/>
        </w:rPr>
        <w:t>Each day</w:t>
      </w:r>
      <w:r w:rsidR="007724CC">
        <w:rPr>
          <w:rFonts w:asciiTheme="minorHAnsi" w:hAnsiTheme="minorHAnsi" w:cstheme="minorHAnsi"/>
          <w:szCs w:val="28"/>
        </w:rPr>
        <w:t xml:space="preserve"> i</w:t>
      </w:r>
      <w:r w:rsidR="002235C8" w:rsidRPr="002235C8">
        <w:rPr>
          <w:rFonts w:asciiTheme="minorHAnsi" w:hAnsiTheme="minorHAnsi" w:cstheme="minorHAnsi"/>
          <w:szCs w:val="28"/>
        </w:rPr>
        <w:t>s an important day, a day with unlimited possibilities. Enjoy it. Make the most of it. For in the power of the Spirit – power that could give a fresh start to a paralyzed man in Lydda and a dead saint in Joppa, power in the risen Christ – you can make this day extraordinary. You may not heal a paraly</w:t>
      </w:r>
      <w:r>
        <w:rPr>
          <w:rFonts w:asciiTheme="minorHAnsi" w:hAnsiTheme="minorHAnsi" w:cstheme="minorHAnsi"/>
          <w:szCs w:val="28"/>
        </w:rPr>
        <w:t>zed</w:t>
      </w:r>
      <w:r w:rsidR="002235C8" w:rsidRPr="002235C8">
        <w:rPr>
          <w:rFonts w:asciiTheme="minorHAnsi" w:hAnsiTheme="minorHAnsi" w:cstheme="minorHAnsi"/>
          <w:szCs w:val="28"/>
        </w:rPr>
        <w:t xml:space="preserve"> </w:t>
      </w:r>
      <w:r w:rsidR="003936AF">
        <w:rPr>
          <w:rFonts w:asciiTheme="minorHAnsi" w:hAnsiTheme="minorHAnsi" w:cstheme="minorHAnsi"/>
          <w:szCs w:val="28"/>
        </w:rPr>
        <w:t>person</w:t>
      </w:r>
      <w:r>
        <w:rPr>
          <w:rFonts w:asciiTheme="minorHAnsi" w:hAnsiTheme="minorHAnsi" w:cstheme="minorHAnsi"/>
          <w:szCs w:val="28"/>
        </w:rPr>
        <w:t xml:space="preserve"> </w:t>
      </w:r>
      <w:r w:rsidR="002235C8" w:rsidRPr="002235C8">
        <w:rPr>
          <w:rFonts w:asciiTheme="minorHAnsi" w:hAnsiTheme="minorHAnsi" w:cstheme="minorHAnsi"/>
          <w:szCs w:val="28"/>
        </w:rPr>
        <w:t xml:space="preserve">or raise the dead, but you can do great things, faithful things. Or rather, God can do great </w:t>
      </w:r>
      <w:r w:rsidR="00D268BB">
        <w:rPr>
          <w:rFonts w:asciiTheme="minorHAnsi" w:hAnsiTheme="minorHAnsi" w:cstheme="minorHAnsi"/>
          <w:szCs w:val="28"/>
        </w:rPr>
        <w:t>and</w:t>
      </w:r>
      <w:r w:rsidR="002235C8" w:rsidRPr="002235C8">
        <w:rPr>
          <w:rFonts w:asciiTheme="minorHAnsi" w:hAnsiTheme="minorHAnsi" w:cstheme="minorHAnsi"/>
          <w:szCs w:val="28"/>
        </w:rPr>
        <w:t xml:space="preserve"> faithful things through you. </w:t>
      </w:r>
    </w:p>
    <w:p w14:paraId="631DBE7D" w14:textId="77777777" w:rsidR="00902D66" w:rsidRDefault="00902D66" w:rsidP="002235C8">
      <w:pPr>
        <w:pStyle w:val="BodyText"/>
        <w:rPr>
          <w:rFonts w:asciiTheme="minorHAnsi" w:hAnsiTheme="minorHAnsi" w:cstheme="minorHAnsi"/>
          <w:szCs w:val="28"/>
        </w:rPr>
      </w:pPr>
    </w:p>
    <w:p w14:paraId="629BE7D2" w14:textId="3AD2EA1E" w:rsidR="007A3B0E" w:rsidRPr="002235C8" w:rsidRDefault="003936AF" w:rsidP="00902D66">
      <w:pPr>
        <w:pStyle w:val="NoSpacing"/>
        <w:ind w:firstLine="720"/>
        <w:rPr>
          <w:rFonts w:cstheme="minorHAnsi"/>
          <w:sz w:val="28"/>
          <w:szCs w:val="28"/>
        </w:rPr>
      </w:pPr>
      <w:r>
        <w:rPr>
          <w:sz w:val="28"/>
          <w:szCs w:val="28"/>
        </w:rPr>
        <w:t xml:space="preserve">Now </w:t>
      </w:r>
      <w:r w:rsidR="00902D66">
        <w:rPr>
          <w:sz w:val="28"/>
          <w:szCs w:val="28"/>
        </w:rPr>
        <w:t>I don’t know if you made your bed this morning or not</w:t>
      </w:r>
      <w:r w:rsidR="008E6851">
        <w:rPr>
          <w:sz w:val="28"/>
          <w:szCs w:val="28"/>
        </w:rPr>
        <w:t>, and I am not coming to your house to check</w:t>
      </w:r>
      <w:r w:rsidR="00902D66">
        <w:rPr>
          <w:sz w:val="28"/>
          <w:szCs w:val="28"/>
        </w:rPr>
        <w:t>, but tomorrow morning as you get your day started, you might try getting up and making your bed</w:t>
      </w:r>
      <w:r w:rsidR="009D133E">
        <w:rPr>
          <w:sz w:val="28"/>
          <w:szCs w:val="28"/>
        </w:rPr>
        <w:t>,</w:t>
      </w:r>
      <w:r w:rsidR="00902D66">
        <w:rPr>
          <w:sz w:val="28"/>
          <w:szCs w:val="28"/>
        </w:rPr>
        <w:t xml:space="preserve"> and as you do, think of </w:t>
      </w:r>
      <w:r w:rsidR="009D133E">
        <w:rPr>
          <w:sz w:val="28"/>
          <w:szCs w:val="28"/>
        </w:rPr>
        <w:t xml:space="preserve">Aeneas and Tabitha and </w:t>
      </w:r>
      <w:r w:rsidR="00902D66">
        <w:rPr>
          <w:sz w:val="28"/>
          <w:szCs w:val="28"/>
        </w:rPr>
        <w:t>th</w:t>
      </w:r>
      <w:r w:rsidR="009D133E">
        <w:rPr>
          <w:sz w:val="28"/>
          <w:szCs w:val="28"/>
        </w:rPr>
        <w:t>ose</w:t>
      </w:r>
      <w:r w:rsidR="00902D66">
        <w:rPr>
          <w:sz w:val="28"/>
          <w:szCs w:val="28"/>
        </w:rPr>
        <w:t xml:space="preserve"> words Dick Beard quoted as encouragement to persevere faithfully through whatever challenges you are facing, to be the </w:t>
      </w:r>
      <w:r w:rsidR="00C476FB">
        <w:rPr>
          <w:sz w:val="28"/>
          <w:szCs w:val="28"/>
        </w:rPr>
        <w:t>instrument through</w:t>
      </w:r>
      <w:r w:rsidR="00902D66">
        <w:rPr>
          <w:sz w:val="28"/>
          <w:szCs w:val="28"/>
        </w:rPr>
        <w:t xml:space="preserve"> which God </w:t>
      </w:r>
      <w:r w:rsidR="009D133E">
        <w:rPr>
          <w:sz w:val="28"/>
          <w:szCs w:val="28"/>
        </w:rPr>
        <w:t>is</w:t>
      </w:r>
      <w:r w:rsidR="00902D66">
        <w:rPr>
          <w:sz w:val="28"/>
          <w:szCs w:val="28"/>
        </w:rPr>
        <w:t xml:space="preserve"> at work</w:t>
      </w:r>
      <w:r w:rsidR="00D268BB">
        <w:rPr>
          <w:sz w:val="28"/>
          <w:szCs w:val="28"/>
        </w:rPr>
        <w:t xml:space="preserve"> throughout the day</w:t>
      </w:r>
      <w:r w:rsidR="00902D66">
        <w:rPr>
          <w:sz w:val="28"/>
          <w:szCs w:val="28"/>
        </w:rPr>
        <w:t xml:space="preserve">. </w:t>
      </w:r>
      <w:r w:rsidR="00084A2E">
        <w:rPr>
          <w:sz w:val="28"/>
          <w:szCs w:val="28"/>
        </w:rPr>
        <w:t>For th</w:t>
      </w:r>
      <w:r w:rsidR="002235C8" w:rsidRPr="002235C8">
        <w:rPr>
          <w:rFonts w:cstheme="minorHAnsi"/>
          <w:sz w:val="28"/>
          <w:szCs w:val="28"/>
        </w:rPr>
        <w:t>at</w:t>
      </w:r>
      <w:r w:rsidR="00902D66">
        <w:rPr>
          <w:rFonts w:cstheme="minorHAnsi"/>
          <w:sz w:val="28"/>
          <w:szCs w:val="28"/>
        </w:rPr>
        <w:t>,</w:t>
      </w:r>
      <w:r w:rsidR="007724CC">
        <w:rPr>
          <w:rFonts w:cstheme="minorHAnsi"/>
          <w:szCs w:val="28"/>
        </w:rPr>
        <w:t xml:space="preserve"> </w:t>
      </w:r>
      <w:r w:rsidR="00902D66">
        <w:rPr>
          <w:rFonts w:cstheme="minorHAnsi"/>
          <w:sz w:val="28"/>
          <w:szCs w:val="28"/>
        </w:rPr>
        <w:t>my friends, i</w:t>
      </w:r>
      <w:r w:rsidR="002235C8" w:rsidRPr="002235C8">
        <w:rPr>
          <w:rFonts w:cstheme="minorHAnsi"/>
          <w:sz w:val="28"/>
          <w:szCs w:val="28"/>
        </w:rPr>
        <w:t>s worth getting out of bed for – t</w:t>
      </w:r>
      <w:r w:rsidR="00D268BB">
        <w:rPr>
          <w:rFonts w:cstheme="minorHAnsi"/>
          <w:sz w:val="28"/>
          <w:szCs w:val="28"/>
        </w:rPr>
        <w:t xml:space="preserve">his </w:t>
      </w:r>
      <w:r w:rsidR="002235C8" w:rsidRPr="002235C8">
        <w:rPr>
          <w:rFonts w:cstheme="minorHAnsi"/>
          <w:sz w:val="28"/>
          <w:szCs w:val="28"/>
        </w:rPr>
        <w:t xml:space="preserve">day and </w:t>
      </w:r>
      <w:r w:rsidR="00C476FB">
        <w:rPr>
          <w:rFonts w:cstheme="minorHAnsi"/>
          <w:sz w:val="28"/>
          <w:szCs w:val="28"/>
        </w:rPr>
        <w:t>all</w:t>
      </w:r>
      <w:r w:rsidR="002235C8" w:rsidRPr="002235C8">
        <w:rPr>
          <w:rFonts w:cstheme="minorHAnsi"/>
          <w:sz w:val="28"/>
          <w:szCs w:val="28"/>
        </w:rPr>
        <w:t xml:space="preserve"> day</w:t>
      </w:r>
      <w:r w:rsidR="00C476FB">
        <w:rPr>
          <w:rFonts w:cstheme="minorHAnsi"/>
          <w:sz w:val="28"/>
          <w:szCs w:val="28"/>
        </w:rPr>
        <w:t>s</w:t>
      </w:r>
      <w:r w:rsidR="002235C8" w:rsidRPr="002235C8">
        <w:rPr>
          <w:rFonts w:cstheme="minorHAnsi"/>
          <w:sz w:val="28"/>
          <w:szCs w:val="28"/>
        </w:rPr>
        <w:t>.  Amen</w:t>
      </w:r>
    </w:p>
    <w:sectPr w:rsidR="007A3B0E" w:rsidRPr="002235C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3BAE8" w14:textId="77777777" w:rsidR="00590CDF" w:rsidRDefault="00590CDF" w:rsidP="007A3B0E">
      <w:r>
        <w:separator/>
      </w:r>
    </w:p>
  </w:endnote>
  <w:endnote w:type="continuationSeparator" w:id="0">
    <w:p w14:paraId="32F8281D" w14:textId="77777777" w:rsidR="00590CDF" w:rsidRDefault="00590CDF" w:rsidP="007A3B0E">
      <w:r>
        <w:continuationSeparator/>
      </w:r>
    </w:p>
  </w:endnote>
  <w:endnote w:id="1">
    <w:p w14:paraId="2A23B4F5" w14:textId="77777777" w:rsidR="002235C8" w:rsidRPr="002235C8" w:rsidRDefault="002235C8" w:rsidP="002235C8">
      <w:pPr>
        <w:pStyle w:val="EndnoteText"/>
        <w:rPr>
          <w:rFonts w:asciiTheme="minorHAnsi" w:hAnsiTheme="minorHAnsi" w:cstheme="minorHAnsi"/>
        </w:rPr>
      </w:pPr>
      <w:r w:rsidRPr="002235C8">
        <w:rPr>
          <w:rStyle w:val="EndnoteReference"/>
          <w:rFonts w:asciiTheme="minorHAnsi" w:hAnsiTheme="minorHAnsi" w:cstheme="minorHAnsi"/>
        </w:rPr>
        <w:endnoteRef/>
      </w:r>
      <w:r w:rsidRPr="002235C8">
        <w:rPr>
          <w:rFonts w:asciiTheme="minorHAnsi" w:hAnsiTheme="minorHAnsi" w:cstheme="minorHAnsi"/>
        </w:rPr>
        <w:t xml:space="preserve">  Annie Dillard, </w:t>
      </w:r>
      <w:r w:rsidRPr="002235C8">
        <w:rPr>
          <w:rFonts w:asciiTheme="minorHAnsi" w:hAnsiTheme="minorHAnsi" w:cstheme="minorHAnsi"/>
          <w:i/>
        </w:rPr>
        <w:t>The Living</w:t>
      </w:r>
      <w:r w:rsidRPr="002235C8">
        <w:rPr>
          <w:rFonts w:asciiTheme="minorHAnsi" w:hAnsiTheme="minorHAnsi" w:cstheme="minorHAnsi"/>
        </w:rPr>
        <w:t>, p.341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322770"/>
      <w:docPartObj>
        <w:docPartGallery w:val="Page Numbers (Bottom of Page)"/>
        <w:docPartUnique/>
      </w:docPartObj>
    </w:sdtPr>
    <w:sdtEndPr>
      <w:rPr>
        <w:noProof/>
      </w:rPr>
    </w:sdtEndPr>
    <w:sdtContent>
      <w:p w14:paraId="2801BAD7" w14:textId="1B56EB0E" w:rsidR="007A3B0E" w:rsidRDefault="007A3B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EE2CEB" w14:textId="77777777" w:rsidR="007A3B0E" w:rsidRDefault="007A3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E8B01" w14:textId="77777777" w:rsidR="00590CDF" w:rsidRDefault="00590CDF" w:rsidP="007A3B0E">
      <w:r>
        <w:separator/>
      </w:r>
    </w:p>
  </w:footnote>
  <w:footnote w:type="continuationSeparator" w:id="0">
    <w:p w14:paraId="0201A2CE" w14:textId="77777777" w:rsidR="00590CDF" w:rsidRDefault="00590CDF" w:rsidP="007A3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0E"/>
    <w:rsid w:val="00010F27"/>
    <w:rsid w:val="00084A2E"/>
    <w:rsid w:val="00102EE9"/>
    <w:rsid w:val="001951C8"/>
    <w:rsid w:val="001A2D9F"/>
    <w:rsid w:val="002235C8"/>
    <w:rsid w:val="00256877"/>
    <w:rsid w:val="003936AF"/>
    <w:rsid w:val="00430A74"/>
    <w:rsid w:val="004B0E09"/>
    <w:rsid w:val="004B734A"/>
    <w:rsid w:val="0050272D"/>
    <w:rsid w:val="00522F8A"/>
    <w:rsid w:val="00590CDF"/>
    <w:rsid w:val="006428D3"/>
    <w:rsid w:val="00642E04"/>
    <w:rsid w:val="007724CC"/>
    <w:rsid w:val="007A3B0E"/>
    <w:rsid w:val="00800EC2"/>
    <w:rsid w:val="008E6851"/>
    <w:rsid w:val="00902D66"/>
    <w:rsid w:val="009A7990"/>
    <w:rsid w:val="009B06FF"/>
    <w:rsid w:val="009C601E"/>
    <w:rsid w:val="009D133E"/>
    <w:rsid w:val="00BA75FF"/>
    <w:rsid w:val="00BF51AC"/>
    <w:rsid w:val="00C373C7"/>
    <w:rsid w:val="00C476FB"/>
    <w:rsid w:val="00D268BB"/>
    <w:rsid w:val="00E631F5"/>
    <w:rsid w:val="00E84A4B"/>
    <w:rsid w:val="00F31648"/>
    <w:rsid w:val="00F643ED"/>
    <w:rsid w:val="00F70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2903D"/>
  <w15:chartTrackingRefBased/>
  <w15:docId w15:val="{DE274321-FAD7-4A72-9FDB-C3B2DB6B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5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3B0E"/>
    <w:pPr>
      <w:spacing w:after="0" w:line="240" w:lineRule="auto"/>
    </w:pPr>
  </w:style>
  <w:style w:type="paragraph" w:styleId="Header">
    <w:name w:val="header"/>
    <w:basedOn w:val="Normal"/>
    <w:link w:val="HeaderChar"/>
    <w:uiPriority w:val="99"/>
    <w:unhideWhenUsed/>
    <w:rsid w:val="007A3B0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3B0E"/>
  </w:style>
  <w:style w:type="paragraph" w:styleId="Footer">
    <w:name w:val="footer"/>
    <w:basedOn w:val="Normal"/>
    <w:link w:val="FooterChar"/>
    <w:uiPriority w:val="99"/>
    <w:unhideWhenUsed/>
    <w:rsid w:val="007A3B0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3B0E"/>
  </w:style>
  <w:style w:type="paragraph" w:styleId="EndnoteText">
    <w:name w:val="endnote text"/>
    <w:basedOn w:val="Normal"/>
    <w:link w:val="EndnoteTextChar"/>
    <w:semiHidden/>
    <w:rsid w:val="002235C8"/>
  </w:style>
  <w:style w:type="character" w:customStyle="1" w:styleId="EndnoteTextChar">
    <w:name w:val="Endnote Text Char"/>
    <w:basedOn w:val="DefaultParagraphFont"/>
    <w:link w:val="EndnoteText"/>
    <w:semiHidden/>
    <w:rsid w:val="002235C8"/>
    <w:rPr>
      <w:rFonts w:ascii="Times New Roman" w:eastAsia="Times New Roman" w:hAnsi="Times New Roman" w:cs="Times New Roman"/>
      <w:sz w:val="20"/>
      <w:szCs w:val="20"/>
    </w:rPr>
  </w:style>
  <w:style w:type="character" w:styleId="EndnoteReference">
    <w:name w:val="endnote reference"/>
    <w:basedOn w:val="DefaultParagraphFont"/>
    <w:semiHidden/>
    <w:rsid w:val="002235C8"/>
    <w:rPr>
      <w:vertAlign w:val="superscript"/>
    </w:rPr>
  </w:style>
  <w:style w:type="paragraph" w:styleId="BodyText">
    <w:name w:val="Body Text"/>
    <w:basedOn w:val="Normal"/>
    <w:link w:val="BodyTextChar"/>
    <w:semiHidden/>
    <w:rsid w:val="002235C8"/>
    <w:rPr>
      <w:sz w:val="28"/>
    </w:rPr>
  </w:style>
  <w:style w:type="character" w:customStyle="1" w:styleId="BodyTextChar">
    <w:name w:val="Body Text Char"/>
    <w:basedOn w:val="DefaultParagraphFont"/>
    <w:link w:val="BodyText"/>
    <w:semiHidden/>
    <w:rsid w:val="002235C8"/>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2022-05-09T13:38:00Z</dcterms:created>
  <dcterms:modified xsi:type="dcterms:W3CDTF">2022-05-09T13:38:00Z</dcterms:modified>
</cp:coreProperties>
</file>