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BEED" w14:textId="1BABEAA9" w:rsidR="006005A1" w:rsidRPr="00F0642E" w:rsidRDefault="00F0642E" w:rsidP="00F0642E">
      <w:pPr>
        <w:pStyle w:val="NoSpacing"/>
        <w:jc w:val="center"/>
        <w:rPr>
          <w:b/>
          <w:bCs/>
          <w:i/>
          <w:iCs/>
          <w:sz w:val="28"/>
          <w:szCs w:val="28"/>
        </w:rPr>
      </w:pPr>
      <w:r w:rsidRPr="00F0642E">
        <w:rPr>
          <w:b/>
          <w:bCs/>
          <w:i/>
          <w:iCs/>
          <w:sz w:val="28"/>
          <w:szCs w:val="28"/>
        </w:rPr>
        <w:t>JUST DO THE RIGHT THING!</w:t>
      </w:r>
    </w:p>
    <w:p w14:paraId="5A1A939C" w14:textId="10671709" w:rsidR="00F0642E" w:rsidRDefault="00F0642E" w:rsidP="00F0642E">
      <w:pPr>
        <w:pStyle w:val="NoSpacing"/>
        <w:jc w:val="center"/>
        <w:rPr>
          <w:sz w:val="28"/>
          <w:szCs w:val="28"/>
        </w:rPr>
      </w:pPr>
      <w:r>
        <w:rPr>
          <w:sz w:val="28"/>
          <w:szCs w:val="28"/>
        </w:rPr>
        <w:t>John C. Peterson</w:t>
      </w:r>
    </w:p>
    <w:p w14:paraId="2D7E9EF6" w14:textId="77038184" w:rsidR="00F0642E" w:rsidRDefault="00F0642E" w:rsidP="00F0642E">
      <w:pPr>
        <w:pStyle w:val="NoSpacing"/>
        <w:jc w:val="center"/>
        <w:rPr>
          <w:sz w:val="28"/>
          <w:szCs w:val="28"/>
        </w:rPr>
      </w:pPr>
      <w:r>
        <w:rPr>
          <w:sz w:val="28"/>
          <w:szCs w:val="28"/>
        </w:rPr>
        <w:t>Covenant Presbyterian Church, Staunton, VA</w:t>
      </w:r>
    </w:p>
    <w:p w14:paraId="1BD3B3D5" w14:textId="248C0DA1" w:rsidR="00F0642E" w:rsidRDefault="00F0642E" w:rsidP="00F0642E">
      <w:pPr>
        <w:pStyle w:val="NoSpacing"/>
        <w:jc w:val="center"/>
        <w:rPr>
          <w:sz w:val="28"/>
          <w:szCs w:val="28"/>
        </w:rPr>
      </w:pPr>
      <w:r>
        <w:rPr>
          <w:sz w:val="28"/>
          <w:szCs w:val="28"/>
        </w:rPr>
        <w:t>September 3, 2023</w:t>
      </w:r>
    </w:p>
    <w:p w14:paraId="3BB57769" w14:textId="0FBF40DE" w:rsidR="00F0642E" w:rsidRDefault="00F0642E" w:rsidP="00F0642E">
      <w:pPr>
        <w:pStyle w:val="NoSpacing"/>
        <w:jc w:val="center"/>
        <w:rPr>
          <w:sz w:val="28"/>
          <w:szCs w:val="28"/>
        </w:rPr>
      </w:pPr>
      <w:r>
        <w:rPr>
          <w:sz w:val="28"/>
          <w:szCs w:val="28"/>
        </w:rPr>
        <w:t>Texts: Jeremiah 15:15-21 and Romans 12:9-21</w:t>
      </w:r>
    </w:p>
    <w:p w14:paraId="1FD254B6" w14:textId="77777777" w:rsidR="00F0642E" w:rsidRDefault="00F0642E" w:rsidP="00F0642E">
      <w:pPr>
        <w:pStyle w:val="NoSpacing"/>
        <w:rPr>
          <w:sz w:val="28"/>
          <w:szCs w:val="28"/>
        </w:rPr>
      </w:pPr>
    </w:p>
    <w:p w14:paraId="2A31AFF4" w14:textId="7ED50928" w:rsidR="004316C6" w:rsidRDefault="004316C6" w:rsidP="00F0642E">
      <w:pPr>
        <w:pStyle w:val="NoSpacing"/>
        <w:rPr>
          <w:sz w:val="28"/>
          <w:szCs w:val="28"/>
        </w:rPr>
      </w:pPr>
      <w:r>
        <w:rPr>
          <w:sz w:val="28"/>
          <w:szCs w:val="28"/>
        </w:rPr>
        <w:tab/>
        <w:t xml:space="preserve">Across our lives many of us have had the benefit of sage advice </w:t>
      </w:r>
      <w:r w:rsidR="00477544">
        <w:rPr>
          <w:sz w:val="28"/>
          <w:szCs w:val="28"/>
        </w:rPr>
        <w:t xml:space="preserve">or not-so-sage advice </w:t>
      </w:r>
      <w:r>
        <w:rPr>
          <w:sz w:val="28"/>
          <w:szCs w:val="28"/>
        </w:rPr>
        <w:t>offered by family, friends, colleagues, or casual acquaintances. Some of that advice is sought after; most of it is volunteered</w:t>
      </w:r>
      <w:r w:rsidR="001C28E0">
        <w:rPr>
          <w:sz w:val="28"/>
          <w:szCs w:val="28"/>
        </w:rPr>
        <w:t>. S</w:t>
      </w:r>
      <w:r>
        <w:rPr>
          <w:sz w:val="28"/>
          <w:szCs w:val="28"/>
        </w:rPr>
        <w:t xml:space="preserve">ome of it is helpful and even life-changing, </w:t>
      </w:r>
      <w:r w:rsidR="00477544">
        <w:rPr>
          <w:sz w:val="28"/>
          <w:szCs w:val="28"/>
        </w:rPr>
        <w:t>though most of</w:t>
      </w:r>
      <w:r>
        <w:rPr>
          <w:sz w:val="28"/>
          <w:szCs w:val="28"/>
        </w:rPr>
        <w:t xml:space="preserve"> it falls short of that mark. Some of you may remember the classic scene in </w:t>
      </w:r>
      <w:r w:rsidRPr="004316C6">
        <w:rPr>
          <w:i/>
          <w:iCs/>
          <w:sz w:val="28"/>
          <w:szCs w:val="28"/>
        </w:rPr>
        <w:t>The Graduate</w:t>
      </w:r>
      <w:r>
        <w:rPr>
          <w:sz w:val="28"/>
          <w:szCs w:val="28"/>
        </w:rPr>
        <w:t xml:space="preserve"> when a family friend approaches a young Dustin Hoffman at his graduation party to offer a single word of advice: </w:t>
      </w:r>
      <w:r w:rsidRPr="00B165CA">
        <w:rPr>
          <w:i/>
          <w:iCs/>
          <w:sz w:val="28"/>
          <w:szCs w:val="28"/>
        </w:rPr>
        <w:t>Plastics!</w:t>
      </w:r>
      <w:r>
        <w:rPr>
          <w:sz w:val="28"/>
          <w:szCs w:val="28"/>
        </w:rPr>
        <w:t xml:space="preserve"> </w:t>
      </w:r>
      <w:r w:rsidR="00EE3E7F">
        <w:rPr>
          <w:sz w:val="28"/>
          <w:szCs w:val="28"/>
        </w:rPr>
        <w:t>Or perhaps you recall the advice offered by Will Rogers</w:t>
      </w:r>
      <w:r w:rsidR="00B165CA">
        <w:rPr>
          <w:sz w:val="28"/>
          <w:szCs w:val="28"/>
        </w:rPr>
        <w:t xml:space="preserve"> but often ignored by preachers</w:t>
      </w:r>
      <w:r w:rsidR="00EE3E7F">
        <w:rPr>
          <w:sz w:val="28"/>
          <w:szCs w:val="28"/>
        </w:rPr>
        <w:t>: “</w:t>
      </w:r>
      <w:r w:rsidR="00EE3E7F" w:rsidRPr="00B165CA">
        <w:rPr>
          <w:i/>
          <w:iCs/>
          <w:sz w:val="28"/>
          <w:szCs w:val="28"/>
        </w:rPr>
        <w:t>Never miss a good chance to shut up</w:t>
      </w:r>
      <w:r w:rsidR="00EE3E7F">
        <w:rPr>
          <w:sz w:val="28"/>
          <w:szCs w:val="28"/>
        </w:rPr>
        <w:t xml:space="preserve">.” </w:t>
      </w:r>
      <w:r w:rsidR="00B165CA">
        <w:rPr>
          <w:sz w:val="28"/>
          <w:szCs w:val="28"/>
        </w:rPr>
        <w:t>O</w:t>
      </w:r>
      <w:r w:rsidR="00EE3E7F">
        <w:rPr>
          <w:sz w:val="28"/>
          <w:szCs w:val="28"/>
        </w:rPr>
        <w:t xml:space="preserve">r perhaps </w:t>
      </w:r>
      <w:r w:rsidR="00B165CA">
        <w:rPr>
          <w:sz w:val="28"/>
          <w:szCs w:val="28"/>
        </w:rPr>
        <w:t xml:space="preserve">you cherish </w:t>
      </w:r>
      <w:r w:rsidR="00EE3E7F">
        <w:rPr>
          <w:sz w:val="28"/>
          <w:szCs w:val="28"/>
        </w:rPr>
        <w:t>the wisdom of that great philosopher Yogi Berra: ‘</w:t>
      </w:r>
      <w:r w:rsidR="00EE3E7F" w:rsidRPr="00B165CA">
        <w:rPr>
          <w:i/>
          <w:iCs/>
          <w:sz w:val="28"/>
          <w:szCs w:val="28"/>
        </w:rPr>
        <w:t>You can observe a lot by watching</w:t>
      </w:r>
      <w:r w:rsidR="00EE3E7F">
        <w:rPr>
          <w:sz w:val="28"/>
          <w:szCs w:val="28"/>
        </w:rPr>
        <w:t xml:space="preserve">.” </w:t>
      </w:r>
      <w:r w:rsidR="00AF129B">
        <w:rPr>
          <w:sz w:val="28"/>
          <w:szCs w:val="28"/>
        </w:rPr>
        <w:t>How often has some well-meaning person said, “</w:t>
      </w:r>
      <w:r w:rsidR="00AF129B" w:rsidRPr="00B165CA">
        <w:rPr>
          <w:i/>
          <w:iCs/>
          <w:sz w:val="28"/>
          <w:szCs w:val="28"/>
        </w:rPr>
        <w:t>If I were you, I would…</w:t>
      </w:r>
      <w:r w:rsidR="00AF129B">
        <w:rPr>
          <w:sz w:val="28"/>
          <w:szCs w:val="28"/>
        </w:rPr>
        <w:t>” and maybe you would or maybe you w</w:t>
      </w:r>
      <w:r w:rsidR="00C212BF">
        <w:rPr>
          <w:sz w:val="28"/>
          <w:szCs w:val="28"/>
        </w:rPr>
        <w:t>o</w:t>
      </w:r>
      <w:r w:rsidR="00AF129B">
        <w:rPr>
          <w:sz w:val="28"/>
          <w:szCs w:val="28"/>
        </w:rPr>
        <w:t>uldn’t. Where do you turn for advice on what to do when trying to decide what</w:t>
      </w:r>
      <w:r w:rsidR="00C212BF">
        <w:rPr>
          <w:sz w:val="28"/>
          <w:szCs w:val="28"/>
        </w:rPr>
        <w:t xml:space="preserve"> it is</w:t>
      </w:r>
      <w:r w:rsidR="00AF129B">
        <w:rPr>
          <w:sz w:val="28"/>
          <w:szCs w:val="28"/>
        </w:rPr>
        <w:t xml:space="preserve"> you </w:t>
      </w:r>
      <w:r w:rsidR="00AF129B" w:rsidRPr="001C28E0">
        <w:rPr>
          <w:i/>
          <w:iCs/>
          <w:sz w:val="28"/>
          <w:szCs w:val="28"/>
        </w:rPr>
        <w:t>should</w:t>
      </w:r>
      <w:r w:rsidR="00AF129B">
        <w:rPr>
          <w:sz w:val="28"/>
          <w:szCs w:val="28"/>
        </w:rPr>
        <w:t xml:space="preserve"> do?</w:t>
      </w:r>
    </w:p>
    <w:p w14:paraId="5DAB5DE0" w14:textId="77777777" w:rsidR="004316C6" w:rsidRDefault="004316C6" w:rsidP="00F0642E">
      <w:pPr>
        <w:pStyle w:val="NoSpacing"/>
        <w:rPr>
          <w:sz w:val="28"/>
          <w:szCs w:val="28"/>
        </w:rPr>
      </w:pPr>
    </w:p>
    <w:p w14:paraId="763EC4A0" w14:textId="2506F5A4" w:rsidR="007E6B01" w:rsidRDefault="004316C6" w:rsidP="00F0642E">
      <w:pPr>
        <w:pStyle w:val="NoSpacing"/>
        <w:rPr>
          <w:sz w:val="28"/>
          <w:szCs w:val="28"/>
        </w:rPr>
      </w:pPr>
      <w:r>
        <w:rPr>
          <w:sz w:val="28"/>
          <w:szCs w:val="28"/>
        </w:rPr>
        <w:tab/>
        <w:t xml:space="preserve">The pages of Scripture offer </w:t>
      </w:r>
      <w:r w:rsidR="00AF129B">
        <w:rPr>
          <w:sz w:val="28"/>
          <w:szCs w:val="28"/>
        </w:rPr>
        <w:t xml:space="preserve">a lot of </w:t>
      </w:r>
      <w:r>
        <w:rPr>
          <w:sz w:val="28"/>
          <w:szCs w:val="28"/>
        </w:rPr>
        <w:t xml:space="preserve">advice on how we should live, and because the voices of Scripture are many, so too are the variety of suggestions. </w:t>
      </w:r>
    </w:p>
    <w:p w14:paraId="6FB25D06" w14:textId="62AA58C4" w:rsidR="006E6A4D" w:rsidRPr="001C28E0" w:rsidRDefault="007E6B01" w:rsidP="001C28E0">
      <w:pPr>
        <w:pStyle w:val="NoSpacing"/>
        <w:rPr>
          <w:sz w:val="28"/>
          <w:szCs w:val="28"/>
        </w:rPr>
      </w:pPr>
      <w:r>
        <w:rPr>
          <w:sz w:val="28"/>
          <w:szCs w:val="28"/>
        </w:rPr>
        <w:t xml:space="preserve">From </w:t>
      </w:r>
      <w:r w:rsidR="00AF129B">
        <w:rPr>
          <w:sz w:val="28"/>
          <w:szCs w:val="28"/>
        </w:rPr>
        <w:t>the prophet Amos</w:t>
      </w:r>
      <w:r>
        <w:rPr>
          <w:sz w:val="28"/>
          <w:szCs w:val="28"/>
        </w:rPr>
        <w:t xml:space="preserve"> we hear: </w:t>
      </w:r>
      <w:r w:rsidR="001C28E0" w:rsidRPr="001C28E0">
        <w:rPr>
          <w:i/>
          <w:iCs/>
          <w:sz w:val="28"/>
          <w:szCs w:val="28"/>
        </w:rPr>
        <w:t>Seek good and not evil.</w:t>
      </w:r>
      <w:r w:rsidR="001C28E0">
        <w:rPr>
          <w:sz w:val="28"/>
          <w:szCs w:val="28"/>
        </w:rPr>
        <w:t xml:space="preserve"> </w:t>
      </w:r>
      <w:r w:rsidRPr="007E6B01">
        <w:rPr>
          <w:i/>
          <w:iCs/>
          <w:sz w:val="28"/>
          <w:szCs w:val="28"/>
        </w:rPr>
        <w:t>Let justice roll down like waters and righteousness like an ever-flowing stream</w:t>
      </w:r>
      <w:r>
        <w:rPr>
          <w:sz w:val="28"/>
          <w:szCs w:val="28"/>
        </w:rPr>
        <w:t xml:space="preserve">. </w:t>
      </w:r>
      <w:r w:rsidR="00AF129B">
        <w:rPr>
          <w:sz w:val="28"/>
          <w:szCs w:val="28"/>
        </w:rPr>
        <w:t>The prophet Micah says</w:t>
      </w:r>
      <w:r w:rsidR="00477544">
        <w:rPr>
          <w:sz w:val="28"/>
          <w:szCs w:val="28"/>
        </w:rPr>
        <w:t>:</w:t>
      </w:r>
      <w:r w:rsidR="00AF129B">
        <w:rPr>
          <w:sz w:val="28"/>
          <w:szCs w:val="28"/>
        </w:rPr>
        <w:t xml:space="preserve"> D</w:t>
      </w:r>
      <w:r w:rsidRPr="007E6B01">
        <w:rPr>
          <w:i/>
          <w:iCs/>
          <w:sz w:val="28"/>
          <w:szCs w:val="28"/>
        </w:rPr>
        <w:t>o justice, love kindness, and walk humbly with your God.</w:t>
      </w:r>
      <w:r>
        <w:rPr>
          <w:sz w:val="28"/>
          <w:szCs w:val="28"/>
        </w:rPr>
        <w:t xml:space="preserve"> </w:t>
      </w:r>
      <w:r w:rsidR="00AF129B">
        <w:rPr>
          <w:sz w:val="28"/>
          <w:szCs w:val="28"/>
        </w:rPr>
        <w:t xml:space="preserve">The Ten Commandments set some guideposts within which we should live, and </w:t>
      </w:r>
      <w:r>
        <w:rPr>
          <w:sz w:val="28"/>
          <w:szCs w:val="28"/>
        </w:rPr>
        <w:t xml:space="preserve">Jesus offers the Great Commandment: </w:t>
      </w:r>
      <w:r w:rsidRPr="007E6B01">
        <w:rPr>
          <w:i/>
          <w:iCs/>
          <w:sz w:val="28"/>
          <w:szCs w:val="28"/>
        </w:rPr>
        <w:t>Love God with all that you are, and love your neighbor as yourself.</w:t>
      </w:r>
      <w:r>
        <w:rPr>
          <w:sz w:val="28"/>
          <w:szCs w:val="28"/>
        </w:rPr>
        <w:t xml:space="preserve"> </w:t>
      </w:r>
      <w:r w:rsidR="00AF129B">
        <w:rPr>
          <w:sz w:val="28"/>
          <w:szCs w:val="28"/>
        </w:rPr>
        <w:t>Then i</w:t>
      </w:r>
      <w:r>
        <w:rPr>
          <w:sz w:val="28"/>
          <w:szCs w:val="28"/>
        </w:rPr>
        <w:t>n the conclusion to Matthew’s Gospel he charges his disciples: “</w:t>
      </w:r>
      <w:r w:rsidRPr="007E6B01">
        <w:rPr>
          <w:i/>
          <w:iCs/>
          <w:sz w:val="28"/>
          <w:szCs w:val="28"/>
        </w:rPr>
        <w:t>Go and make disciples of all nations</w:t>
      </w:r>
      <w:r w:rsidR="001C28E0">
        <w:rPr>
          <w:i/>
          <w:iCs/>
          <w:sz w:val="28"/>
          <w:szCs w:val="28"/>
        </w:rPr>
        <w:t>.</w:t>
      </w:r>
      <w:r>
        <w:rPr>
          <w:sz w:val="28"/>
          <w:szCs w:val="28"/>
        </w:rPr>
        <w:t>”</w:t>
      </w:r>
      <w:r w:rsidR="00AF129B">
        <w:rPr>
          <w:sz w:val="28"/>
          <w:szCs w:val="28"/>
        </w:rPr>
        <w:t xml:space="preserve"> One or all of those passages may be helpful </w:t>
      </w:r>
      <w:r w:rsidR="00477544">
        <w:rPr>
          <w:sz w:val="28"/>
          <w:szCs w:val="28"/>
        </w:rPr>
        <w:t>to</w:t>
      </w:r>
      <w:r w:rsidR="00AF129B">
        <w:rPr>
          <w:sz w:val="28"/>
          <w:szCs w:val="28"/>
        </w:rPr>
        <w:t xml:space="preserve"> you </w:t>
      </w:r>
      <w:r w:rsidR="00477544">
        <w:rPr>
          <w:sz w:val="28"/>
          <w:szCs w:val="28"/>
        </w:rPr>
        <w:t xml:space="preserve">in </w:t>
      </w:r>
      <w:r w:rsidR="00AF129B">
        <w:rPr>
          <w:sz w:val="28"/>
          <w:szCs w:val="28"/>
        </w:rPr>
        <w:t>decid</w:t>
      </w:r>
      <w:r w:rsidR="00477544">
        <w:rPr>
          <w:sz w:val="28"/>
          <w:szCs w:val="28"/>
        </w:rPr>
        <w:t>ing</w:t>
      </w:r>
      <w:r w:rsidR="00AF129B">
        <w:rPr>
          <w:sz w:val="28"/>
          <w:szCs w:val="28"/>
        </w:rPr>
        <w:t xml:space="preserve"> what to do in any given circumstance, though truth be known, we may be more prone to offer our own advice to God as we heard in Jeremia</w:t>
      </w:r>
      <w:r w:rsidR="00C212BF">
        <w:rPr>
          <w:sz w:val="28"/>
          <w:szCs w:val="28"/>
        </w:rPr>
        <w:t>h</w:t>
      </w:r>
      <w:r w:rsidR="00AF129B">
        <w:rPr>
          <w:sz w:val="28"/>
          <w:szCs w:val="28"/>
        </w:rPr>
        <w:t>’s prayer:</w:t>
      </w:r>
      <w:r w:rsidR="001C28E0">
        <w:rPr>
          <w:sz w:val="28"/>
          <w:szCs w:val="28"/>
        </w:rPr>
        <w:tab/>
      </w:r>
      <w:r w:rsidR="001C28E0">
        <w:rPr>
          <w:sz w:val="28"/>
          <w:szCs w:val="28"/>
        </w:rPr>
        <w:tab/>
      </w:r>
      <w:r w:rsidR="001C28E0">
        <w:rPr>
          <w:sz w:val="28"/>
          <w:szCs w:val="28"/>
        </w:rPr>
        <w:tab/>
      </w:r>
      <w:r w:rsidR="006E6A4D" w:rsidRPr="006E6A4D">
        <w:rPr>
          <w:i/>
          <w:iCs/>
          <w:sz w:val="28"/>
          <w:szCs w:val="28"/>
        </w:rPr>
        <w:t>Remember me and visit me,</w:t>
      </w:r>
    </w:p>
    <w:p w14:paraId="24A121BA" w14:textId="58C8BCBB" w:rsidR="00AF129B" w:rsidRPr="006E6A4D" w:rsidRDefault="006E6A4D" w:rsidP="006E6A4D">
      <w:pPr>
        <w:pStyle w:val="NoSpacing"/>
        <w:jc w:val="center"/>
        <w:rPr>
          <w:i/>
          <w:iCs/>
          <w:sz w:val="28"/>
          <w:szCs w:val="28"/>
        </w:rPr>
      </w:pPr>
      <w:r w:rsidRPr="006E6A4D">
        <w:rPr>
          <w:i/>
          <w:iCs/>
          <w:sz w:val="28"/>
          <w:szCs w:val="28"/>
        </w:rPr>
        <w:t>and bring down retribution for me on my persecutors</w:t>
      </w:r>
      <w:r w:rsidR="00B165CA">
        <w:rPr>
          <w:i/>
          <w:iCs/>
          <w:sz w:val="28"/>
          <w:szCs w:val="28"/>
        </w:rPr>
        <w:t>!</w:t>
      </w:r>
    </w:p>
    <w:p w14:paraId="67B3DB88" w14:textId="77777777" w:rsidR="004316C6" w:rsidRDefault="004316C6" w:rsidP="00F0642E">
      <w:pPr>
        <w:pStyle w:val="NoSpacing"/>
        <w:rPr>
          <w:sz w:val="28"/>
          <w:szCs w:val="28"/>
        </w:rPr>
      </w:pPr>
    </w:p>
    <w:p w14:paraId="1C28EA92" w14:textId="3A3801BC" w:rsidR="00D71CFE" w:rsidRDefault="00D71CFE" w:rsidP="00F0642E">
      <w:pPr>
        <w:pStyle w:val="NoSpacing"/>
        <w:rPr>
          <w:sz w:val="28"/>
          <w:szCs w:val="28"/>
        </w:rPr>
      </w:pPr>
      <w:r>
        <w:rPr>
          <w:sz w:val="28"/>
          <w:szCs w:val="28"/>
        </w:rPr>
        <w:tab/>
        <w:t xml:space="preserve">In a recent article in </w:t>
      </w:r>
      <w:r w:rsidRPr="00280C41">
        <w:rPr>
          <w:i/>
          <w:iCs/>
          <w:sz w:val="28"/>
          <w:szCs w:val="28"/>
        </w:rPr>
        <w:t>The Christian Century</w:t>
      </w:r>
      <w:r>
        <w:rPr>
          <w:sz w:val="28"/>
          <w:szCs w:val="28"/>
        </w:rPr>
        <w:t xml:space="preserve"> </w:t>
      </w:r>
      <w:r w:rsidR="00280C41">
        <w:rPr>
          <w:sz w:val="28"/>
          <w:szCs w:val="28"/>
        </w:rPr>
        <w:t>about</w:t>
      </w:r>
      <w:r>
        <w:rPr>
          <w:sz w:val="28"/>
          <w:szCs w:val="28"/>
        </w:rPr>
        <w:t xml:space="preserve"> reimagining church, Julian DeShazier quotes pastor Solomon Missouri as critiquing some of the church’s recent attempts at innovation as: “</w:t>
      </w:r>
      <w:r w:rsidRPr="00C212BF">
        <w:rPr>
          <w:i/>
          <w:iCs/>
          <w:sz w:val="28"/>
          <w:szCs w:val="28"/>
        </w:rPr>
        <w:t>just church with skinny jeans</w:t>
      </w:r>
      <w:r>
        <w:rPr>
          <w:sz w:val="28"/>
          <w:szCs w:val="28"/>
        </w:rPr>
        <w:t xml:space="preserve">.” </w:t>
      </w:r>
      <w:r w:rsidR="00280C41">
        <w:rPr>
          <w:sz w:val="28"/>
          <w:szCs w:val="28"/>
        </w:rPr>
        <w:t>It</w:t>
      </w:r>
      <w:r w:rsidR="00EE3E7F">
        <w:rPr>
          <w:sz w:val="28"/>
          <w:szCs w:val="28"/>
        </w:rPr>
        <w:t xml:space="preserve"> i</w:t>
      </w:r>
      <w:r w:rsidR="00280C41">
        <w:rPr>
          <w:sz w:val="28"/>
          <w:szCs w:val="28"/>
        </w:rPr>
        <w:t xml:space="preserve">s a great image, isn’t it – </w:t>
      </w:r>
      <w:r w:rsidR="00A33AA2">
        <w:rPr>
          <w:sz w:val="28"/>
          <w:szCs w:val="28"/>
        </w:rPr>
        <w:t xml:space="preserve">not pastor with skinny jeans </w:t>
      </w:r>
      <w:r w:rsidR="00EE3E7F">
        <w:rPr>
          <w:sz w:val="28"/>
          <w:szCs w:val="28"/>
        </w:rPr>
        <w:t>thankfully</w:t>
      </w:r>
      <w:r w:rsidR="00A33AA2">
        <w:rPr>
          <w:sz w:val="28"/>
          <w:szCs w:val="28"/>
        </w:rPr>
        <w:t xml:space="preserve">, but </w:t>
      </w:r>
      <w:r w:rsidR="00280C41">
        <w:rPr>
          <w:sz w:val="28"/>
          <w:szCs w:val="28"/>
        </w:rPr>
        <w:t xml:space="preserve">church with skinny </w:t>
      </w:r>
      <w:r w:rsidR="00280C41">
        <w:rPr>
          <w:sz w:val="28"/>
          <w:szCs w:val="28"/>
        </w:rPr>
        <w:lastRenderedPageBreak/>
        <w:t xml:space="preserve">jeans! </w:t>
      </w:r>
      <w:r>
        <w:rPr>
          <w:sz w:val="28"/>
          <w:szCs w:val="28"/>
        </w:rPr>
        <w:t xml:space="preserve">By that he means that </w:t>
      </w:r>
      <w:r w:rsidR="00280C41">
        <w:rPr>
          <w:sz w:val="28"/>
          <w:szCs w:val="28"/>
        </w:rPr>
        <w:t xml:space="preserve">churches are tinkering with the trappings of church, rather than diving more deeply into the </w:t>
      </w:r>
      <w:r>
        <w:rPr>
          <w:sz w:val="28"/>
          <w:szCs w:val="28"/>
        </w:rPr>
        <w:t>substance of what we do as the church</w:t>
      </w:r>
      <w:r w:rsidR="00477544">
        <w:rPr>
          <w:sz w:val="28"/>
          <w:szCs w:val="28"/>
        </w:rPr>
        <w:t xml:space="preserve"> in order to reach the growing group of nones – NONE, not NUN – who have </w:t>
      </w:r>
      <w:r w:rsidR="00EE3E7F">
        <w:rPr>
          <w:sz w:val="28"/>
          <w:szCs w:val="28"/>
        </w:rPr>
        <w:t>left</w:t>
      </w:r>
      <w:r w:rsidR="00477544">
        <w:rPr>
          <w:sz w:val="28"/>
          <w:szCs w:val="28"/>
        </w:rPr>
        <w:t xml:space="preserve"> the church</w:t>
      </w:r>
      <w:r>
        <w:rPr>
          <w:sz w:val="28"/>
          <w:szCs w:val="28"/>
        </w:rPr>
        <w:t>. DeShazier encourage</w:t>
      </w:r>
      <w:r w:rsidR="00280C41">
        <w:rPr>
          <w:sz w:val="28"/>
          <w:szCs w:val="28"/>
        </w:rPr>
        <w:t>s</w:t>
      </w:r>
      <w:r>
        <w:rPr>
          <w:sz w:val="28"/>
          <w:szCs w:val="28"/>
        </w:rPr>
        <w:t xml:space="preserve"> a deeper look into what we do and suggests we consider “</w:t>
      </w:r>
      <w:r w:rsidRPr="00D71CFE">
        <w:rPr>
          <w:i/>
          <w:iCs/>
          <w:sz w:val="28"/>
          <w:szCs w:val="28"/>
        </w:rPr>
        <w:t xml:space="preserve">innovation in a way that isn’t obsessed with the </w:t>
      </w:r>
      <w:r w:rsidRPr="00C32F7D">
        <w:rPr>
          <w:b/>
          <w:bCs/>
          <w:i/>
          <w:iCs/>
          <w:sz w:val="28"/>
          <w:szCs w:val="28"/>
        </w:rPr>
        <w:t>new</w:t>
      </w:r>
      <w:r w:rsidRPr="00D71CFE">
        <w:rPr>
          <w:i/>
          <w:iCs/>
          <w:sz w:val="28"/>
          <w:szCs w:val="28"/>
        </w:rPr>
        <w:t xml:space="preserve"> but instead seeks out the </w:t>
      </w:r>
      <w:r w:rsidRPr="00D71CFE">
        <w:rPr>
          <w:b/>
          <w:bCs/>
          <w:i/>
          <w:iCs/>
          <w:sz w:val="28"/>
          <w:szCs w:val="28"/>
        </w:rPr>
        <w:t>right</w:t>
      </w:r>
      <w:r w:rsidRPr="00D71CFE">
        <w:rPr>
          <w:i/>
          <w:iCs/>
          <w:sz w:val="28"/>
          <w:szCs w:val="28"/>
        </w:rPr>
        <w:t xml:space="preserve"> thing.</w:t>
      </w:r>
      <w:r w:rsidR="00280C41">
        <w:rPr>
          <w:i/>
          <w:iCs/>
          <w:sz w:val="28"/>
          <w:szCs w:val="28"/>
        </w:rPr>
        <w:t>”</w:t>
      </w:r>
      <w:r w:rsidR="00280C41" w:rsidRPr="00280C41">
        <w:rPr>
          <w:rStyle w:val="EndnoteReference"/>
          <w:sz w:val="28"/>
          <w:szCs w:val="28"/>
        </w:rPr>
        <w:t xml:space="preserve"> </w:t>
      </w:r>
      <w:r w:rsidR="00280C41">
        <w:rPr>
          <w:rStyle w:val="EndnoteReference"/>
          <w:sz w:val="28"/>
          <w:szCs w:val="28"/>
        </w:rPr>
        <w:endnoteReference w:id="1"/>
      </w:r>
      <w:r w:rsidR="00280C41">
        <w:rPr>
          <w:sz w:val="28"/>
          <w:szCs w:val="28"/>
        </w:rPr>
        <w:t xml:space="preserve"> If we could just find the</w:t>
      </w:r>
      <w:r w:rsidR="00477544" w:rsidRPr="00477544">
        <w:rPr>
          <w:b/>
          <w:bCs/>
          <w:sz w:val="28"/>
          <w:szCs w:val="28"/>
        </w:rPr>
        <w:t xml:space="preserve"> right</w:t>
      </w:r>
      <w:r w:rsidR="00280C41">
        <w:rPr>
          <w:sz w:val="28"/>
          <w:szCs w:val="28"/>
        </w:rPr>
        <w:t xml:space="preserve"> </w:t>
      </w:r>
      <w:r w:rsidR="00280C41" w:rsidRPr="00477544">
        <w:rPr>
          <w:b/>
          <w:bCs/>
          <w:sz w:val="28"/>
          <w:szCs w:val="28"/>
        </w:rPr>
        <w:t>thing</w:t>
      </w:r>
      <w:r w:rsidR="00280C41">
        <w:rPr>
          <w:sz w:val="28"/>
          <w:szCs w:val="28"/>
        </w:rPr>
        <w:t xml:space="preserve"> and then do the </w:t>
      </w:r>
      <w:r w:rsidR="00280C41" w:rsidRPr="00477544">
        <w:rPr>
          <w:b/>
          <w:bCs/>
          <w:sz w:val="28"/>
          <w:szCs w:val="28"/>
        </w:rPr>
        <w:t>right thing</w:t>
      </w:r>
      <w:r w:rsidR="00C32F7D">
        <w:rPr>
          <w:sz w:val="28"/>
          <w:szCs w:val="28"/>
        </w:rPr>
        <w:t xml:space="preserve"> – whether it be new or old – perhaps </w:t>
      </w:r>
      <w:r w:rsidR="00280C41">
        <w:rPr>
          <w:sz w:val="28"/>
          <w:szCs w:val="28"/>
        </w:rPr>
        <w:t>the church would be more relevant to the lives of more people today.</w:t>
      </w:r>
      <w:r>
        <w:rPr>
          <w:i/>
          <w:iCs/>
          <w:sz w:val="28"/>
          <w:szCs w:val="28"/>
        </w:rPr>
        <w:t xml:space="preserve"> </w:t>
      </w:r>
      <w:r w:rsidR="00280C41">
        <w:rPr>
          <w:i/>
          <w:iCs/>
          <w:sz w:val="28"/>
          <w:szCs w:val="28"/>
        </w:rPr>
        <w:t>“</w:t>
      </w:r>
      <w:r>
        <w:rPr>
          <w:i/>
          <w:iCs/>
          <w:sz w:val="28"/>
          <w:szCs w:val="28"/>
        </w:rPr>
        <w:t>Maybe,</w:t>
      </w:r>
      <w:r>
        <w:rPr>
          <w:sz w:val="28"/>
          <w:szCs w:val="28"/>
        </w:rPr>
        <w:t>” he suggests, “</w:t>
      </w:r>
      <w:r w:rsidRPr="00C65C49">
        <w:rPr>
          <w:i/>
          <w:iCs/>
          <w:sz w:val="28"/>
          <w:szCs w:val="28"/>
        </w:rPr>
        <w:t xml:space="preserve">the answer isn’t a new thing but a new way, one that invites us to mine deep into our tradition and beyond to find the faithful way forward – what’s called </w:t>
      </w:r>
      <w:r w:rsidR="00280C41" w:rsidRPr="00C65C49">
        <w:rPr>
          <w:i/>
          <w:iCs/>
          <w:sz w:val="28"/>
          <w:szCs w:val="28"/>
        </w:rPr>
        <w:t>s</w:t>
      </w:r>
      <w:r w:rsidRPr="00C65C49">
        <w:rPr>
          <w:i/>
          <w:iCs/>
          <w:sz w:val="28"/>
          <w:szCs w:val="28"/>
        </w:rPr>
        <w:t>ankofa in West African religious practice.”</w:t>
      </w:r>
    </w:p>
    <w:p w14:paraId="7F4E4C5B" w14:textId="77777777" w:rsidR="00D71CFE" w:rsidRDefault="00D71CFE" w:rsidP="00F0642E">
      <w:pPr>
        <w:pStyle w:val="NoSpacing"/>
        <w:rPr>
          <w:sz w:val="28"/>
          <w:szCs w:val="28"/>
        </w:rPr>
      </w:pPr>
    </w:p>
    <w:p w14:paraId="574E4752" w14:textId="28457D87" w:rsidR="00F0642E" w:rsidRDefault="008164CB" w:rsidP="00F0642E">
      <w:pPr>
        <w:pStyle w:val="NoSpacing"/>
        <w:rPr>
          <w:sz w:val="28"/>
          <w:szCs w:val="28"/>
        </w:rPr>
      </w:pPr>
      <w:r>
        <w:rPr>
          <w:sz w:val="28"/>
          <w:szCs w:val="28"/>
        </w:rPr>
        <w:tab/>
      </w:r>
      <w:r w:rsidR="00C65C49" w:rsidRPr="00C65C49">
        <w:rPr>
          <w:i/>
          <w:iCs/>
          <w:sz w:val="28"/>
          <w:szCs w:val="28"/>
        </w:rPr>
        <w:t>Sankofa</w:t>
      </w:r>
      <w:r w:rsidR="00C65C49">
        <w:rPr>
          <w:sz w:val="28"/>
          <w:szCs w:val="28"/>
        </w:rPr>
        <w:t xml:space="preserve"> – the faithful thing, the right thing – isn’t that what we all want to do</w:t>
      </w:r>
      <w:r w:rsidR="00EE3E7F">
        <w:rPr>
          <w:sz w:val="28"/>
          <w:szCs w:val="28"/>
        </w:rPr>
        <w:t xml:space="preserve"> as the church and as individuals</w:t>
      </w:r>
      <w:r w:rsidR="00C65C49">
        <w:rPr>
          <w:sz w:val="28"/>
          <w:szCs w:val="28"/>
        </w:rPr>
        <w:t xml:space="preserve">? </w:t>
      </w:r>
      <w:r w:rsidR="00477544">
        <w:rPr>
          <w:sz w:val="28"/>
          <w:szCs w:val="28"/>
        </w:rPr>
        <w:t>Perhaps</w:t>
      </w:r>
      <w:r w:rsidR="00AF129B">
        <w:rPr>
          <w:sz w:val="28"/>
          <w:szCs w:val="28"/>
        </w:rPr>
        <w:t>, but</w:t>
      </w:r>
      <w:r w:rsidR="00477544">
        <w:rPr>
          <w:sz w:val="28"/>
          <w:szCs w:val="28"/>
        </w:rPr>
        <w:t xml:space="preserve"> truth be told</w:t>
      </w:r>
      <w:r w:rsidR="00AF129B">
        <w:rPr>
          <w:sz w:val="28"/>
          <w:szCs w:val="28"/>
        </w:rPr>
        <w:t xml:space="preserve"> we don’t </w:t>
      </w:r>
      <w:r w:rsidR="00C65C49" w:rsidRPr="00477544">
        <w:rPr>
          <w:b/>
          <w:bCs/>
          <w:sz w:val="28"/>
          <w:szCs w:val="28"/>
        </w:rPr>
        <w:t>always</w:t>
      </w:r>
      <w:r w:rsidR="00C65C49">
        <w:rPr>
          <w:sz w:val="28"/>
          <w:szCs w:val="28"/>
        </w:rPr>
        <w:t xml:space="preserve"> want to do the right thing or the faithful thing, because sometimes </w:t>
      </w:r>
      <w:r w:rsidR="00C32F7D">
        <w:rPr>
          <w:sz w:val="28"/>
          <w:szCs w:val="28"/>
        </w:rPr>
        <w:t>the right thing</w:t>
      </w:r>
      <w:r w:rsidR="00C65C49">
        <w:rPr>
          <w:sz w:val="28"/>
          <w:szCs w:val="28"/>
        </w:rPr>
        <w:t xml:space="preserve"> is also the hard thing or </w:t>
      </w:r>
      <w:r w:rsidR="00C32F7D">
        <w:rPr>
          <w:sz w:val="28"/>
          <w:szCs w:val="28"/>
        </w:rPr>
        <w:t xml:space="preserve">the faithful thing is also </w:t>
      </w:r>
      <w:r w:rsidR="00C65C49">
        <w:rPr>
          <w:sz w:val="28"/>
          <w:szCs w:val="28"/>
        </w:rPr>
        <w:t>the painful thing or the unpopular thing or the uncomfortable thing</w:t>
      </w:r>
      <w:r w:rsidR="00AF129B">
        <w:rPr>
          <w:sz w:val="28"/>
          <w:szCs w:val="28"/>
        </w:rPr>
        <w:t xml:space="preserve"> – not something we want to do</w:t>
      </w:r>
      <w:r w:rsidR="00C65C49">
        <w:rPr>
          <w:sz w:val="28"/>
          <w:szCs w:val="28"/>
        </w:rPr>
        <w:t xml:space="preserve">. Sometimes we just want to do the selfish thing and leave the right thing to someone else. </w:t>
      </w:r>
      <w:r w:rsidR="00895886" w:rsidRPr="00C32F7D">
        <w:rPr>
          <w:i/>
          <w:iCs/>
          <w:sz w:val="28"/>
          <w:szCs w:val="28"/>
        </w:rPr>
        <w:t>Just do the right thing!</w:t>
      </w:r>
      <w:r w:rsidR="00895886">
        <w:rPr>
          <w:sz w:val="28"/>
          <w:szCs w:val="28"/>
        </w:rPr>
        <w:t xml:space="preserve"> </w:t>
      </w:r>
      <w:r w:rsidR="001B65EC">
        <w:rPr>
          <w:sz w:val="28"/>
          <w:szCs w:val="28"/>
        </w:rPr>
        <w:t xml:space="preserve">sounds like a pretty good motto to live by, </w:t>
      </w:r>
      <w:r w:rsidR="00C65C49">
        <w:rPr>
          <w:sz w:val="28"/>
          <w:szCs w:val="28"/>
        </w:rPr>
        <w:t xml:space="preserve">but putting it into </w:t>
      </w:r>
      <w:r w:rsidR="00C32F7D">
        <w:rPr>
          <w:sz w:val="28"/>
          <w:szCs w:val="28"/>
        </w:rPr>
        <w:t>practice</w:t>
      </w:r>
      <w:r w:rsidR="00C65C49">
        <w:rPr>
          <w:sz w:val="28"/>
          <w:szCs w:val="28"/>
        </w:rPr>
        <w:t xml:space="preserve"> is much harder. It is </w:t>
      </w:r>
      <w:r w:rsidR="001B65EC">
        <w:rPr>
          <w:sz w:val="28"/>
          <w:szCs w:val="28"/>
        </w:rPr>
        <w:t>an easy mantra to repeat</w:t>
      </w:r>
      <w:r w:rsidR="00C65C49">
        <w:rPr>
          <w:sz w:val="28"/>
          <w:szCs w:val="28"/>
        </w:rPr>
        <w:t xml:space="preserve"> but a hard </w:t>
      </w:r>
      <w:r w:rsidR="00AF129B">
        <w:rPr>
          <w:sz w:val="28"/>
          <w:szCs w:val="28"/>
        </w:rPr>
        <w:t>way to live</w:t>
      </w:r>
      <w:r w:rsidR="00C65C49">
        <w:rPr>
          <w:sz w:val="28"/>
          <w:szCs w:val="28"/>
        </w:rPr>
        <w:t xml:space="preserve">. </w:t>
      </w:r>
      <w:r w:rsidR="001B65EC">
        <w:rPr>
          <w:sz w:val="28"/>
          <w:szCs w:val="28"/>
        </w:rPr>
        <w:t>It sounds like guidance Jesus m</w:t>
      </w:r>
      <w:r w:rsidR="00C32F7D">
        <w:rPr>
          <w:sz w:val="28"/>
          <w:szCs w:val="28"/>
        </w:rPr>
        <w:t>ight</w:t>
      </w:r>
      <w:r w:rsidR="001B65EC">
        <w:rPr>
          <w:sz w:val="28"/>
          <w:szCs w:val="28"/>
        </w:rPr>
        <w:t xml:space="preserve"> </w:t>
      </w:r>
      <w:r w:rsidR="00B165CA">
        <w:rPr>
          <w:sz w:val="28"/>
          <w:szCs w:val="28"/>
        </w:rPr>
        <w:t>offer</w:t>
      </w:r>
      <w:r w:rsidR="001B65EC">
        <w:rPr>
          <w:sz w:val="28"/>
          <w:szCs w:val="28"/>
        </w:rPr>
        <w:t xml:space="preserve"> to his disciples somewhere along the way, </w:t>
      </w:r>
      <w:r w:rsidR="00C65C49">
        <w:rPr>
          <w:sz w:val="28"/>
          <w:szCs w:val="28"/>
        </w:rPr>
        <w:t xml:space="preserve">and as we all know, Jesus was never one to make the lives of his disciples easy. </w:t>
      </w:r>
      <w:r w:rsidR="001B65EC" w:rsidRPr="00EE3E7F">
        <w:rPr>
          <w:i/>
          <w:iCs/>
          <w:sz w:val="28"/>
          <w:szCs w:val="28"/>
        </w:rPr>
        <w:t>Just do the right thing!</w:t>
      </w:r>
      <w:r w:rsidR="001B65EC">
        <w:rPr>
          <w:sz w:val="28"/>
          <w:szCs w:val="28"/>
        </w:rPr>
        <w:t xml:space="preserve"> It sounds so simple, but it can be so hard!</w:t>
      </w:r>
    </w:p>
    <w:p w14:paraId="04B7EADB" w14:textId="77777777" w:rsidR="00C65C49" w:rsidRDefault="00C65C49" w:rsidP="00F0642E">
      <w:pPr>
        <w:pStyle w:val="NoSpacing"/>
        <w:rPr>
          <w:sz w:val="28"/>
          <w:szCs w:val="28"/>
        </w:rPr>
      </w:pPr>
    </w:p>
    <w:p w14:paraId="6AE46065" w14:textId="0BF9B09F" w:rsidR="00C65C49" w:rsidRDefault="00C65C49" w:rsidP="00F0642E">
      <w:pPr>
        <w:pStyle w:val="NoSpacing"/>
        <w:rPr>
          <w:sz w:val="28"/>
          <w:szCs w:val="28"/>
        </w:rPr>
      </w:pPr>
      <w:r>
        <w:rPr>
          <w:sz w:val="28"/>
          <w:szCs w:val="28"/>
        </w:rPr>
        <w:tab/>
        <w:t xml:space="preserve">It is hard in two respects – </w:t>
      </w:r>
      <w:r w:rsidR="001C28E0">
        <w:rPr>
          <w:sz w:val="28"/>
          <w:szCs w:val="28"/>
        </w:rPr>
        <w:t xml:space="preserve">first: </w:t>
      </w:r>
      <w:r>
        <w:rPr>
          <w:sz w:val="28"/>
          <w:szCs w:val="28"/>
        </w:rPr>
        <w:t xml:space="preserve">figuring out what the right thing </w:t>
      </w:r>
      <w:r w:rsidR="00C32F7D">
        <w:rPr>
          <w:sz w:val="28"/>
          <w:szCs w:val="28"/>
        </w:rPr>
        <w:t>i</w:t>
      </w:r>
      <w:r>
        <w:rPr>
          <w:sz w:val="28"/>
          <w:szCs w:val="28"/>
        </w:rPr>
        <w:t xml:space="preserve">s, and </w:t>
      </w:r>
      <w:r w:rsidR="001C28E0">
        <w:rPr>
          <w:sz w:val="28"/>
          <w:szCs w:val="28"/>
        </w:rPr>
        <w:t>second:</w:t>
      </w:r>
      <w:r>
        <w:rPr>
          <w:sz w:val="28"/>
          <w:szCs w:val="28"/>
        </w:rPr>
        <w:t xml:space="preserve"> doing it, especially if it is not the thing you want to do.</w:t>
      </w:r>
      <w:r w:rsidR="00477544">
        <w:rPr>
          <w:sz w:val="28"/>
          <w:szCs w:val="28"/>
        </w:rPr>
        <w:t xml:space="preserve"> While we might prefer a clear sign from God in every instance about what the right thing is, most of the time we have to figure it out for ourselves. And it is in that figuring that those voices </w:t>
      </w:r>
      <w:r w:rsidR="00B544C4">
        <w:rPr>
          <w:sz w:val="28"/>
          <w:szCs w:val="28"/>
        </w:rPr>
        <w:t>in</w:t>
      </w:r>
      <w:r w:rsidR="00477544">
        <w:rPr>
          <w:sz w:val="28"/>
          <w:szCs w:val="28"/>
        </w:rPr>
        <w:t xml:space="preserve"> Scripture speak to us</w:t>
      </w:r>
      <w:r w:rsidR="00B544C4">
        <w:rPr>
          <w:sz w:val="28"/>
          <w:szCs w:val="28"/>
        </w:rPr>
        <w:t>.</w:t>
      </w:r>
    </w:p>
    <w:p w14:paraId="5E84D6AB" w14:textId="77777777" w:rsidR="00C65C49" w:rsidRPr="00477544" w:rsidRDefault="00C65C49" w:rsidP="00F0642E">
      <w:pPr>
        <w:pStyle w:val="NoSpacing"/>
        <w:rPr>
          <w:rFonts w:cstheme="minorHAnsi"/>
          <w:sz w:val="28"/>
          <w:szCs w:val="28"/>
        </w:rPr>
      </w:pPr>
    </w:p>
    <w:p w14:paraId="4D252357" w14:textId="5B0117D8" w:rsidR="00D32088" w:rsidRDefault="00280CDE" w:rsidP="00C212BF">
      <w:pPr>
        <w:rPr>
          <w:rFonts w:asciiTheme="minorHAnsi" w:hAnsiTheme="minorHAnsi" w:cstheme="minorHAnsi"/>
          <w:sz w:val="28"/>
        </w:rPr>
      </w:pPr>
      <w:r w:rsidRPr="00477544">
        <w:rPr>
          <w:rFonts w:asciiTheme="minorHAnsi" w:hAnsiTheme="minorHAnsi" w:cstheme="minorHAnsi"/>
          <w:sz w:val="28"/>
        </w:rPr>
        <w:tab/>
        <w:t xml:space="preserve">In his letter to the Romans Paul doesn’t’ pretend to tell us </w:t>
      </w:r>
      <w:r w:rsidR="00C212BF">
        <w:rPr>
          <w:rFonts w:asciiTheme="minorHAnsi" w:hAnsiTheme="minorHAnsi" w:cstheme="minorHAnsi"/>
          <w:sz w:val="28"/>
        </w:rPr>
        <w:t>exactly what the right thing is in all circumstances</w:t>
      </w:r>
      <w:r w:rsidRPr="00477544">
        <w:rPr>
          <w:rFonts w:asciiTheme="minorHAnsi" w:hAnsiTheme="minorHAnsi" w:cstheme="minorHAnsi"/>
          <w:sz w:val="28"/>
        </w:rPr>
        <w:t xml:space="preserve">, but he does offer guidance for ethical living. He doesn’t say, do </w:t>
      </w:r>
      <w:r w:rsidR="00B544C4">
        <w:rPr>
          <w:rFonts w:asciiTheme="minorHAnsi" w:hAnsiTheme="minorHAnsi" w:cstheme="minorHAnsi"/>
          <w:sz w:val="28"/>
        </w:rPr>
        <w:t>this because that is what Jesus would do</w:t>
      </w:r>
      <w:r w:rsidRPr="00477544">
        <w:rPr>
          <w:rFonts w:asciiTheme="minorHAnsi" w:hAnsiTheme="minorHAnsi" w:cstheme="minorHAnsi"/>
          <w:sz w:val="28"/>
        </w:rPr>
        <w:t xml:space="preserve">. That would be too concise, and being concise is not Paul’s </w:t>
      </w:r>
      <w:r w:rsidR="00D32088">
        <w:rPr>
          <w:rFonts w:asciiTheme="minorHAnsi" w:hAnsiTheme="minorHAnsi" w:cstheme="minorHAnsi"/>
          <w:sz w:val="28"/>
        </w:rPr>
        <w:t xml:space="preserve">greatest </w:t>
      </w:r>
      <w:r w:rsidRPr="00477544">
        <w:rPr>
          <w:rFonts w:asciiTheme="minorHAnsi" w:hAnsiTheme="minorHAnsi" w:cstheme="minorHAnsi"/>
          <w:sz w:val="28"/>
        </w:rPr>
        <w:t>strength. Instead, he offers a litany o</w:t>
      </w:r>
      <w:r w:rsidR="00D32088">
        <w:rPr>
          <w:rFonts w:asciiTheme="minorHAnsi" w:hAnsiTheme="minorHAnsi" w:cstheme="minorHAnsi"/>
          <w:sz w:val="28"/>
        </w:rPr>
        <w:t xml:space="preserve">f </w:t>
      </w:r>
      <w:r w:rsidRPr="00477544">
        <w:rPr>
          <w:rFonts w:asciiTheme="minorHAnsi" w:hAnsiTheme="minorHAnsi" w:cstheme="minorHAnsi"/>
          <w:sz w:val="28"/>
        </w:rPr>
        <w:t>directions for Christian living</w:t>
      </w:r>
      <w:r w:rsidR="00B165CA">
        <w:rPr>
          <w:rFonts w:asciiTheme="minorHAnsi" w:hAnsiTheme="minorHAnsi" w:cstheme="minorHAnsi"/>
          <w:sz w:val="28"/>
        </w:rPr>
        <w:t>, l</w:t>
      </w:r>
      <w:r w:rsidRPr="00477544">
        <w:rPr>
          <w:rFonts w:asciiTheme="minorHAnsi" w:hAnsiTheme="minorHAnsi" w:cstheme="minorHAnsi"/>
          <w:sz w:val="28"/>
        </w:rPr>
        <w:t xml:space="preserve">ike the rules we learned in </w:t>
      </w:r>
      <w:r w:rsidR="00D32088">
        <w:rPr>
          <w:rFonts w:asciiTheme="minorHAnsi" w:hAnsiTheme="minorHAnsi" w:cstheme="minorHAnsi"/>
          <w:sz w:val="28"/>
        </w:rPr>
        <w:t>kindergarten</w:t>
      </w:r>
      <w:r w:rsidRPr="00477544">
        <w:rPr>
          <w:rFonts w:asciiTheme="minorHAnsi" w:hAnsiTheme="minorHAnsi" w:cstheme="minorHAnsi"/>
          <w:sz w:val="28"/>
        </w:rPr>
        <w:t xml:space="preserve">: </w:t>
      </w:r>
      <w:r w:rsidRPr="00477544">
        <w:rPr>
          <w:rFonts w:asciiTheme="minorHAnsi" w:hAnsiTheme="minorHAnsi" w:cstheme="minorHAnsi"/>
          <w:sz w:val="28"/>
        </w:rPr>
        <w:tab/>
      </w:r>
    </w:p>
    <w:p w14:paraId="5E859982" w14:textId="4B0D027C" w:rsidR="00280CDE" w:rsidRPr="00477544" w:rsidRDefault="00D32088" w:rsidP="00C212BF">
      <w:pPr>
        <w:rPr>
          <w:rFonts w:asciiTheme="minorHAnsi" w:hAnsiTheme="minorHAnsi" w:cstheme="minorHAnsi"/>
          <w:sz w:val="28"/>
        </w:rPr>
      </w:pPr>
      <w:r>
        <w:rPr>
          <w:rFonts w:asciiTheme="minorHAnsi" w:hAnsiTheme="minorHAnsi" w:cstheme="minorHAnsi"/>
          <w:sz w:val="28"/>
        </w:rPr>
        <w:tab/>
      </w:r>
      <w:r>
        <w:rPr>
          <w:rFonts w:asciiTheme="minorHAnsi" w:hAnsiTheme="minorHAnsi" w:cstheme="minorHAnsi"/>
          <w:sz w:val="28"/>
        </w:rPr>
        <w:tab/>
      </w:r>
      <w:r w:rsidR="00280CDE" w:rsidRPr="00477544">
        <w:rPr>
          <w:rFonts w:asciiTheme="minorHAnsi" w:hAnsiTheme="minorHAnsi" w:cstheme="minorHAnsi"/>
          <w:sz w:val="28"/>
        </w:rPr>
        <w:t>Don’t hit.</w:t>
      </w:r>
    </w:p>
    <w:p w14:paraId="465F0AE2" w14:textId="77777777" w:rsidR="00280CDE" w:rsidRPr="00477544" w:rsidRDefault="00280CDE" w:rsidP="00280CDE">
      <w:pPr>
        <w:rPr>
          <w:rFonts w:asciiTheme="minorHAnsi" w:hAnsiTheme="minorHAnsi" w:cstheme="minorHAnsi"/>
          <w:sz w:val="28"/>
        </w:rPr>
      </w:pPr>
      <w:r w:rsidRPr="00477544">
        <w:rPr>
          <w:rFonts w:asciiTheme="minorHAnsi" w:hAnsiTheme="minorHAnsi" w:cstheme="minorHAnsi"/>
          <w:sz w:val="28"/>
        </w:rPr>
        <w:tab/>
      </w:r>
      <w:r w:rsidRPr="00477544">
        <w:rPr>
          <w:rFonts w:asciiTheme="minorHAnsi" w:hAnsiTheme="minorHAnsi" w:cstheme="minorHAnsi"/>
          <w:sz w:val="28"/>
        </w:rPr>
        <w:tab/>
        <w:t>Don’t run with scissors.</w:t>
      </w:r>
    </w:p>
    <w:p w14:paraId="4D510D55" w14:textId="05D16FF6" w:rsidR="00280CDE" w:rsidRDefault="00280CDE" w:rsidP="00280CDE">
      <w:pPr>
        <w:rPr>
          <w:rFonts w:asciiTheme="minorHAnsi" w:hAnsiTheme="minorHAnsi" w:cstheme="minorHAnsi"/>
          <w:sz w:val="28"/>
        </w:rPr>
      </w:pPr>
      <w:r w:rsidRPr="00477544">
        <w:rPr>
          <w:rFonts w:asciiTheme="minorHAnsi" w:hAnsiTheme="minorHAnsi" w:cstheme="minorHAnsi"/>
          <w:sz w:val="28"/>
        </w:rPr>
        <w:lastRenderedPageBreak/>
        <w:tab/>
      </w:r>
      <w:r w:rsidRPr="00477544">
        <w:rPr>
          <w:rFonts w:asciiTheme="minorHAnsi" w:hAnsiTheme="minorHAnsi" w:cstheme="minorHAnsi"/>
          <w:sz w:val="28"/>
        </w:rPr>
        <w:tab/>
        <w:t>Tell the truth.</w:t>
      </w:r>
    </w:p>
    <w:p w14:paraId="3A3E2632" w14:textId="0543031B" w:rsidR="00B544C4" w:rsidRPr="00477544" w:rsidRDefault="00B544C4" w:rsidP="00280CDE">
      <w:pPr>
        <w:rPr>
          <w:rFonts w:asciiTheme="minorHAnsi" w:hAnsiTheme="minorHAnsi" w:cstheme="minorHAnsi"/>
          <w:sz w:val="28"/>
        </w:rPr>
      </w:pPr>
      <w:r>
        <w:rPr>
          <w:rFonts w:asciiTheme="minorHAnsi" w:hAnsiTheme="minorHAnsi" w:cstheme="minorHAnsi"/>
          <w:sz w:val="28"/>
        </w:rPr>
        <w:tab/>
      </w:r>
      <w:r>
        <w:rPr>
          <w:rFonts w:asciiTheme="minorHAnsi" w:hAnsiTheme="minorHAnsi" w:cstheme="minorHAnsi"/>
          <w:sz w:val="28"/>
        </w:rPr>
        <w:tab/>
        <w:t>Wash your hands before you eat.</w:t>
      </w:r>
    </w:p>
    <w:p w14:paraId="39794EBF" w14:textId="77777777" w:rsidR="00280CDE" w:rsidRDefault="00280CDE" w:rsidP="00280CDE">
      <w:pPr>
        <w:rPr>
          <w:rFonts w:asciiTheme="minorHAnsi" w:hAnsiTheme="minorHAnsi" w:cstheme="minorHAnsi"/>
          <w:sz w:val="28"/>
        </w:rPr>
      </w:pPr>
      <w:r w:rsidRPr="00477544">
        <w:rPr>
          <w:rFonts w:asciiTheme="minorHAnsi" w:hAnsiTheme="minorHAnsi" w:cstheme="minorHAnsi"/>
          <w:sz w:val="28"/>
        </w:rPr>
        <w:tab/>
      </w:r>
      <w:r w:rsidRPr="00477544">
        <w:rPr>
          <w:rFonts w:asciiTheme="minorHAnsi" w:hAnsiTheme="minorHAnsi" w:cstheme="minorHAnsi"/>
          <w:sz w:val="28"/>
        </w:rPr>
        <w:tab/>
        <w:t>If you can’t say anything nice, don’t say anything at all.</w:t>
      </w:r>
    </w:p>
    <w:p w14:paraId="56FD7DA4" w14:textId="51CF0F4A" w:rsidR="00C440B3" w:rsidRPr="00477544" w:rsidRDefault="00C440B3" w:rsidP="00280CDE">
      <w:pPr>
        <w:rPr>
          <w:rFonts w:asciiTheme="minorHAnsi" w:hAnsiTheme="minorHAnsi" w:cstheme="minorHAnsi"/>
          <w:sz w:val="28"/>
        </w:rPr>
      </w:pPr>
      <w:r>
        <w:rPr>
          <w:rFonts w:asciiTheme="minorHAnsi" w:hAnsiTheme="minorHAnsi" w:cstheme="minorHAnsi"/>
          <w:sz w:val="28"/>
        </w:rPr>
        <w:tab/>
      </w:r>
      <w:r>
        <w:rPr>
          <w:rFonts w:asciiTheme="minorHAnsi" w:hAnsiTheme="minorHAnsi" w:cstheme="minorHAnsi"/>
          <w:sz w:val="28"/>
        </w:rPr>
        <w:tab/>
        <w:t>Don’t bite!</w:t>
      </w:r>
    </w:p>
    <w:p w14:paraId="7DCEB932" w14:textId="71117F81" w:rsidR="00280CDE" w:rsidRPr="00477544" w:rsidRDefault="00280CDE" w:rsidP="00280CDE">
      <w:pPr>
        <w:rPr>
          <w:rFonts w:asciiTheme="minorHAnsi" w:hAnsiTheme="minorHAnsi" w:cstheme="minorHAnsi"/>
          <w:sz w:val="28"/>
        </w:rPr>
      </w:pPr>
      <w:r w:rsidRPr="00477544">
        <w:rPr>
          <w:rFonts w:asciiTheme="minorHAnsi" w:hAnsiTheme="minorHAnsi" w:cstheme="minorHAnsi"/>
          <w:sz w:val="28"/>
        </w:rPr>
        <w:t>Paul offers specific directions for Christian living and doing the right thing. Within the space of twelve verses</w:t>
      </w:r>
      <w:r w:rsidR="00B544C4">
        <w:rPr>
          <w:rFonts w:asciiTheme="minorHAnsi" w:hAnsiTheme="minorHAnsi" w:cstheme="minorHAnsi"/>
          <w:sz w:val="28"/>
        </w:rPr>
        <w:t>,</w:t>
      </w:r>
      <w:r w:rsidRPr="00477544">
        <w:rPr>
          <w:rFonts w:asciiTheme="minorHAnsi" w:hAnsiTheme="minorHAnsi" w:cstheme="minorHAnsi"/>
          <w:sz w:val="28"/>
        </w:rPr>
        <w:t xml:space="preserve"> he manages to identify twenty-six </w:t>
      </w:r>
      <w:r w:rsidR="00B544C4">
        <w:rPr>
          <w:rFonts w:asciiTheme="minorHAnsi" w:hAnsiTheme="minorHAnsi" w:cstheme="minorHAnsi"/>
          <w:sz w:val="28"/>
        </w:rPr>
        <w:t xml:space="preserve">suggestions </w:t>
      </w:r>
      <w:r w:rsidRPr="00477544">
        <w:rPr>
          <w:rFonts w:asciiTheme="minorHAnsi" w:hAnsiTheme="minorHAnsi" w:cstheme="minorHAnsi"/>
          <w:sz w:val="28"/>
        </w:rPr>
        <w:t>by my count, which might reasonably be reduced to these ten:</w:t>
      </w:r>
    </w:p>
    <w:p w14:paraId="7EA39BC3" w14:textId="67438B39" w:rsidR="00280CDE" w:rsidRPr="00477544" w:rsidRDefault="00280CDE" w:rsidP="00280CDE">
      <w:pPr>
        <w:numPr>
          <w:ilvl w:val="0"/>
          <w:numId w:val="1"/>
        </w:numPr>
        <w:rPr>
          <w:rFonts w:asciiTheme="minorHAnsi" w:hAnsiTheme="minorHAnsi" w:cstheme="minorHAnsi"/>
          <w:sz w:val="28"/>
        </w:rPr>
      </w:pPr>
      <w:r w:rsidRPr="00477544">
        <w:rPr>
          <w:rFonts w:asciiTheme="minorHAnsi" w:hAnsiTheme="minorHAnsi" w:cstheme="minorHAnsi"/>
          <w:sz w:val="28"/>
        </w:rPr>
        <w:t>Hate evil and hold fast to the good</w:t>
      </w:r>
      <w:r w:rsidR="001C28E0">
        <w:rPr>
          <w:rFonts w:asciiTheme="minorHAnsi" w:hAnsiTheme="minorHAnsi" w:cstheme="minorHAnsi"/>
          <w:sz w:val="28"/>
        </w:rPr>
        <w:t xml:space="preserve"> (echoing Amos).</w:t>
      </w:r>
    </w:p>
    <w:p w14:paraId="659B778E" w14:textId="6845ABAA" w:rsidR="00280CDE" w:rsidRPr="00477544" w:rsidRDefault="00280CDE" w:rsidP="00280CDE">
      <w:pPr>
        <w:numPr>
          <w:ilvl w:val="0"/>
          <w:numId w:val="1"/>
        </w:numPr>
        <w:rPr>
          <w:rFonts w:asciiTheme="minorHAnsi" w:hAnsiTheme="minorHAnsi" w:cstheme="minorHAnsi"/>
          <w:sz w:val="28"/>
        </w:rPr>
      </w:pPr>
      <w:r w:rsidRPr="00477544">
        <w:rPr>
          <w:rFonts w:asciiTheme="minorHAnsi" w:hAnsiTheme="minorHAnsi" w:cstheme="minorHAnsi"/>
          <w:sz w:val="28"/>
        </w:rPr>
        <w:t>Love one another</w:t>
      </w:r>
      <w:r w:rsidR="001C28E0">
        <w:rPr>
          <w:rFonts w:asciiTheme="minorHAnsi" w:hAnsiTheme="minorHAnsi" w:cstheme="minorHAnsi"/>
          <w:sz w:val="28"/>
        </w:rPr>
        <w:t xml:space="preserve"> (echoing Jesus)</w:t>
      </w:r>
      <w:r w:rsidRPr="00477544">
        <w:rPr>
          <w:rFonts w:asciiTheme="minorHAnsi" w:hAnsiTheme="minorHAnsi" w:cstheme="minorHAnsi"/>
          <w:sz w:val="28"/>
        </w:rPr>
        <w:t>.</w:t>
      </w:r>
    </w:p>
    <w:p w14:paraId="18467C33" w14:textId="77777777" w:rsidR="00280CDE" w:rsidRPr="00477544" w:rsidRDefault="00280CDE" w:rsidP="00280CDE">
      <w:pPr>
        <w:numPr>
          <w:ilvl w:val="0"/>
          <w:numId w:val="1"/>
        </w:numPr>
        <w:rPr>
          <w:rFonts w:asciiTheme="minorHAnsi" w:hAnsiTheme="minorHAnsi" w:cstheme="minorHAnsi"/>
          <w:sz w:val="28"/>
        </w:rPr>
      </w:pPr>
      <w:r w:rsidRPr="00477544">
        <w:rPr>
          <w:rFonts w:asciiTheme="minorHAnsi" w:hAnsiTheme="minorHAnsi" w:cstheme="minorHAnsi"/>
          <w:sz w:val="28"/>
        </w:rPr>
        <w:t>Be ardent (that is passionate and persevering) in spirit.</w:t>
      </w:r>
    </w:p>
    <w:p w14:paraId="63175C6F" w14:textId="77777777" w:rsidR="00280CDE" w:rsidRPr="00477544" w:rsidRDefault="00280CDE" w:rsidP="00280CDE">
      <w:pPr>
        <w:numPr>
          <w:ilvl w:val="0"/>
          <w:numId w:val="1"/>
        </w:numPr>
        <w:rPr>
          <w:rFonts w:asciiTheme="minorHAnsi" w:hAnsiTheme="minorHAnsi" w:cstheme="minorHAnsi"/>
          <w:sz w:val="28"/>
        </w:rPr>
      </w:pPr>
      <w:r w:rsidRPr="00477544">
        <w:rPr>
          <w:rFonts w:asciiTheme="minorHAnsi" w:hAnsiTheme="minorHAnsi" w:cstheme="minorHAnsi"/>
          <w:sz w:val="28"/>
        </w:rPr>
        <w:t>Serve the Lord.</w:t>
      </w:r>
    </w:p>
    <w:p w14:paraId="1241F91A" w14:textId="77777777" w:rsidR="00280CDE" w:rsidRPr="00477544" w:rsidRDefault="00280CDE" w:rsidP="00280CDE">
      <w:pPr>
        <w:numPr>
          <w:ilvl w:val="0"/>
          <w:numId w:val="1"/>
        </w:numPr>
        <w:rPr>
          <w:rFonts w:asciiTheme="minorHAnsi" w:hAnsiTheme="minorHAnsi" w:cstheme="minorHAnsi"/>
          <w:sz w:val="28"/>
        </w:rPr>
      </w:pPr>
      <w:r w:rsidRPr="00477544">
        <w:rPr>
          <w:rFonts w:asciiTheme="minorHAnsi" w:hAnsiTheme="minorHAnsi" w:cstheme="minorHAnsi"/>
          <w:sz w:val="28"/>
        </w:rPr>
        <w:t>Rejoice in hope, be patient in suffering, and persevere in prayer.</w:t>
      </w:r>
    </w:p>
    <w:p w14:paraId="07FE07B5" w14:textId="77777777" w:rsidR="00280CDE" w:rsidRPr="00477544" w:rsidRDefault="00280CDE" w:rsidP="00280CDE">
      <w:pPr>
        <w:numPr>
          <w:ilvl w:val="0"/>
          <w:numId w:val="1"/>
        </w:numPr>
        <w:rPr>
          <w:rFonts w:asciiTheme="minorHAnsi" w:hAnsiTheme="minorHAnsi" w:cstheme="minorHAnsi"/>
          <w:sz w:val="28"/>
        </w:rPr>
      </w:pPr>
      <w:r w:rsidRPr="00477544">
        <w:rPr>
          <w:rFonts w:asciiTheme="minorHAnsi" w:hAnsiTheme="minorHAnsi" w:cstheme="minorHAnsi"/>
          <w:sz w:val="28"/>
        </w:rPr>
        <w:t>Help the saints and welcome strangers.</w:t>
      </w:r>
    </w:p>
    <w:p w14:paraId="377A5324" w14:textId="77777777" w:rsidR="00280CDE" w:rsidRPr="00477544" w:rsidRDefault="00280CDE" w:rsidP="00280CDE">
      <w:pPr>
        <w:numPr>
          <w:ilvl w:val="0"/>
          <w:numId w:val="1"/>
        </w:numPr>
        <w:rPr>
          <w:rFonts w:asciiTheme="minorHAnsi" w:hAnsiTheme="minorHAnsi" w:cstheme="minorHAnsi"/>
          <w:sz w:val="28"/>
        </w:rPr>
      </w:pPr>
      <w:r w:rsidRPr="00477544">
        <w:rPr>
          <w:rFonts w:asciiTheme="minorHAnsi" w:hAnsiTheme="minorHAnsi" w:cstheme="minorHAnsi"/>
          <w:sz w:val="28"/>
        </w:rPr>
        <w:t>Reject revenge and bless your enemies.</w:t>
      </w:r>
    </w:p>
    <w:p w14:paraId="6AD4623E" w14:textId="77777777" w:rsidR="00280CDE" w:rsidRPr="00477544" w:rsidRDefault="00280CDE" w:rsidP="00280CDE">
      <w:pPr>
        <w:numPr>
          <w:ilvl w:val="0"/>
          <w:numId w:val="1"/>
        </w:numPr>
        <w:rPr>
          <w:rFonts w:asciiTheme="minorHAnsi" w:hAnsiTheme="minorHAnsi" w:cstheme="minorHAnsi"/>
          <w:sz w:val="28"/>
        </w:rPr>
      </w:pPr>
      <w:r w:rsidRPr="00477544">
        <w:rPr>
          <w:rFonts w:asciiTheme="minorHAnsi" w:hAnsiTheme="minorHAnsi" w:cstheme="minorHAnsi"/>
          <w:sz w:val="28"/>
        </w:rPr>
        <w:t>Live in harmony with all.</w:t>
      </w:r>
    </w:p>
    <w:p w14:paraId="70C9E061" w14:textId="77777777" w:rsidR="00280CDE" w:rsidRPr="00477544" w:rsidRDefault="00280CDE" w:rsidP="00280CDE">
      <w:pPr>
        <w:numPr>
          <w:ilvl w:val="0"/>
          <w:numId w:val="1"/>
        </w:numPr>
        <w:rPr>
          <w:rFonts w:asciiTheme="minorHAnsi" w:hAnsiTheme="minorHAnsi" w:cstheme="minorHAnsi"/>
          <w:sz w:val="28"/>
        </w:rPr>
      </w:pPr>
      <w:r w:rsidRPr="00477544">
        <w:rPr>
          <w:rFonts w:asciiTheme="minorHAnsi" w:hAnsiTheme="minorHAnsi" w:cstheme="minorHAnsi"/>
          <w:sz w:val="28"/>
        </w:rPr>
        <w:t>Be humble and noble.</w:t>
      </w:r>
    </w:p>
    <w:p w14:paraId="0BB1CCD2" w14:textId="77777777" w:rsidR="00280CDE" w:rsidRPr="00477544" w:rsidRDefault="00280CDE" w:rsidP="00280CDE">
      <w:pPr>
        <w:numPr>
          <w:ilvl w:val="0"/>
          <w:numId w:val="1"/>
        </w:numPr>
        <w:rPr>
          <w:rFonts w:asciiTheme="minorHAnsi" w:hAnsiTheme="minorHAnsi" w:cstheme="minorHAnsi"/>
          <w:sz w:val="28"/>
        </w:rPr>
      </w:pPr>
      <w:r w:rsidRPr="00477544">
        <w:rPr>
          <w:rFonts w:asciiTheme="minorHAnsi" w:hAnsiTheme="minorHAnsi" w:cstheme="minorHAnsi"/>
          <w:sz w:val="28"/>
        </w:rPr>
        <w:t xml:space="preserve"> Overcome evil with good.</w:t>
      </w:r>
    </w:p>
    <w:p w14:paraId="3F0B5733" w14:textId="537E3D2E" w:rsidR="00280CDE" w:rsidRPr="00477544" w:rsidRDefault="00280CDE" w:rsidP="00280CDE">
      <w:pPr>
        <w:rPr>
          <w:rFonts w:asciiTheme="minorHAnsi" w:hAnsiTheme="minorHAnsi" w:cstheme="minorHAnsi"/>
          <w:sz w:val="28"/>
        </w:rPr>
      </w:pPr>
      <w:r w:rsidRPr="00477544">
        <w:rPr>
          <w:rFonts w:asciiTheme="minorHAnsi" w:hAnsiTheme="minorHAnsi" w:cstheme="minorHAnsi"/>
          <w:sz w:val="28"/>
        </w:rPr>
        <w:t>If you do those things, then you do the right things</w:t>
      </w:r>
      <w:r w:rsidR="00B544C4">
        <w:rPr>
          <w:rFonts w:asciiTheme="minorHAnsi" w:hAnsiTheme="minorHAnsi" w:cstheme="minorHAnsi"/>
          <w:sz w:val="28"/>
        </w:rPr>
        <w:t>, he suggests</w:t>
      </w:r>
      <w:r w:rsidRPr="00477544">
        <w:rPr>
          <w:rFonts w:asciiTheme="minorHAnsi" w:hAnsiTheme="minorHAnsi" w:cstheme="minorHAnsi"/>
          <w:sz w:val="28"/>
        </w:rPr>
        <w:t xml:space="preserve">. There is in that list a certain constancy, an integrity about living that is not dependent upon circumstance, but is solely dependent upon God. It is there in commanding us to hate evil, but not to repay </w:t>
      </w:r>
      <w:r w:rsidR="00D65E9F">
        <w:rPr>
          <w:rFonts w:asciiTheme="minorHAnsi" w:hAnsiTheme="minorHAnsi" w:cstheme="minorHAnsi"/>
          <w:sz w:val="28"/>
        </w:rPr>
        <w:t xml:space="preserve">the hated </w:t>
      </w:r>
      <w:r w:rsidRPr="00477544">
        <w:rPr>
          <w:rFonts w:asciiTheme="minorHAnsi" w:hAnsiTheme="minorHAnsi" w:cstheme="minorHAnsi"/>
          <w:sz w:val="28"/>
        </w:rPr>
        <w:t>evil with evil. It is there in commanding us to help the saints, welcome strangers, and meet the basic needs of our enemies</w:t>
      </w:r>
      <w:r w:rsidR="00B544C4">
        <w:rPr>
          <w:rFonts w:asciiTheme="minorHAnsi" w:hAnsiTheme="minorHAnsi" w:cstheme="minorHAnsi"/>
          <w:sz w:val="28"/>
        </w:rPr>
        <w:t xml:space="preserve"> – treating them all </w:t>
      </w:r>
      <w:r w:rsidR="00855E7C">
        <w:rPr>
          <w:rFonts w:asciiTheme="minorHAnsi" w:hAnsiTheme="minorHAnsi" w:cstheme="minorHAnsi"/>
          <w:sz w:val="28"/>
        </w:rPr>
        <w:t xml:space="preserve">– friend and foe, saint and sinner alike – with </w:t>
      </w:r>
      <w:r w:rsidR="00B544C4">
        <w:rPr>
          <w:rFonts w:asciiTheme="minorHAnsi" w:hAnsiTheme="minorHAnsi" w:cstheme="minorHAnsi"/>
          <w:sz w:val="28"/>
        </w:rPr>
        <w:t>respect and love</w:t>
      </w:r>
      <w:r w:rsidRPr="00477544">
        <w:rPr>
          <w:rFonts w:asciiTheme="minorHAnsi" w:hAnsiTheme="minorHAnsi" w:cstheme="minorHAnsi"/>
          <w:sz w:val="28"/>
        </w:rPr>
        <w:t xml:space="preserve">. </w:t>
      </w:r>
      <w:r w:rsidR="00855E7C">
        <w:rPr>
          <w:rFonts w:asciiTheme="minorHAnsi" w:hAnsiTheme="minorHAnsi" w:cstheme="minorHAnsi"/>
          <w:sz w:val="28"/>
        </w:rPr>
        <w:t>W</w:t>
      </w:r>
      <w:r w:rsidRPr="00477544">
        <w:rPr>
          <w:rFonts w:asciiTheme="minorHAnsi" w:hAnsiTheme="minorHAnsi" w:cstheme="minorHAnsi"/>
          <w:sz w:val="28"/>
        </w:rPr>
        <w:t xml:space="preserve">e are to love them all, care for them all. In response to the grace that God has </w:t>
      </w:r>
      <w:r w:rsidR="00B165CA">
        <w:rPr>
          <w:rFonts w:asciiTheme="minorHAnsi" w:hAnsiTheme="minorHAnsi" w:cstheme="minorHAnsi"/>
          <w:sz w:val="28"/>
        </w:rPr>
        <w:t>shown</w:t>
      </w:r>
      <w:r w:rsidRPr="00477544">
        <w:rPr>
          <w:rFonts w:asciiTheme="minorHAnsi" w:hAnsiTheme="minorHAnsi" w:cstheme="minorHAnsi"/>
          <w:sz w:val="28"/>
        </w:rPr>
        <w:t xml:space="preserve"> all of us in Jesus Christ who lived, died, and rose again for </w:t>
      </w:r>
      <w:r w:rsidRPr="00477544">
        <w:rPr>
          <w:rFonts w:asciiTheme="minorHAnsi" w:hAnsiTheme="minorHAnsi" w:cstheme="minorHAnsi"/>
          <w:b/>
          <w:i/>
          <w:sz w:val="28"/>
        </w:rPr>
        <w:t>all</w:t>
      </w:r>
      <w:r w:rsidRPr="00477544">
        <w:rPr>
          <w:rFonts w:asciiTheme="minorHAnsi" w:hAnsiTheme="minorHAnsi" w:cstheme="minorHAnsi"/>
          <w:sz w:val="28"/>
        </w:rPr>
        <w:t xml:space="preserve"> of us, we are to </w:t>
      </w:r>
      <w:r w:rsidR="00B544C4">
        <w:rPr>
          <w:rFonts w:asciiTheme="minorHAnsi" w:hAnsiTheme="minorHAnsi" w:cstheme="minorHAnsi"/>
          <w:sz w:val="28"/>
        </w:rPr>
        <w:t>try</w:t>
      </w:r>
      <w:r w:rsidRPr="00477544">
        <w:rPr>
          <w:rFonts w:asciiTheme="minorHAnsi" w:hAnsiTheme="minorHAnsi" w:cstheme="minorHAnsi"/>
          <w:sz w:val="28"/>
        </w:rPr>
        <w:t xml:space="preserve"> to live peaceably with </w:t>
      </w:r>
      <w:r w:rsidRPr="00855E7C">
        <w:rPr>
          <w:rFonts w:asciiTheme="minorHAnsi" w:hAnsiTheme="minorHAnsi" w:cstheme="minorHAnsi"/>
          <w:b/>
          <w:bCs/>
          <w:i/>
          <w:iCs/>
          <w:sz w:val="28"/>
        </w:rPr>
        <w:t>all</w:t>
      </w:r>
      <w:r w:rsidRPr="00477544">
        <w:rPr>
          <w:rFonts w:asciiTheme="minorHAnsi" w:hAnsiTheme="minorHAnsi" w:cstheme="minorHAnsi"/>
          <w:sz w:val="28"/>
        </w:rPr>
        <w:t xml:space="preserve"> our neighbors.</w:t>
      </w:r>
    </w:p>
    <w:p w14:paraId="311D213C" w14:textId="77777777" w:rsidR="00280CDE" w:rsidRPr="00477544" w:rsidRDefault="00280CDE" w:rsidP="00280CDE">
      <w:pPr>
        <w:rPr>
          <w:rFonts w:asciiTheme="minorHAnsi" w:hAnsiTheme="minorHAnsi" w:cstheme="minorHAnsi"/>
          <w:sz w:val="28"/>
        </w:rPr>
      </w:pPr>
    </w:p>
    <w:p w14:paraId="4590CF3E" w14:textId="0403CDE9" w:rsidR="00280CDE" w:rsidRPr="00477544" w:rsidRDefault="00280CDE" w:rsidP="00280CDE">
      <w:pPr>
        <w:rPr>
          <w:rFonts w:asciiTheme="minorHAnsi" w:hAnsiTheme="minorHAnsi" w:cstheme="minorHAnsi"/>
          <w:sz w:val="28"/>
        </w:rPr>
      </w:pPr>
      <w:r w:rsidRPr="00477544">
        <w:rPr>
          <w:rFonts w:asciiTheme="minorHAnsi" w:hAnsiTheme="minorHAnsi" w:cstheme="minorHAnsi"/>
          <w:sz w:val="28"/>
        </w:rPr>
        <w:tab/>
      </w:r>
      <w:r w:rsidR="00294D6C">
        <w:rPr>
          <w:rFonts w:asciiTheme="minorHAnsi" w:hAnsiTheme="minorHAnsi" w:cstheme="minorHAnsi"/>
          <w:sz w:val="28"/>
        </w:rPr>
        <w:t xml:space="preserve">Now </w:t>
      </w:r>
      <w:r w:rsidRPr="00477544">
        <w:rPr>
          <w:rFonts w:asciiTheme="minorHAnsi" w:hAnsiTheme="minorHAnsi" w:cstheme="minorHAnsi"/>
          <w:sz w:val="28"/>
        </w:rPr>
        <w:t xml:space="preserve">Paul is realistic enough to recognize that such an ethic offers no guarantees. Live peaceably with all </w:t>
      </w:r>
      <w:r w:rsidRPr="00477544">
        <w:rPr>
          <w:rFonts w:asciiTheme="minorHAnsi" w:hAnsiTheme="minorHAnsi" w:cstheme="minorHAnsi"/>
          <w:i/>
          <w:sz w:val="28"/>
        </w:rPr>
        <w:t>if it is possible</w:t>
      </w:r>
      <w:r w:rsidRPr="00477544">
        <w:rPr>
          <w:rFonts w:asciiTheme="minorHAnsi" w:hAnsiTheme="minorHAnsi" w:cstheme="minorHAnsi"/>
          <w:sz w:val="28"/>
        </w:rPr>
        <w:t xml:space="preserve">, says Paul. Live peaceably with all </w:t>
      </w:r>
      <w:r w:rsidRPr="00477544">
        <w:rPr>
          <w:rFonts w:asciiTheme="minorHAnsi" w:hAnsiTheme="minorHAnsi" w:cstheme="minorHAnsi"/>
          <w:i/>
          <w:sz w:val="28"/>
        </w:rPr>
        <w:t>so far as it depends on you</w:t>
      </w:r>
      <w:r w:rsidRPr="00477544">
        <w:rPr>
          <w:rFonts w:asciiTheme="minorHAnsi" w:hAnsiTheme="minorHAnsi" w:cstheme="minorHAnsi"/>
          <w:sz w:val="28"/>
        </w:rPr>
        <w:t>, he says. Others may make choices that will disrupt the peace – terrorists will take innocent lives, friends will break promises, classmates will tease you, business associates may take advantage of you. What Paul proposes is that we do the right thing regardless of what others do. If someone does you wrong, love him in return. If someone makes your life miserable, pray for her. Regardless of what someone does to you, do the right thing, the good thing, the loving thing</w:t>
      </w:r>
      <w:r w:rsidR="00855E7C">
        <w:rPr>
          <w:rFonts w:asciiTheme="minorHAnsi" w:hAnsiTheme="minorHAnsi" w:cstheme="minorHAnsi"/>
          <w:sz w:val="28"/>
        </w:rPr>
        <w:t>, the Christ-like thing</w:t>
      </w:r>
      <w:r w:rsidRPr="00477544">
        <w:rPr>
          <w:rFonts w:asciiTheme="minorHAnsi" w:hAnsiTheme="minorHAnsi" w:cstheme="minorHAnsi"/>
          <w:sz w:val="28"/>
        </w:rPr>
        <w:t>.</w:t>
      </w:r>
    </w:p>
    <w:p w14:paraId="5F6B4C32" w14:textId="77777777" w:rsidR="00280CDE" w:rsidRPr="00477544" w:rsidRDefault="00280CDE" w:rsidP="00280CDE">
      <w:pPr>
        <w:rPr>
          <w:rFonts w:asciiTheme="minorHAnsi" w:hAnsiTheme="minorHAnsi" w:cstheme="minorHAnsi"/>
          <w:sz w:val="28"/>
        </w:rPr>
      </w:pPr>
    </w:p>
    <w:p w14:paraId="69240C0C" w14:textId="465E5468" w:rsidR="00855E7C" w:rsidRDefault="00280CDE" w:rsidP="00280CDE">
      <w:pPr>
        <w:rPr>
          <w:rFonts w:asciiTheme="minorHAnsi" w:hAnsiTheme="minorHAnsi" w:cstheme="minorHAnsi"/>
          <w:sz w:val="28"/>
        </w:rPr>
      </w:pPr>
      <w:r w:rsidRPr="00477544">
        <w:rPr>
          <w:rFonts w:asciiTheme="minorHAnsi" w:hAnsiTheme="minorHAnsi" w:cstheme="minorHAnsi"/>
          <w:sz w:val="28"/>
        </w:rPr>
        <w:lastRenderedPageBreak/>
        <w:tab/>
      </w:r>
      <w:r w:rsidR="00B544C4">
        <w:rPr>
          <w:rFonts w:asciiTheme="minorHAnsi" w:hAnsiTheme="minorHAnsi" w:cstheme="minorHAnsi"/>
          <w:sz w:val="28"/>
        </w:rPr>
        <w:t xml:space="preserve">Interestingly there is some unrest in evangelical circles </w:t>
      </w:r>
      <w:r w:rsidR="00D32088">
        <w:rPr>
          <w:rFonts w:asciiTheme="minorHAnsi" w:hAnsiTheme="minorHAnsi" w:cstheme="minorHAnsi"/>
          <w:sz w:val="28"/>
        </w:rPr>
        <w:t>these days</w:t>
      </w:r>
      <w:r w:rsidR="00B544C4">
        <w:rPr>
          <w:rFonts w:asciiTheme="minorHAnsi" w:hAnsiTheme="minorHAnsi" w:cstheme="minorHAnsi"/>
          <w:sz w:val="28"/>
        </w:rPr>
        <w:t xml:space="preserve"> around some of Jesus’ teachings. Several evangelical pastors have faced criticism from members of their congregation for quoting the words of Jesus. The criticism </w:t>
      </w:r>
      <w:r w:rsidR="00855E7C">
        <w:rPr>
          <w:rFonts w:asciiTheme="minorHAnsi" w:hAnsiTheme="minorHAnsi" w:cstheme="minorHAnsi"/>
          <w:sz w:val="28"/>
        </w:rPr>
        <w:t>is</w:t>
      </w:r>
      <w:r w:rsidR="00D32088">
        <w:rPr>
          <w:rFonts w:asciiTheme="minorHAnsi" w:hAnsiTheme="minorHAnsi" w:cstheme="minorHAnsi"/>
          <w:sz w:val="28"/>
        </w:rPr>
        <w:t xml:space="preserve"> </w:t>
      </w:r>
      <w:r w:rsidR="00B544C4">
        <w:rPr>
          <w:rFonts w:asciiTheme="minorHAnsi" w:hAnsiTheme="minorHAnsi" w:cstheme="minorHAnsi"/>
          <w:sz w:val="28"/>
        </w:rPr>
        <w:t>that Jesus’ teachings are too Woke. They are unrealistic</w:t>
      </w:r>
      <w:r w:rsidR="00D32088">
        <w:rPr>
          <w:rFonts w:asciiTheme="minorHAnsi" w:hAnsiTheme="minorHAnsi" w:cstheme="minorHAnsi"/>
          <w:sz w:val="28"/>
        </w:rPr>
        <w:t>,</w:t>
      </w:r>
      <w:r w:rsidR="00B544C4">
        <w:rPr>
          <w:rFonts w:asciiTheme="minorHAnsi" w:hAnsiTheme="minorHAnsi" w:cstheme="minorHAnsi"/>
          <w:sz w:val="28"/>
        </w:rPr>
        <w:t xml:space="preserve"> too compassionate</w:t>
      </w:r>
      <w:r w:rsidR="00D32088">
        <w:rPr>
          <w:rFonts w:asciiTheme="minorHAnsi" w:hAnsiTheme="minorHAnsi" w:cstheme="minorHAnsi"/>
          <w:sz w:val="28"/>
        </w:rPr>
        <w:t>,</w:t>
      </w:r>
      <w:r w:rsidR="00B544C4">
        <w:rPr>
          <w:rFonts w:asciiTheme="minorHAnsi" w:hAnsiTheme="minorHAnsi" w:cstheme="minorHAnsi"/>
          <w:sz w:val="28"/>
        </w:rPr>
        <w:t xml:space="preserve"> and not tough enough for the 21</w:t>
      </w:r>
      <w:r w:rsidR="00B544C4" w:rsidRPr="00B544C4">
        <w:rPr>
          <w:rFonts w:asciiTheme="minorHAnsi" w:hAnsiTheme="minorHAnsi" w:cstheme="minorHAnsi"/>
          <w:sz w:val="28"/>
          <w:vertAlign w:val="superscript"/>
        </w:rPr>
        <w:t>st</w:t>
      </w:r>
      <w:r w:rsidR="00B544C4">
        <w:rPr>
          <w:rFonts w:asciiTheme="minorHAnsi" w:hAnsiTheme="minorHAnsi" w:cstheme="minorHAnsi"/>
          <w:sz w:val="28"/>
        </w:rPr>
        <w:t xml:space="preserve"> century world in which we live. As numerous commentators have pointed out, there is no consensus on what Woke means – it seems to mean different things to different people. But rejecting the teachings of Jesus because they don’t fit into some political perspective is patently un-Christian. We do not have the luxury of rejecting Jesus’ teachings. We may have to wrestle with </w:t>
      </w:r>
      <w:r w:rsidR="00855E7C">
        <w:rPr>
          <w:rFonts w:asciiTheme="minorHAnsi" w:hAnsiTheme="minorHAnsi" w:cstheme="minorHAnsi"/>
          <w:sz w:val="28"/>
        </w:rPr>
        <w:t>them</w:t>
      </w:r>
      <w:r w:rsidR="00B544C4">
        <w:rPr>
          <w:rFonts w:asciiTheme="minorHAnsi" w:hAnsiTheme="minorHAnsi" w:cstheme="minorHAnsi"/>
          <w:sz w:val="28"/>
        </w:rPr>
        <w:t xml:space="preserve"> and struggle to interpret how </w:t>
      </w:r>
      <w:r w:rsidR="00855E7C">
        <w:rPr>
          <w:rFonts w:asciiTheme="minorHAnsi" w:hAnsiTheme="minorHAnsi" w:cstheme="minorHAnsi"/>
          <w:sz w:val="28"/>
        </w:rPr>
        <w:t>they are</w:t>
      </w:r>
      <w:r w:rsidR="00B544C4">
        <w:rPr>
          <w:rFonts w:asciiTheme="minorHAnsi" w:hAnsiTheme="minorHAnsi" w:cstheme="minorHAnsi"/>
          <w:sz w:val="28"/>
        </w:rPr>
        <w:t xml:space="preserve"> to be lived out in our current context, but simply choosing to ignore Jesus’ teachings on </w:t>
      </w:r>
      <w:r w:rsidR="00855E7C">
        <w:rPr>
          <w:rFonts w:asciiTheme="minorHAnsi" w:hAnsiTheme="minorHAnsi" w:cstheme="minorHAnsi"/>
          <w:sz w:val="28"/>
        </w:rPr>
        <w:t>any</w:t>
      </w:r>
      <w:r w:rsidR="00B544C4">
        <w:rPr>
          <w:rFonts w:asciiTheme="minorHAnsi" w:hAnsiTheme="minorHAnsi" w:cstheme="minorHAnsi"/>
          <w:sz w:val="28"/>
        </w:rPr>
        <w:t xml:space="preserve"> matters we don’t like or that we find hard is not an option for us as his disciples. </w:t>
      </w:r>
    </w:p>
    <w:p w14:paraId="3C36B90D" w14:textId="77777777" w:rsidR="00855E7C" w:rsidRDefault="00855E7C" w:rsidP="00855E7C">
      <w:pPr>
        <w:ind w:firstLine="720"/>
        <w:rPr>
          <w:rFonts w:asciiTheme="minorHAnsi" w:hAnsiTheme="minorHAnsi" w:cstheme="minorHAnsi"/>
          <w:sz w:val="28"/>
        </w:rPr>
      </w:pPr>
    </w:p>
    <w:p w14:paraId="32570FBA" w14:textId="3D8EF667" w:rsidR="00280CDE" w:rsidRPr="00477544" w:rsidRDefault="00377691" w:rsidP="00855E7C">
      <w:pPr>
        <w:ind w:firstLine="720"/>
        <w:rPr>
          <w:rFonts w:asciiTheme="minorHAnsi" w:hAnsiTheme="minorHAnsi" w:cstheme="minorHAnsi"/>
          <w:sz w:val="28"/>
        </w:rPr>
      </w:pPr>
      <w:r>
        <w:rPr>
          <w:rFonts w:asciiTheme="minorHAnsi" w:hAnsiTheme="minorHAnsi" w:cstheme="minorHAnsi"/>
          <w:sz w:val="28"/>
        </w:rPr>
        <w:t xml:space="preserve">Loving your enemies and praying for those who persecute you </w:t>
      </w:r>
      <w:r w:rsidR="00D65E9F">
        <w:rPr>
          <w:rFonts w:asciiTheme="minorHAnsi" w:hAnsiTheme="minorHAnsi" w:cstheme="minorHAnsi"/>
          <w:sz w:val="28"/>
        </w:rPr>
        <w:t xml:space="preserve">is hard. It </w:t>
      </w:r>
      <w:r>
        <w:rPr>
          <w:rFonts w:asciiTheme="minorHAnsi" w:hAnsiTheme="minorHAnsi" w:cstheme="minorHAnsi"/>
          <w:sz w:val="28"/>
        </w:rPr>
        <w:t xml:space="preserve">may not be as tough-sounding or satisfying as Jeremiah’s plea for God to bring down retribution on </w:t>
      </w:r>
      <w:r w:rsidR="00855E7C">
        <w:rPr>
          <w:rFonts w:asciiTheme="minorHAnsi" w:hAnsiTheme="minorHAnsi" w:cstheme="minorHAnsi"/>
          <w:sz w:val="28"/>
        </w:rPr>
        <w:t>his</w:t>
      </w:r>
      <w:r>
        <w:rPr>
          <w:rFonts w:asciiTheme="minorHAnsi" w:hAnsiTheme="minorHAnsi" w:cstheme="minorHAnsi"/>
          <w:sz w:val="28"/>
        </w:rPr>
        <w:t xml:space="preserve"> persecutors, but it is what Jesus calls us to do. </w:t>
      </w:r>
      <w:r w:rsidR="00D65E9F">
        <w:rPr>
          <w:rFonts w:asciiTheme="minorHAnsi" w:hAnsiTheme="minorHAnsi" w:cstheme="minorHAnsi"/>
          <w:sz w:val="28"/>
        </w:rPr>
        <w:t>We may want to retaliate against those who do us harm – an eye for an eye – but as Mahatma Gandhi is said to have said: “</w:t>
      </w:r>
      <w:r w:rsidR="00D65E9F" w:rsidRPr="00D65E9F">
        <w:rPr>
          <w:rFonts w:asciiTheme="minorHAnsi" w:hAnsiTheme="minorHAnsi" w:cstheme="minorHAnsi"/>
          <w:i/>
          <w:iCs/>
          <w:sz w:val="28"/>
        </w:rPr>
        <w:t>An eye for an eye makes the whole world blind</w:t>
      </w:r>
      <w:r w:rsidR="00D65E9F">
        <w:rPr>
          <w:rFonts w:asciiTheme="minorHAnsi" w:hAnsiTheme="minorHAnsi" w:cstheme="minorHAnsi"/>
          <w:sz w:val="28"/>
        </w:rPr>
        <w:t>.” Too much</w:t>
      </w:r>
      <w:r>
        <w:rPr>
          <w:rFonts w:asciiTheme="minorHAnsi" w:hAnsiTheme="minorHAnsi" w:cstheme="minorHAnsi"/>
          <w:sz w:val="28"/>
        </w:rPr>
        <w:t xml:space="preserve"> conflict in our world </w:t>
      </w:r>
      <w:r w:rsidR="00D65E9F">
        <w:rPr>
          <w:rFonts w:asciiTheme="minorHAnsi" w:hAnsiTheme="minorHAnsi" w:cstheme="minorHAnsi"/>
          <w:sz w:val="28"/>
        </w:rPr>
        <w:t>results from</w:t>
      </w:r>
      <w:r w:rsidR="00280CDE" w:rsidRPr="00477544">
        <w:rPr>
          <w:rFonts w:asciiTheme="minorHAnsi" w:hAnsiTheme="minorHAnsi" w:cstheme="minorHAnsi"/>
          <w:sz w:val="28"/>
        </w:rPr>
        <w:t xml:space="preserve"> the repayment of evil with evil perpetuating cycle</w:t>
      </w:r>
      <w:r>
        <w:rPr>
          <w:rFonts w:asciiTheme="minorHAnsi" w:hAnsiTheme="minorHAnsi" w:cstheme="minorHAnsi"/>
          <w:sz w:val="28"/>
        </w:rPr>
        <w:t>s</w:t>
      </w:r>
      <w:r w:rsidR="00280CDE" w:rsidRPr="00477544">
        <w:rPr>
          <w:rFonts w:asciiTheme="minorHAnsi" w:hAnsiTheme="minorHAnsi" w:cstheme="minorHAnsi"/>
          <w:sz w:val="28"/>
        </w:rPr>
        <w:t xml:space="preserve"> of revenge. A Christian ethic demands a different response, says Paul. If your enemies are hungry, feed them; if they are thirsty, give them something to drink. Overcome evil with good. </w:t>
      </w:r>
    </w:p>
    <w:p w14:paraId="51032C2F" w14:textId="77777777" w:rsidR="00280CDE" w:rsidRPr="00477544" w:rsidRDefault="00280CDE" w:rsidP="00280CDE">
      <w:pPr>
        <w:rPr>
          <w:rFonts w:asciiTheme="minorHAnsi" w:hAnsiTheme="minorHAnsi" w:cstheme="minorHAnsi"/>
          <w:sz w:val="28"/>
        </w:rPr>
      </w:pPr>
    </w:p>
    <w:p w14:paraId="24DDF6D4" w14:textId="2F7952DB" w:rsidR="00C65C49" w:rsidRPr="00855E7C" w:rsidRDefault="00280CDE" w:rsidP="00855E7C">
      <w:pPr>
        <w:rPr>
          <w:rFonts w:asciiTheme="minorHAnsi" w:hAnsiTheme="minorHAnsi" w:cstheme="minorHAnsi"/>
          <w:sz w:val="28"/>
        </w:rPr>
      </w:pPr>
      <w:r w:rsidRPr="00477544">
        <w:rPr>
          <w:rFonts w:asciiTheme="minorHAnsi" w:hAnsiTheme="minorHAnsi" w:cstheme="minorHAnsi"/>
          <w:sz w:val="28"/>
        </w:rPr>
        <w:tab/>
        <w:t xml:space="preserve">What difference might there be in our lives, if we sought to do </w:t>
      </w:r>
      <w:r w:rsidR="00D65E9F">
        <w:rPr>
          <w:rFonts w:asciiTheme="minorHAnsi" w:hAnsiTheme="minorHAnsi" w:cstheme="minorHAnsi"/>
          <w:sz w:val="28"/>
        </w:rPr>
        <w:t xml:space="preserve">just that: to overcome evil with good, to do </w:t>
      </w:r>
      <w:r w:rsidRPr="00477544">
        <w:rPr>
          <w:rFonts w:asciiTheme="minorHAnsi" w:hAnsiTheme="minorHAnsi" w:cstheme="minorHAnsi"/>
          <w:sz w:val="28"/>
        </w:rPr>
        <w:t xml:space="preserve">the right thing in God’s eyes all the time? What if we rejected the “she did that to me” excuse to justify our actions, and simply did what God wants us to do? What if we tried to do the right thing – not some of the time, but all the time? It might mean biting your tongue, swallowing your pride, or moving out of your comfort zone. It might mean taking an unpopular stance, befriending an unpopular person, or becoming unpopular yourself. </w:t>
      </w:r>
      <w:r w:rsidR="00855E7C">
        <w:rPr>
          <w:rFonts w:asciiTheme="minorHAnsi" w:hAnsiTheme="minorHAnsi" w:cstheme="minorHAnsi"/>
          <w:sz w:val="28"/>
        </w:rPr>
        <w:t xml:space="preserve">It might mean being more Woke or less Woke, as others may define it. </w:t>
      </w:r>
      <w:r w:rsidRPr="00477544">
        <w:rPr>
          <w:rFonts w:asciiTheme="minorHAnsi" w:hAnsiTheme="minorHAnsi" w:cstheme="minorHAnsi"/>
          <w:sz w:val="28"/>
        </w:rPr>
        <w:t>It might mean leaving unscratched the itch for revenge or retort. It most certainly will demand a lot less judgment and a lot more prayer. It offers no promise of popularity or prosperity or even peace with our enemies; but it does offer something more – faithfulness to God who is always faithful to us. It is what God asks of us, what Jesus modeled for us</w:t>
      </w:r>
      <w:r w:rsidR="00D65E9F">
        <w:rPr>
          <w:rFonts w:asciiTheme="minorHAnsi" w:hAnsiTheme="minorHAnsi" w:cstheme="minorHAnsi"/>
          <w:sz w:val="28"/>
        </w:rPr>
        <w:t>:</w:t>
      </w:r>
      <w:r w:rsidRPr="00477544">
        <w:rPr>
          <w:rFonts w:asciiTheme="minorHAnsi" w:hAnsiTheme="minorHAnsi" w:cstheme="minorHAnsi"/>
          <w:sz w:val="28"/>
        </w:rPr>
        <w:t xml:space="preserve"> in all you do, </w:t>
      </w:r>
      <w:r w:rsidR="00D32088">
        <w:rPr>
          <w:rFonts w:asciiTheme="minorHAnsi" w:hAnsiTheme="minorHAnsi" w:cstheme="minorHAnsi"/>
          <w:sz w:val="28"/>
        </w:rPr>
        <w:t xml:space="preserve">all the time, </w:t>
      </w:r>
      <w:r w:rsidR="00377691">
        <w:rPr>
          <w:rFonts w:asciiTheme="minorHAnsi" w:hAnsiTheme="minorHAnsi" w:cstheme="minorHAnsi"/>
          <w:sz w:val="28"/>
        </w:rPr>
        <w:t xml:space="preserve">just </w:t>
      </w:r>
      <w:r w:rsidRPr="00477544">
        <w:rPr>
          <w:rFonts w:asciiTheme="minorHAnsi" w:hAnsiTheme="minorHAnsi" w:cstheme="minorHAnsi"/>
          <w:sz w:val="28"/>
        </w:rPr>
        <w:t>do the right thing! Amen</w:t>
      </w:r>
    </w:p>
    <w:sectPr w:rsidR="00C65C49" w:rsidRPr="00855E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5B1D" w14:textId="77777777" w:rsidR="00A6399E" w:rsidRDefault="00A6399E" w:rsidP="00F0642E">
      <w:r>
        <w:separator/>
      </w:r>
    </w:p>
  </w:endnote>
  <w:endnote w:type="continuationSeparator" w:id="0">
    <w:p w14:paraId="26389991" w14:textId="77777777" w:rsidR="00A6399E" w:rsidRDefault="00A6399E" w:rsidP="00F0642E">
      <w:r>
        <w:continuationSeparator/>
      </w:r>
    </w:p>
  </w:endnote>
  <w:endnote w:id="1">
    <w:p w14:paraId="24108E65" w14:textId="374F59BA" w:rsidR="00280C41" w:rsidRPr="00D65E9F" w:rsidRDefault="00280C41" w:rsidP="00C65C49">
      <w:pPr>
        <w:pStyle w:val="EndnoteText"/>
        <w:rPr>
          <w:rFonts w:asciiTheme="minorHAnsi" w:hAnsiTheme="minorHAnsi" w:cstheme="minorHAnsi"/>
        </w:rPr>
      </w:pPr>
      <w:r w:rsidRPr="00D65E9F">
        <w:rPr>
          <w:rStyle w:val="EndnoteReference"/>
          <w:rFonts w:asciiTheme="minorHAnsi" w:hAnsiTheme="minorHAnsi" w:cstheme="minorHAnsi"/>
        </w:rPr>
        <w:endnoteRef/>
      </w:r>
      <w:r w:rsidRPr="00D65E9F">
        <w:rPr>
          <w:rFonts w:asciiTheme="minorHAnsi" w:hAnsiTheme="minorHAnsi" w:cstheme="minorHAnsi"/>
        </w:rPr>
        <w:t xml:space="preserve"> Julian DeShazier, “Reimagining how we reimagine church”, in </w:t>
      </w:r>
      <w:r w:rsidRPr="00D65E9F">
        <w:rPr>
          <w:rFonts w:asciiTheme="minorHAnsi" w:hAnsiTheme="minorHAnsi" w:cstheme="minorHAnsi"/>
          <w:i/>
          <w:iCs/>
        </w:rPr>
        <w:t>The Christian Century</w:t>
      </w:r>
      <w:r w:rsidRPr="00D65E9F">
        <w:rPr>
          <w:rFonts w:asciiTheme="minorHAnsi" w:hAnsiTheme="minorHAnsi" w:cstheme="minorHAnsi"/>
        </w:rPr>
        <w:t>, July 2023, pp.32-33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14549"/>
      <w:docPartObj>
        <w:docPartGallery w:val="Page Numbers (Bottom of Page)"/>
        <w:docPartUnique/>
      </w:docPartObj>
    </w:sdtPr>
    <w:sdtEndPr>
      <w:rPr>
        <w:noProof/>
      </w:rPr>
    </w:sdtEndPr>
    <w:sdtContent>
      <w:p w14:paraId="64969F4A" w14:textId="52878AB1" w:rsidR="00F0642E" w:rsidRDefault="00F064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84062A" w14:textId="77777777" w:rsidR="00F0642E" w:rsidRDefault="00F0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6364B" w14:textId="77777777" w:rsidR="00A6399E" w:rsidRDefault="00A6399E" w:rsidP="00F0642E">
      <w:r>
        <w:separator/>
      </w:r>
    </w:p>
  </w:footnote>
  <w:footnote w:type="continuationSeparator" w:id="0">
    <w:p w14:paraId="397F1AC9" w14:textId="77777777" w:rsidR="00A6399E" w:rsidRDefault="00A6399E" w:rsidP="00F0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7FAD"/>
    <w:multiLevelType w:val="singleLevel"/>
    <w:tmpl w:val="CAB6352E"/>
    <w:lvl w:ilvl="0">
      <w:start w:val="1"/>
      <w:numFmt w:val="decimal"/>
      <w:lvlText w:val="%1."/>
      <w:lvlJc w:val="left"/>
      <w:pPr>
        <w:tabs>
          <w:tab w:val="num" w:pos="1080"/>
        </w:tabs>
        <w:ind w:left="1080" w:hanging="360"/>
      </w:pPr>
      <w:rPr>
        <w:rFonts w:hint="default"/>
      </w:rPr>
    </w:lvl>
  </w:abstractNum>
  <w:num w:numId="1" w16cid:durableId="76542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E"/>
    <w:rsid w:val="00032390"/>
    <w:rsid w:val="000A5FFD"/>
    <w:rsid w:val="001B65EC"/>
    <w:rsid w:val="001C28E0"/>
    <w:rsid w:val="00253F76"/>
    <w:rsid w:val="00280C41"/>
    <w:rsid w:val="00280CDE"/>
    <w:rsid w:val="00294D6C"/>
    <w:rsid w:val="002D1C6E"/>
    <w:rsid w:val="00377691"/>
    <w:rsid w:val="004316C6"/>
    <w:rsid w:val="00477544"/>
    <w:rsid w:val="006005A1"/>
    <w:rsid w:val="006E6A4D"/>
    <w:rsid w:val="007E6B01"/>
    <w:rsid w:val="008164CB"/>
    <w:rsid w:val="00855E7C"/>
    <w:rsid w:val="00895886"/>
    <w:rsid w:val="00A33AA2"/>
    <w:rsid w:val="00A6399E"/>
    <w:rsid w:val="00AF129B"/>
    <w:rsid w:val="00B1420F"/>
    <w:rsid w:val="00B165CA"/>
    <w:rsid w:val="00B544C4"/>
    <w:rsid w:val="00C212BF"/>
    <w:rsid w:val="00C32F7D"/>
    <w:rsid w:val="00C440B3"/>
    <w:rsid w:val="00C65C49"/>
    <w:rsid w:val="00D32088"/>
    <w:rsid w:val="00D65E9F"/>
    <w:rsid w:val="00D71CFE"/>
    <w:rsid w:val="00EC26E7"/>
    <w:rsid w:val="00EE3E7F"/>
    <w:rsid w:val="00F0642E"/>
    <w:rsid w:val="00FE1E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64695"/>
  <w15:chartTrackingRefBased/>
  <w15:docId w15:val="{BEF815C1-171E-4E3F-A272-2748FBAC8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CDE"/>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642E"/>
    <w:pPr>
      <w:spacing w:after="0" w:line="240" w:lineRule="auto"/>
    </w:pPr>
  </w:style>
  <w:style w:type="paragraph" w:styleId="Header">
    <w:name w:val="header"/>
    <w:basedOn w:val="Normal"/>
    <w:link w:val="HeaderChar"/>
    <w:uiPriority w:val="99"/>
    <w:unhideWhenUsed/>
    <w:rsid w:val="00F0642E"/>
    <w:pPr>
      <w:tabs>
        <w:tab w:val="center" w:pos="4680"/>
        <w:tab w:val="right" w:pos="9360"/>
      </w:tabs>
    </w:pPr>
  </w:style>
  <w:style w:type="character" w:customStyle="1" w:styleId="HeaderChar">
    <w:name w:val="Header Char"/>
    <w:basedOn w:val="DefaultParagraphFont"/>
    <w:link w:val="Header"/>
    <w:uiPriority w:val="99"/>
    <w:rsid w:val="00F0642E"/>
  </w:style>
  <w:style w:type="paragraph" w:styleId="Footer">
    <w:name w:val="footer"/>
    <w:basedOn w:val="Normal"/>
    <w:link w:val="FooterChar"/>
    <w:uiPriority w:val="99"/>
    <w:unhideWhenUsed/>
    <w:rsid w:val="00F0642E"/>
    <w:pPr>
      <w:tabs>
        <w:tab w:val="center" w:pos="4680"/>
        <w:tab w:val="right" w:pos="9360"/>
      </w:tabs>
    </w:pPr>
  </w:style>
  <w:style w:type="character" w:customStyle="1" w:styleId="FooterChar">
    <w:name w:val="Footer Char"/>
    <w:basedOn w:val="DefaultParagraphFont"/>
    <w:link w:val="Footer"/>
    <w:uiPriority w:val="99"/>
    <w:rsid w:val="00F0642E"/>
  </w:style>
  <w:style w:type="paragraph" w:styleId="EndnoteText">
    <w:name w:val="endnote text"/>
    <w:basedOn w:val="Normal"/>
    <w:link w:val="EndnoteTextChar"/>
    <w:uiPriority w:val="99"/>
    <w:semiHidden/>
    <w:unhideWhenUsed/>
    <w:rsid w:val="00D71CFE"/>
  </w:style>
  <w:style w:type="character" w:customStyle="1" w:styleId="EndnoteTextChar">
    <w:name w:val="Endnote Text Char"/>
    <w:basedOn w:val="DefaultParagraphFont"/>
    <w:link w:val="EndnoteText"/>
    <w:uiPriority w:val="99"/>
    <w:semiHidden/>
    <w:rsid w:val="00D71CFE"/>
    <w:rPr>
      <w:sz w:val="20"/>
      <w:szCs w:val="20"/>
    </w:rPr>
  </w:style>
  <w:style w:type="character" w:styleId="EndnoteReference">
    <w:name w:val="endnote reference"/>
    <w:basedOn w:val="DefaultParagraphFont"/>
    <w:uiPriority w:val="99"/>
    <w:semiHidden/>
    <w:unhideWhenUsed/>
    <w:rsid w:val="00D71C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989B4-F282-4676-BA97-A575BB004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2023-09-05T12:54:00Z</dcterms:created>
  <dcterms:modified xsi:type="dcterms:W3CDTF">2023-09-05T12:54:00Z</dcterms:modified>
</cp:coreProperties>
</file>