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D4F7" w14:textId="0EC081FA" w:rsidR="006005A1" w:rsidRPr="00D33B40" w:rsidRDefault="005E2A47" w:rsidP="005E2A47">
      <w:pPr>
        <w:pStyle w:val="NoSpacing"/>
        <w:jc w:val="center"/>
        <w:rPr>
          <w:b/>
          <w:bCs/>
          <w:i/>
          <w:iCs/>
          <w:sz w:val="28"/>
          <w:szCs w:val="28"/>
        </w:rPr>
      </w:pPr>
      <w:r w:rsidRPr="00D33B40">
        <w:rPr>
          <w:b/>
          <w:bCs/>
          <w:i/>
          <w:iCs/>
          <w:sz w:val="28"/>
          <w:szCs w:val="28"/>
        </w:rPr>
        <w:t>A COVENANT IN TEN WORDS</w:t>
      </w:r>
    </w:p>
    <w:p w14:paraId="646DE392" w14:textId="458D424D" w:rsidR="005E2A47" w:rsidRPr="00D33B40" w:rsidRDefault="005E2A47" w:rsidP="005E2A47">
      <w:pPr>
        <w:pStyle w:val="NoSpacing"/>
        <w:jc w:val="center"/>
        <w:rPr>
          <w:sz w:val="28"/>
          <w:szCs w:val="28"/>
        </w:rPr>
      </w:pPr>
      <w:r w:rsidRPr="00D33B40">
        <w:rPr>
          <w:sz w:val="28"/>
          <w:szCs w:val="28"/>
        </w:rPr>
        <w:t>John C. Peterson</w:t>
      </w:r>
    </w:p>
    <w:p w14:paraId="331DE01A" w14:textId="6E2C2AF7" w:rsidR="005E2A47" w:rsidRPr="00D33B40" w:rsidRDefault="005E2A47" w:rsidP="005E2A47">
      <w:pPr>
        <w:pStyle w:val="NoSpacing"/>
        <w:jc w:val="center"/>
        <w:rPr>
          <w:sz w:val="28"/>
          <w:szCs w:val="28"/>
        </w:rPr>
      </w:pPr>
      <w:r w:rsidRPr="00D33B40">
        <w:rPr>
          <w:sz w:val="28"/>
          <w:szCs w:val="28"/>
        </w:rPr>
        <w:t>Covenant Presbyterian Church, Staunton, VA</w:t>
      </w:r>
    </w:p>
    <w:p w14:paraId="588B6A05" w14:textId="6AFD183F" w:rsidR="005E2A47" w:rsidRPr="00D33B40" w:rsidRDefault="005E2A47" w:rsidP="005E2A47">
      <w:pPr>
        <w:pStyle w:val="NoSpacing"/>
        <w:jc w:val="center"/>
        <w:rPr>
          <w:sz w:val="28"/>
          <w:szCs w:val="28"/>
        </w:rPr>
      </w:pPr>
      <w:r w:rsidRPr="00D33B40">
        <w:rPr>
          <w:sz w:val="28"/>
          <w:szCs w:val="28"/>
        </w:rPr>
        <w:t>March 3, 3024</w:t>
      </w:r>
    </w:p>
    <w:p w14:paraId="0AB22601" w14:textId="0E1E6714" w:rsidR="005E2A47" w:rsidRPr="00D33B40" w:rsidRDefault="005E2A47" w:rsidP="005E2A47">
      <w:pPr>
        <w:pStyle w:val="NoSpacing"/>
        <w:jc w:val="center"/>
        <w:rPr>
          <w:sz w:val="28"/>
          <w:szCs w:val="28"/>
        </w:rPr>
      </w:pPr>
      <w:r w:rsidRPr="00D33B40">
        <w:rPr>
          <w:sz w:val="28"/>
          <w:szCs w:val="28"/>
        </w:rPr>
        <w:t>Texts: Deuteronomy 4:9-20 and John 13:33-35</w:t>
      </w:r>
    </w:p>
    <w:p w14:paraId="251EB49A" w14:textId="77777777" w:rsidR="005E2A47" w:rsidRPr="00D33B40" w:rsidRDefault="005E2A47" w:rsidP="005E2A47">
      <w:pPr>
        <w:pStyle w:val="NoSpacing"/>
        <w:rPr>
          <w:sz w:val="28"/>
          <w:szCs w:val="28"/>
        </w:rPr>
      </w:pPr>
    </w:p>
    <w:p w14:paraId="66E70EE4" w14:textId="4D91844A" w:rsidR="005E2A47" w:rsidRPr="00D33B40" w:rsidRDefault="00AD6EF5" w:rsidP="005E2A47">
      <w:pPr>
        <w:pStyle w:val="NoSpacing"/>
        <w:rPr>
          <w:sz w:val="28"/>
          <w:szCs w:val="28"/>
        </w:rPr>
      </w:pPr>
      <w:r w:rsidRPr="00D33B40">
        <w:rPr>
          <w:sz w:val="28"/>
          <w:szCs w:val="28"/>
        </w:rPr>
        <w:tab/>
        <w:t>In Hebrew they are called “The Ten Words.” We refer to them as “The Ten Commandments</w:t>
      </w:r>
      <w:r w:rsidR="00293029" w:rsidRPr="00D33B40">
        <w:rPr>
          <w:sz w:val="28"/>
          <w:szCs w:val="28"/>
        </w:rPr>
        <w:t>,</w:t>
      </w:r>
      <w:r w:rsidRPr="00D33B40">
        <w:rPr>
          <w:sz w:val="28"/>
          <w:szCs w:val="28"/>
        </w:rPr>
        <w:t>”</w:t>
      </w:r>
      <w:r w:rsidR="00194629" w:rsidRPr="00D33B40">
        <w:rPr>
          <w:sz w:val="28"/>
          <w:szCs w:val="28"/>
        </w:rPr>
        <w:t xml:space="preserve"> as </w:t>
      </w:r>
      <w:r w:rsidR="008608EC" w:rsidRPr="00D33B40">
        <w:rPr>
          <w:sz w:val="28"/>
          <w:szCs w:val="28"/>
        </w:rPr>
        <w:t xml:space="preserve">Charlton Heston </w:t>
      </w:r>
      <w:r w:rsidR="00293029" w:rsidRPr="00D33B40">
        <w:rPr>
          <w:sz w:val="28"/>
          <w:szCs w:val="28"/>
        </w:rPr>
        <w:t xml:space="preserve">did </w:t>
      </w:r>
      <w:r w:rsidR="008608EC" w:rsidRPr="00D33B40">
        <w:rPr>
          <w:sz w:val="28"/>
          <w:szCs w:val="28"/>
        </w:rPr>
        <w:t xml:space="preserve">in the classic movie by that name. </w:t>
      </w:r>
      <w:r w:rsidRPr="00D33B40">
        <w:rPr>
          <w:sz w:val="28"/>
          <w:szCs w:val="28"/>
        </w:rPr>
        <w:t xml:space="preserve">In practice, many Christians seem to regard them as “The Ten Suggestions.” </w:t>
      </w:r>
      <w:r w:rsidR="00194629" w:rsidRPr="00D33B40">
        <w:rPr>
          <w:sz w:val="28"/>
          <w:szCs w:val="28"/>
        </w:rPr>
        <w:t xml:space="preserve">But as the writer in Deuteronomy describes them, they are God’s covenant with </w:t>
      </w:r>
      <w:r w:rsidR="00293029" w:rsidRPr="00D33B40">
        <w:rPr>
          <w:sz w:val="28"/>
          <w:szCs w:val="28"/>
        </w:rPr>
        <w:t>God’s people</w:t>
      </w:r>
      <w:r w:rsidR="00194629" w:rsidRPr="00D33B40">
        <w:rPr>
          <w:sz w:val="28"/>
          <w:szCs w:val="28"/>
        </w:rPr>
        <w:t xml:space="preserve">, handed down by God at the foot of Mt. Horeb (which is elsewhere called Mt. Sinai) and memorialized on stone tablets carried down from the mountain by Moses. </w:t>
      </w:r>
      <w:r w:rsidR="008A46C8" w:rsidRPr="00D33B40">
        <w:rPr>
          <w:sz w:val="28"/>
          <w:szCs w:val="28"/>
        </w:rPr>
        <w:t>It is a covenant that Moses wanted the people to recall</w:t>
      </w:r>
      <w:r w:rsidR="004F5583" w:rsidRPr="00D33B40">
        <w:rPr>
          <w:sz w:val="28"/>
          <w:szCs w:val="28"/>
        </w:rPr>
        <w:t>,</w:t>
      </w:r>
      <w:r w:rsidR="008A46C8" w:rsidRPr="00D33B40">
        <w:rPr>
          <w:sz w:val="28"/>
          <w:szCs w:val="28"/>
        </w:rPr>
        <w:t xml:space="preserve"> cherish</w:t>
      </w:r>
      <w:r w:rsidR="004F5583" w:rsidRPr="00D33B40">
        <w:rPr>
          <w:sz w:val="28"/>
          <w:szCs w:val="28"/>
        </w:rPr>
        <w:t>,</w:t>
      </w:r>
      <w:r w:rsidR="008A46C8" w:rsidRPr="00D33B40">
        <w:rPr>
          <w:sz w:val="28"/>
          <w:szCs w:val="28"/>
        </w:rPr>
        <w:t xml:space="preserve"> and observe as they prepared to enter the </w:t>
      </w:r>
      <w:r w:rsidR="00293029" w:rsidRPr="00D33B40">
        <w:rPr>
          <w:sz w:val="28"/>
          <w:szCs w:val="28"/>
        </w:rPr>
        <w:t>Promised Land</w:t>
      </w:r>
      <w:r w:rsidR="008A46C8" w:rsidRPr="00D33B40">
        <w:rPr>
          <w:sz w:val="28"/>
          <w:szCs w:val="28"/>
        </w:rPr>
        <w:t xml:space="preserve"> toward which they had been journeying with Moses for a long, long time.</w:t>
      </w:r>
    </w:p>
    <w:p w14:paraId="4BFE8A67" w14:textId="77777777" w:rsidR="008A46C8" w:rsidRPr="00D33B40" w:rsidRDefault="008A46C8" w:rsidP="005E2A47">
      <w:pPr>
        <w:pStyle w:val="NoSpacing"/>
        <w:rPr>
          <w:sz w:val="28"/>
          <w:szCs w:val="28"/>
        </w:rPr>
      </w:pPr>
    </w:p>
    <w:p w14:paraId="78F6D176" w14:textId="10428BA2" w:rsidR="008A46C8" w:rsidRPr="00D33B40" w:rsidRDefault="008A46C8" w:rsidP="008A46C8">
      <w:pPr>
        <w:pStyle w:val="NoSpacing"/>
        <w:rPr>
          <w:sz w:val="28"/>
          <w:szCs w:val="28"/>
        </w:rPr>
      </w:pPr>
      <w:r w:rsidRPr="00D33B40">
        <w:rPr>
          <w:sz w:val="28"/>
          <w:szCs w:val="28"/>
        </w:rPr>
        <w:tab/>
      </w:r>
      <w:r w:rsidR="007C7A4F" w:rsidRPr="00D33B40">
        <w:rPr>
          <w:sz w:val="28"/>
          <w:szCs w:val="28"/>
        </w:rPr>
        <w:t>T</w:t>
      </w:r>
      <w:r w:rsidRPr="00D33B40">
        <w:rPr>
          <w:sz w:val="28"/>
          <w:szCs w:val="28"/>
        </w:rPr>
        <w:t xml:space="preserve">heir journey began with </w:t>
      </w:r>
      <w:r w:rsidR="007746F1" w:rsidRPr="00D33B40">
        <w:rPr>
          <w:sz w:val="28"/>
          <w:szCs w:val="28"/>
        </w:rPr>
        <w:t>God delivering them</w:t>
      </w:r>
      <w:r w:rsidRPr="00D33B40">
        <w:rPr>
          <w:sz w:val="28"/>
          <w:szCs w:val="28"/>
        </w:rPr>
        <w:t xml:space="preserve"> from Egyptian bondage. They walked on dry ground through the Red Sea while their Egyptian pursuers drowned behind them. </w:t>
      </w:r>
      <w:r w:rsidR="004F5583" w:rsidRPr="00D33B40">
        <w:rPr>
          <w:sz w:val="28"/>
          <w:szCs w:val="28"/>
        </w:rPr>
        <w:t>In the desert wilderness t</w:t>
      </w:r>
      <w:r w:rsidRPr="00D33B40">
        <w:rPr>
          <w:sz w:val="28"/>
          <w:szCs w:val="28"/>
        </w:rPr>
        <w:t>hey were fed with manna and quail, and their thirst was quenched with water from a rock at Meribah</w:t>
      </w:r>
      <w:r w:rsidR="007C7A4F" w:rsidRPr="00D33B40">
        <w:rPr>
          <w:sz w:val="28"/>
          <w:szCs w:val="28"/>
        </w:rPr>
        <w:t>. Year after year</w:t>
      </w:r>
      <w:r w:rsidRPr="00D33B40">
        <w:rPr>
          <w:sz w:val="28"/>
          <w:szCs w:val="28"/>
        </w:rPr>
        <w:t xml:space="preserve"> they made their way </w:t>
      </w:r>
      <w:r w:rsidR="007C7A4F" w:rsidRPr="00D33B40">
        <w:rPr>
          <w:sz w:val="28"/>
          <w:szCs w:val="28"/>
        </w:rPr>
        <w:t xml:space="preserve">across the desert </w:t>
      </w:r>
      <w:r w:rsidRPr="00D33B40">
        <w:rPr>
          <w:sz w:val="28"/>
          <w:szCs w:val="28"/>
        </w:rPr>
        <w:t>toward an unknown destination – a Promised Land</w:t>
      </w:r>
      <w:r w:rsidR="004F5583" w:rsidRPr="00D33B40">
        <w:rPr>
          <w:sz w:val="28"/>
          <w:szCs w:val="28"/>
        </w:rPr>
        <w:t xml:space="preserve"> flowing with milk and honey</w:t>
      </w:r>
      <w:r w:rsidRPr="00D33B40">
        <w:rPr>
          <w:sz w:val="28"/>
          <w:szCs w:val="28"/>
        </w:rPr>
        <w:t xml:space="preserve">. </w:t>
      </w:r>
      <w:r w:rsidR="004F5583" w:rsidRPr="00D33B40">
        <w:rPr>
          <w:sz w:val="28"/>
          <w:szCs w:val="28"/>
        </w:rPr>
        <w:t xml:space="preserve">As they arrived at the foot of Mt. </w:t>
      </w:r>
      <w:r w:rsidR="005223D4" w:rsidRPr="00D33B40">
        <w:rPr>
          <w:sz w:val="28"/>
          <w:szCs w:val="28"/>
        </w:rPr>
        <w:t>Horeb</w:t>
      </w:r>
      <w:r w:rsidR="004F5583" w:rsidRPr="00D33B40">
        <w:rPr>
          <w:sz w:val="28"/>
          <w:szCs w:val="28"/>
        </w:rPr>
        <w:t>, t</w:t>
      </w:r>
      <w:r w:rsidRPr="00D33B40">
        <w:rPr>
          <w:sz w:val="28"/>
          <w:szCs w:val="28"/>
        </w:rPr>
        <w:t xml:space="preserve">hey were little more than a ragtag bunch of refugees looking for a home. They had a leader in Moses, but little else, except a quivering belief in the God who had delivered them. They were nomads more than a </w:t>
      </w:r>
      <w:r w:rsidR="004F5583" w:rsidRPr="00D33B40">
        <w:rPr>
          <w:sz w:val="28"/>
          <w:szCs w:val="28"/>
        </w:rPr>
        <w:t>nation</w:t>
      </w:r>
      <w:r w:rsidRPr="00D33B40">
        <w:rPr>
          <w:sz w:val="28"/>
          <w:szCs w:val="28"/>
        </w:rPr>
        <w:t>.</w:t>
      </w:r>
    </w:p>
    <w:p w14:paraId="2FCE95B4" w14:textId="77777777" w:rsidR="008A46C8" w:rsidRPr="00D33B40" w:rsidRDefault="008A46C8" w:rsidP="008A46C8">
      <w:pPr>
        <w:pStyle w:val="NoSpacing"/>
        <w:rPr>
          <w:sz w:val="28"/>
          <w:szCs w:val="28"/>
        </w:rPr>
      </w:pPr>
    </w:p>
    <w:p w14:paraId="2351DB5B" w14:textId="55E287C4" w:rsidR="008A46C8" w:rsidRPr="00D33B40" w:rsidRDefault="00BD6349" w:rsidP="008A46C8">
      <w:pPr>
        <w:pStyle w:val="NoSpacing"/>
        <w:rPr>
          <w:sz w:val="28"/>
          <w:szCs w:val="28"/>
        </w:rPr>
      </w:pPr>
      <w:r w:rsidRPr="00D33B40">
        <w:rPr>
          <w:sz w:val="28"/>
          <w:szCs w:val="28"/>
        </w:rPr>
        <w:tab/>
      </w:r>
      <w:r w:rsidR="007C7A4F" w:rsidRPr="00D33B40">
        <w:rPr>
          <w:sz w:val="28"/>
          <w:szCs w:val="28"/>
        </w:rPr>
        <w:t>A</w:t>
      </w:r>
      <w:r w:rsidR="008A46C8" w:rsidRPr="00D33B40">
        <w:rPr>
          <w:sz w:val="28"/>
          <w:szCs w:val="28"/>
        </w:rPr>
        <w:t>t the foot of that holy mountain God consecrated the people</w:t>
      </w:r>
      <w:r w:rsidRPr="00D33B40">
        <w:rPr>
          <w:sz w:val="28"/>
          <w:szCs w:val="28"/>
        </w:rPr>
        <w:t>, cla</w:t>
      </w:r>
      <w:r w:rsidR="008A46C8" w:rsidRPr="00D33B40">
        <w:rPr>
          <w:sz w:val="28"/>
          <w:szCs w:val="28"/>
        </w:rPr>
        <w:t xml:space="preserve">imed them as </w:t>
      </w:r>
      <w:r w:rsidRPr="00D33B40">
        <w:rPr>
          <w:sz w:val="28"/>
          <w:szCs w:val="28"/>
        </w:rPr>
        <w:t xml:space="preserve">God’s </w:t>
      </w:r>
      <w:r w:rsidR="008A46C8" w:rsidRPr="00D33B40">
        <w:rPr>
          <w:sz w:val="28"/>
          <w:szCs w:val="28"/>
        </w:rPr>
        <w:t>own and gave them an identity with these words:</w:t>
      </w:r>
    </w:p>
    <w:p w14:paraId="1658F80B" w14:textId="77777777" w:rsidR="008A46C8" w:rsidRPr="00D33B40" w:rsidRDefault="008A46C8" w:rsidP="00BD6349">
      <w:pPr>
        <w:pStyle w:val="NoSpacing"/>
        <w:ind w:left="720"/>
        <w:rPr>
          <w:i/>
          <w:iCs/>
          <w:sz w:val="28"/>
          <w:szCs w:val="28"/>
        </w:rPr>
      </w:pPr>
      <w:r w:rsidRPr="00D33B40">
        <w:rPr>
          <w:i/>
          <w:iCs/>
          <w:sz w:val="28"/>
          <w:szCs w:val="28"/>
        </w:rPr>
        <w:t>If you obey my voice and keep my covenant, you shall be my treasured possession out of all the peoples. Indeed, the whole earth is mine, but you shall be for me a priestly kingdom and a holy nation.</w:t>
      </w:r>
    </w:p>
    <w:p w14:paraId="6E308A7F" w14:textId="746FCC90" w:rsidR="008A46C8" w:rsidRPr="00D33B40" w:rsidRDefault="008A46C8" w:rsidP="008A46C8">
      <w:pPr>
        <w:pStyle w:val="NoSpacing"/>
        <w:rPr>
          <w:sz w:val="28"/>
          <w:szCs w:val="28"/>
        </w:rPr>
      </w:pPr>
      <w:r w:rsidRPr="00D33B40">
        <w:rPr>
          <w:sz w:val="28"/>
          <w:szCs w:val="28"/>
        </w:rPr>
        <w:t xml:space="preserve">No longer were these refugees </w:t>
      </w:r>
      <w:r w:rsidR="00BD6349" w:rsidRPr="00D33B40">
        <w:rPr>
          <w:sz w:val="28"/>
          <w:szCs w:val="28"/>
        </w:rPr>
        <w:t>“</w:t>
      </w:r>
      <w:r w:rsidRPr="00D33B40">
        <w:rPr>
          <w:sz w:val="28"/>
          <w:szCs w:val="28"/>
        </w:rPr>
        <w:t>no people</w:t>
      </w:r>
      <w:r w:rsidR="004F5583" w:rsidRPr="00D33B40">
        <w:rPr>
          <w:sz w:val="28"/>
          <w:szCs w:val="28"/>
        </w:rPr>
        <w:t>;</w:t>
      </w:r>
      <w:r w:rsidR="00BD6349" w:rsidRPr="00D33B40">
        <w:rPr>
          <w:sz w:val="28"/>
          <w:szCs w:val="28"/>
        </w:rPr>
        <w:t>”</w:t>
      </w:r>
      <w:r w:rsidRPr="00D33B40">
        <w:rPr>
          <w:sz w:val="28"/>
          <w:szCs w:val="28"/>
        </w:rPr>
        <w:t xml:space="preserve"> they were now </w:t>
      </w:r>
      <w:r w:rsidR="007C7A4F" w:rsidRPr="00D33B40">
        <w:rPr>
          <w:sz w:val="28"/>
          <w:szCs w:val="28"/>
        </w:rPr>
        <w:t>“</w:t>
      </w:r>
      <w:r w:rsidRPr="00D33B40">
        <w:rPr>
          <w:sz w:val="28"/>
          <w:szCs w:val="28"/>
        </w:rPr>
        <w:t>God’s people,</w:t>
      </w:r>
      <w:r w:rsidR="007C7A4F" w:rsidRPr="00D33B40">
        <w:rPr>
          <w:sz w:val="28"/>
          <w:szCs w:val="28"/>
        </w:rPr>
        <w:t>”</w:t>
      </w:r>
      <w:r w:rsidRPr="00D33B40">
        <w:rPr>
          <w:sz w:val="28"/>
          <w:szCs w:val="28"/>
        </w:rPr>
        <w:t xml:space="preserve"> a treasured possession, and their identity as a people </w:t>
      </w:r>
      <w:r w:rsidR="007C7A4F" w:rsidRPr="00D33B40">
        <w:rPr>
          <w:sz w:val="28"/>
          <w:szCs w:val="28"/>
        </w:rPr>
        <w:t xml:space="preserve">now </w:t>
      </w:r>
      <w:r w:rsidRPr="00D33B40">
        <w:rPr>
          <w:sz w:val="28"/>
          <w:szCs w:val="28"/>
        </w:rPr>
        <w:t xml:space="preserve">derived from their relationship with the Lord </w:t>
      </w:r>
      <w:r w:rsidR="004F5583" w:rsidRPr="00D33B40">
        <w:rPr>
          <w:sz w:val="28"/>
          <w:szCs w:val="28"/>
        </w:rPr>
        <w:t>who had claimed them</w:t>
      </w:r>
      <w:r w:rsidRPr="00D33B40">
        <w:rPr>
          <w:sz w:val="28"/>
          <w:szCs w:val="28"/>
        </w:rPr>
        <w:t>. Th</w:t>
      </w:r>
      <w:r w:rsidR="004F5583" w:rsidRPr="00D33B40">
        <w:rPr>
          <w:sz w:val="28"/>
          <w:szCs w:val="28"/>
        </w:rPr>
        <w:t>is</w:t>
      </w:r>
      <w:r w:rsidRPr="00D33B40">
        <w:rPr>
          <w:sz w:val="28"/>
          <w:szCs w:val="28"/>
        </w:rPr>
        <w:t xml:space="preserve"> community was defined, not by </w:t>
      </w:r>
      <w:r w:rsidR="007C7A4F" w:rsidRPr="00D33B40">
        <w:rPr>
          <w:sz w:val="28"/>
          <w:szCs w:val="28"/>
        </w:rPr>
        <w:t xml:space="preserve">ethnicity or race or </w:t>
      </w:r>
      <w:r w:rsidRPr="00D33B40">
        <w:rPr>
          <w:sz w:val="28"/>
          <w:szCs w:val="28"/>
        </w:rPr>
        <w:t xml:space="preserve">the rules by which they lived, but by the </w:t>
      </w:r>
      <w:r w:rsidR="007C7A4F" w:rsidRPr="00D33B40">
        <w:rPr>
          <w:sz w:val="28"/>
          <w:szCs w:val="28"/>
        </w:rPr>
        <w:t xml:space="preserve">Lord </w:t>
      </w:r>
      <w:r w:rsidR="00647359" w:rsidRPr="00D33B40">
        <w:rPr>
          <w:sz w:val="28"/>
          <w:szCs w:val="28"/>
        </w:rPr>
        <w:t xml:space="preserve">who was their </w:t>
      </w:r>
      <w:r w:rsidRPr="00D33B40">
        <w:rPr>
          <w:sz w:val="28"/>
          <w:szCs w:val="28"/>
        </w:rPr>
        <w:t xml:space="preserve">God. </w:t>
      </w:r>
      <w:r w:rsidR="0009118E" w:rsidRPr="00D33B40">
        <w:rPr>
          <w:sz w:val="28"/>
          <w:szCs w:val="28"/>
        </w:rPr>
        <w:t xml:space="preserve">At the foot of that </w:t>
      </w:r>
      <w:r w:rsidR="007746F1" w:rsidRPr="00D33B40">
        <w:rPr>
          <w:sz w:val="28"/>
          <w:szCs w:val="28"/>
        </w:rPr>
        <w:t xml:space="preserve">holy </w:t>
      </w:r>
      <w:r w:rsidR="0009118E" w:rsidRPr="00D33B40">
        <w:rPr>
          <w:sz w:val="28"/>
          <w:szCs w:val="28"/>
        </w:rPr>
        <w:t xml:space="preserve">mountain, </w:t>
      </w:r>
      <w:r w:rsidR="007C7A4F" w:rsidRPr="00D33B40">
        <w:rPr>
          <w:sz w:val="28"/>
          <w:szCs w:val="28"/>
        </w:rPr>
        <w:t>the Lord</w:t>
      </w:r>
      <w:r w:rsidR="0009118E" w:rsidRPr="00D33B40">
        <w:rPr>
          <w:sz w:val="28"/>
          <w:szCs w:val="28"/>
        </w:rPr>
        <w:t xml:space="preserve"> </w:t>
      </w:r>
      <w:r w:rsidRPr="00D33B40">
        <w:rPr>
          <w:sz w:val="28"/>
          <w:szCs w:val="28"/>
        </w:rPr>
        <w:t xml:space="preserve">began to shape them into a </w:t>
      </w:r>
      <w:r w:rsidR="0009118E" w:rsidRPr="00D33B40">
        <w:rPr>
          <w:sz w:val="28"/>
          <w:szCs w:val="28"/>
        </w:rPr>
        <w:t>holy nation</w:t>
      </w:r>
      <w:r w:rsidRPr="00D33B40">
        <w:rPr>
          <w:sz w:val="28"/>
          <w:szCs w:val="28"/>
        </w:rPr>
        <w:t xml:space="preserve">. </w:t>
      </w:r>
    </w:p>
    <w:p w14:paraId="07B180F6" w14:textId="39DDFAA9" w:rsidR="0009118E" w:rsidRPr="00D33B40" w:rsidRDefault="00BD6349" w:rsidP="008A46C8">
      <w:pPr>
        <w:pStyle w:val="NoSpacing"/>
        <w:rPr>
          <w:sz w:val="28"/>
          <w:szCs w:val="28"/>
        </w:rPr>
      </w:pPr>
      <w:r w:rsidRPr="00D33B40">
        <w:rPr>
          <w:sz w:val="28"/>
          <w:szCs w:val="28"/>
        </w:rPr>
        <w:lastRenderedPageBreak/>
        <w:tab/>
      </w:r>
      <w:r w:rsidR="008A46C8" w:rsidRPr="00D33B40">
        <w:rPr>
          <w:sz w:val="28"/>
          <w:szCs w:val="28"/>
        </w:rPr>
        <w:t>That shaping began with these Ten Commandments. They</w:t>
      </w:r>
      <w:r w:rsidR="004F5583" w:rsidRPr="00D33B40">
        <w:rPr>
          <w:sz w:val="28"/>
          <w:szCs w:val="28"/>
        </w:rPr>
        <w:t xml:space="preserve"> were not just rules imposed upon them by a </w:t>
      </w:r>
      <w:r w:rsidR="00380163" w:rsidRPr="00D33B40">
        <w:rPr>
          <w:sz w:val="28"/>
          <w:szCs w:val="28"/>
        </w:rPr>
        <w:t xml:space="preserve">Presbyterian </w:t>
      </w:r>
      <w:r w:rsidR="004F5583" w:rsidRPr="00D33B40">
        <w:rPr>
          <w:sz w:val="28"/>
          <w:szCs w:val="28"/>
        </w:rPr>
        <w:t>God intent on doing things decently and in order; the</w:t>
      </w:r>
      <w:r w:rsidR="0009118E" w:rsidRPr="00D33B40">
        <w:rPr>
          <w:sz w:val="28"/>
          <w:szCs w:val="28"/>
        </w:rPr>
        <w:t xml:space="preserve"> Ten Words</w:t>
      </w:r>
      <w:r w:rsidR="008A46C8" w:rsidRPr="00D33B40">
        <w:rPr>
          <w:sz w:val="28"/>
          <w:szCs w:val="28"/>
        </w:rPr>
        <w:t xml:space="preserve"> were fence posts defining the parameters of the community in which the</w:t>
      </w:r>
      <w:r w:rsidRPr="00D33B40">
        <w:rPr>
          <w:sz w:val="28"/>
          <w:szCs w:val="28"/>
        </w:rPr>
        <w:t xml:space="preserve"> people</w:t>
      </w:r>
      <w:r w:rsidR="008A46C8" w:rsidRPr="00D33B40">
        <w:rPr>
          <w:sz w:val="28"/>
          <w:szCs w:val="28"/>
        </w:rPr>
        <w:t xml:space="preserve"> would live as God’s people. </w:t>
      </w:r>
      <w:r w:rsidR="00380163" w:rsidRPr="00D33B40">
        <w:rPr>
          <w:sz w:val="28"/>
          <w:szCs w:val="28"/>
        </w:rPr>
        <w:t xml:space="preserve">By obeying them they would differentiate themselves from other people who worshiped other gods. </w:t>
      </w:r>
      <w:r w:rsidR="0009118E" w:rsidRPr="00D33B40">
        <w:rPr>
          <w:sz w:val="28"/>
          <w:szCs w:val="28"/>
        </w:rPr>
        <w:t>There were commandments that defined the relationship with God:</w:t>
      </w:r>
    </w:p>
    <w:p w14:paraId="483F8993" w14:textId="5A93E971" w:rsidR="0009118E" w:rsidRPr="00D33B40" w:rsidRDefault="00380163" w:rsidP="0009118E">
      <w:pPr>
        <w:pStyle w:val="NoSpacing"/>
        <w:ind w:left="720"/>
        <w:rPr>
          <w:sz w:val="28"/>
          <w:szCs w:val="28"/>
        </w:rPr>
      </w:pPr>
      <w:r w:rsidRPr="00D33B40">
        <w:rPr>
          <w:sz w:val="28"/>
          <w:szCs w:val="28"/>
        </w:rPr>
        <w:t>I am the Lord</w:t>
      </w:r>
      <w:r w:rsidR="007C7A4F" w:rsidRPr="00D33B40">
        <w:rPr>
          <w:sz w:val="28"/>
          <w:szCs w:val="28"/>
        </w:rPr>
        <w:t xml:space="preserve"> your God</w:t>
      </w:r>
      <w:r w:rsidRPr="00D33B40">
        <w:rPr>
          <w:sz w:val="28"/>
          <w:szCs w:val="28"/>
        </w:rPr>
        <w:t xml:space="preserve">! </w:t>
      </w:r>
      <w:r w:rsidR="0009118E" w:rsidRPr="00D33B40">
        <w:rPr>
          <w:sz w:val="28"/>
          <w:szCs w:val="28"/>
        </w:rPr>
        <w:t>You shall have no other gods before me.</w:t>
      </w:r>
    </w:p>
    <w:p w14:paraId="2C4144B1" w14:textId="0CA0B0A1" w:rsidR="0009118E" w:rsidRPr="00D33B40" w:rsidRDefault="0009118E" w:rsidP="0009118E">
      <w:pPr>
        <w:pStyle w:val="NoSpacing"/>
        <w:ind w:left="720"/>
        <w:rPr>
          <w:sz w:val="28"/>
          <w:szCs w:val="28"/>
        </w:rPr>
      </w:pPr>
      <w:r w:rsidRPr="00D33B40">
        <w:rPr>
          <w:sz w:val="28"/>
          <w:szCs w:val="28"/>
        </w:rPr>
        <w:t>You shall make no graven images</w:t>
      </w:r>
      <w:r w:rsidR="00380163" w:rsidRPr="00D33B40">
        <w:rPr>
          <w:sz w:val="28"/>
          <w:szCs w:val="28"/>
        </w:rPr>
        <w:t>, that is, no idols!</w:t>
      </w:r>
    </w:p>
    <w:p w14:paraId="44C6E3B8" w14:textId="0A81260D" w:rsidR="0009118E" w:rsidRPr="00D33B40" w:rsidRDefault="0009118E" w:rsidP="0009118E">
      <w:pPr>
        <w:pStyle w:val="NoSpacing"/>
        <w:ind w:left="720"/>
        <w:rPr>
          <w:sz w:val="28"/>
          <w:szCs w:val="28"/>
        </w:rPr>
      </w:pPr>
      <w:r w:rsidRPr="00D33B40">
        <w:rPr>
          <w:sz w:val="28"/>
          <w:szCs w:val="28"/>
        </w:rPr>
        <w:t>You shall not take the Lord’s name in vain</w:t>
      </w:r>
      <w:r w:rsidR="007C7A4F" w:rsidRPr="00D33B40">
        <w:rPr>
          <w:sz w:val="28"/>
          <w:szCs w:val="28"/>
        </w:rPr>
        <w:t>, that is, make wrongful use of it</w:t>
      </w:r>
      <w:r w:rsidRPr="00D33B40">
        <w:rPr>
          <w:sz w:val="28"/>
          <w:szCs w:val="28"/>
        </w:rPr>
        <w:t>.</w:t>
      </w:r>
    </w:p>
    <w:p w14:paraId="741AD96A" w14:textId="77777777" w:rsidR="0009118E" w:rsidRPr="00D33B40" w:rsidRDefault="0009118E" w:rsidP="0009118E">
      <w:pPr>
        <w:pStyle w:val="NoSpacing"/>
        <w:ind w:left="720"/>
        <w:rPr>
          <w:sz w:val="28"/>
          <w:szCs w:val="28"/>
        </w:rPr>
      </w:pPr>
      <w:r w:rsidRPr="00D33B40">
        <w:rPr>
          <w:sz w:val="28"/>
          <w:szCs w:val="28"/>
        </w:rPr>
        <w:t xml:space="preserve">Remember the Sabbath day and keep it holy. </w:t>
      </w:r>
    </w:p>
    <w:p w14:paraId="6D301D9B" w14:textId="517D8A27" w:rsidR="0009118E" w:rsidRPr="00D33B40" w:rsidRDefault="0009118E" w:rsidP="008A46C8">
      <w:pPr>
        <w:pStyle w:val="NoSpacing"/>
        <w:rPr>
          <w:sz w:val="28"/>
          <w:szCs w:val="28"/>
        </w:rPr>
      </w:pPr>
      <w:r w:rsidRPr="00D33B40">
        <w:rPr>
          <w:sz w:val="28"/>
          <w:szCs w:val="28"/>
        </w:rPr>
        <w:t xml:space="preserve">And there were commandments that were </w:t>
      </w:r>
      <w:r w:rsidR="007C7A4F" w:rsidRPr="00D33B40">
        <w:rPr>
          <w:sz w:val="28"/>
          <w:szCs w:val="28"/>
        </w:rPr>
        <w:t xml:space="preserve">intended </w:t>
      </w:r>
      <w:r w:rsidRPr="00D33B40">
        <w:rPr>
          <w:sz w:val="28"/>
          <w:szCs w:val="28"/>
        </w:rPr>
        <w:t>to define their conduct toward one another:</w:t>
      </w:r>
    </w:p>
    <w:p w14:paraId="7BD2F215" w14:textId="268AA362" w:rsidR="0009118E" w:rsidRPr="00D33B40" w:rsidRDefault="0009118E" w:rsidP="0009118E">
      <w:pPr>
        <w:pStyle w:val="NoSpacing"/>
        <w:ind w:left="720"/>
        <w:rPr>
          <w:sz w:val="28"/>
          <w:szCs w:val="28"/>
        </w:rPr>
      </w:pPr>
      <w:r w:rsidRPr="00D33B40">
        <w:rPr>
          <w:sz w:val="28"/>
          <w:szCs w:val="28"/>
        </w:rPr>
        <w:t xml:space="preserve">Honor your parents. </w:t>
      </w:r>
    </w:p>
    <w:p w14:paraId="5A3F3FC6" w14:textId="012EFD61" w:rsidR="0009118E" w:rsidRPr="00D33B40" w:rsidRDefault="0009118E" w:rsidP="0009118E">
      <w:pPr>
        <w:pStyle w:val="NoSpacing"/>
        <w:ind w:left="720"/>
        <w:rPr>
          <w:sz w:val="28"/>
          <w:szCs w:val="28"/>
        </w:rPr>
      </w:pPr>
      <w:r w:rsidRPr="00D33B40">
        <w:rPr>
          <w:sz w:val="28"/>
          <w:szCs w:val="28"/>
        </w:rPr>
        <w:t>You shall not kill.</w:t>
      </w:r>
    </w:p>
    <w:p w14:paraId="68412484" w14:textId="087E7460" w:rsidR="0009118E" w:rsidRPr="00D33B40" w:rsidRDefault="0009118E" w:rsidP="0009118E">
      <w:pPr>
        <w:pStyle w:val="NoSpacing"/>
        <w:ind w:left="720"/>
        <w:rPr>
          <w:sz w:val="28"/>
          <w:szCs w:val="28"/>
        </w:rPr>
      </w:pPr>
      <w:r w:rsidRPr="00D33B40">
        <w:rPr>
          <w:sz w:val="28"/>
          <w:szCs w:val="28"/>
        </w:rPr>
        <w:t>You shall not commit adultery.</w:t>
      </w:r>
    </w:p>
    <w:p w14:paraId="0DA66EE9" w14:textId="66FA4D70" w:rsidR="0009118E" w:rsidRPr="00D33B40" w:rsidRDefault="0009118E" w:rsidP="0009118E">
      <w:pPr>
        <w:pStyle w:val="NoSpacing"/>
        <w:ind w:left="720"/>
        <w:rPr>
          <w:sz w:val="28"/>
          <w:szCs w:val="28"/>
        </w:rPr>
      </w:pPr>
      <w:r w:rsidRPr="00D33B40">
        <w:rPr>
          <w:sz w:val="28"/>
          <w:szCs w:val="28"/>
        </w:rPr>
        <w:t>You shall not steal.</w:t>
      </w:r>
    </w:p>
    <w:p w14:paraId="77BA08E3" w14:textId="6CAFB1BC" w:rsidR="0009118E" w:rsidRPr="00D33B40" w:rsidRDefault="0009118E" w:rsidP="0009118E">
      <w:pPr>
        <w:pStyle w:val="NoSpacing"/>
        <w:ind w:left="720"/>
        <w:rPr>
          <w:sz w:val="28"/>
          <w:szCs w:val="28"/>
        </w:rPr>
      </w:pPr>
      <w:r w:rsidRPr="00D33B40">
        <w:rPr>
          <w:sz w:val="28"/>
          <w:szCs w:val="28"/>
        </w:rPr>
        <w:t>You shall not bear false witness</w:t>
      </w:r>
      <w:r w:rsidR="007C7A4F" w:rsidRPr="00D33B40">
        <w:rPr>
          <w:sz w:val="28"/>
          <w:szCs w:val="28"/>
        </w:rPr>
        <w:t xml:space="preserve"> against your neighbor</w:t>
      </w:r>
      <w:r w:rsidRPr="00D33B40">
        <w:rPr>
          <w:sz w:val="28"/>
          <w:szCs w:val="28"/>
        </w:rPr>
        <w:t>.</w:t>
      </w:r>
    </w:p>
    <w:p w14:paraId="23D0ADFA" w14:textId="2148CEB7" w:rsidR="0009118E" w:rsidRPr="00D33B40" w:rsidRDefault="0009118E" w:rsidP="0009118E">
      <w:pPr>
        <w:pStyle w:val="NoSpacing"/>
        <w:ind w:left="720"/>
        <w:rPr>
          <w:sz w:val="28"/>
          <w:szCs w:val="28"/>
        </w:rPr>
      </w:pPr>
      <w:r w:rsidRPr="00D33B40">
        <w:rPr>
          <w:sz w:val="28"/>
          <w:szCs w:val="28"/>
        </w:rPr>
        <w:t xml:space="preserve">You shall not covet. </w:t>
      </w:r>
    </w:p>
    <w:p w14:paraId="03C9215D" w14:textId="0649FB7A" w:rsidR="008A46C8" w:rsidRPr="00D33B40" w:rsidRDefault="008A46C8" w:rsidP="008A46C8">
      <w:pPr>
        <w:pStyle w:val="NoSpacing"/>
        <w:rPr>
          <w:sz w:val="28"/>
          <w:szCs w:val="28"/>
        </w:rPr>
      </w:pPr>
      <w:r w:rsidRPr="00D33B40">
        <w:rPr>
          <w:sz w:val="28"/>
          <w:szCs w:val="28"/>
        </w:rPr>
        <w:t>The</w:t>
      </w:r>
      <w:r w:rsidR="007C7A4F" w:rsidRPr="00D33B40">
        <w:rPr>
          <w:sz w:val="28"/>
          <w:szCs w:val="28"/>
        </w:rPr>
        <w:t>se</w:t>
      </w:r>
      <w:r w:rsidRPr="00D33B40">
        <w:rPr>
          <w:sz w:val="28"/>
          <w:szCs w:val="28"/>
        </w:rPr>
        <w:t xml:space="preserve"> were commands spoken by God directly to the people. All the other laws – and there were lots of them – were spoken </w:t>
      </w:r>
      <w:r w:rsidR="004F5583" w:rsidRPr="00D33B40">
        <w:rPr>
          <w:sz w:val="28"/>
          <w:szCs w:val="28"/>
        </w:rPr>
        <w:t xml:space="preserve">by God </w:t>
      </w:r>
      <w:r w:rsidRPr="00D33B40">
        <w:rPr>
          <w:sz w:val="28"/>
          <w:szCs w:val="28"/>
        </w:rPr>
        <w:t xml:space="preserve">through Moses. These </w:t>
      </w:r>
      <w:r w:rsidR="00BD6349" w:rsidRPr="00D33B40">
        <w:rPr>
          <w:sz w:val="28"/>
          <w:szCs w:val="28"/>
        </w:rPr>
        <w:t xml:space="preserve">Ten Words </w:t>
      </w:r>
      <w:r w:rsidRPr="00D33B40">
        <w:rPr>
          <w:sz w:val="28"/>
          <w:szCs w:val="28"/>
        </w:rPr>
        <w:t>alone are described as coming to the people directly from God</w:t>
      </w:r>
      <w:r w:rsidR="007C7A4F" w:rsidRPr="00D33B40">
        <w:rPr>
          <w:sz w:val="28"/>
          <w:szCs w:val="28"/>
        </w:rPr>
        <w:t xml:space="preserve"> as a covenant with God</w:t>
      </w:r>
      <w:r w:rsidRPr="00D33B40">
        <w:rPr>
          <w:sz w:val="28"/>
          <w:szCs w:val="28"/>
        </w:rPr>
        <w:t>. As such, they are given special significance in the life of the new community of people who were the treasured possession of the Lord</w:t>
      </w:r>
      <w:r w:rsidR="007C7A4F" w:rsidRPr="00D33B40">
        <w:rPr>
          <w:sz w:val="28"/>
          <w:szCs w:val="28"/>
        </w:rPr>
        <w:t>. T</w:t>
      </w:r>
      <w:r w:rsidR="004F5583" w:rsidRPr="00D33B40">
        <w:rPr>
          <w:sz w:val="28"/>
          <w:szCs w:val="28"/>
        </w:rPr>
        <w:t>hat significance has endured across the generations.</w:t>
      </w:r>
      <w:r w:rsidR="007C7A4F" w:rsidRPr="00D33B40">
        <w:rPr>
          <w:sz w:val="28"/>
          <w:szCs w:val="28"/>
        </w:rPr>
        <w:t xml:space="preserve"> At the time of the Reformation, both Martin Luther and John Calvin contended that these Ten Words serve </w:t>
      </w:r>
      <w:r w:rsidR="00AD6BB7" w:rsidRPr="00D33B40">
        <w:rPr>
          <w:sz w:val="28"/>
          <w:szCs w:val="28"/>
        </w:rPr>
        <w:t>“</w:t>
      </w:r>
      <w:r w:rsidR="007C7A4F" w:rsidRPr="00D33B40">
        <w:rPr>
          <w:i/>
          <w:iCs/>
          <w:sz w:val="28"/>
          <w:szCs w:val="28"/>
        </w:rPr>
        <w:t>as a kind of universal, eternal law to provide instruction for the life of faith</w:t>
      </w:r>
      <w:r w:rsidR="007C7A4F" w:rsidRPr="00D33B40">
        <w:rPr>
          <w:sz w:val="28"/>
          <w:szCs w:val="28"/>
        </w:rPr>
        <w:t>.</w:t>
      </w:r>
      <w:r w:rsidR="00AD6BB7" w:rsidRPr="00D33B40">
        <w:rPr>
          <w:sz w:val="28"/>
          <w:szCs w:val="28"/>
        </w:rPr>
        <w:t>”</w:t>
      </w:r>
      <w:r w:rsidR="007C7A4F" w:rsidRPr="00D33B40">
        <w:rPr>
          <w:rStyle w:val="EndnoteReference"/>
          <w:sz w:val="28"/>
          <w:szCs w:val="28"/>
        </w:rPr>
        <w:endnoteReference w:id="1"/>
      </w:r>
      <w:r w:rsidR="007C7A4F" w:rsidRPr="00D33B40">
        <w:rPr>
          <w:sz w:val="28"/>
          <w:szCs w:val="28"/>
        </w:rPr>
        <w:t xml:space="preserve"> </w:t>
      </w:r>
    </w:p>
    <w:p w14:paraId="23503B08" w14:textId="56119EB0" w:rsidR="008A46C8" w:rsidRPr="00D33B40" w:rsidRDefault="008A46C8" w:rsidP="008A46C8">
      <w:pPr>
        <w:pStyle w:val="NoSpacing"/>
        <w:rPr>
          <w:sz w:val="28"/>
          <w:szCs w:val="28"/>
        </w:rPr>
      </w:pPr>
    </w:p>
    <w:p w14:paraId="0457DB33" w14:textId="5AA62F4E" w:rsidR="00293029" w:rsidRPr="00D33B40" w:rsidRDefault="009840F8" w:rsidP="008A46C8">
      <w:pPr>
        <w:pStyle w:val="NoSpacing"/>
        <w:rPr>
          <w:sz w:val="28"/>
          <w:szCs w:val="28"/>
        </w:rPr>
      </w:pPr>
      <w:r w:rsidRPr="00D33B40">
        <w:rPr>
          <w:sz w:val="28"/>
          <w:szCs w:val="28"/>
        </w:rPr>
        <w:tab/>
      </w:r>
      <w:r w:rsidR="00B22A33" w:rsidRPr="00D33B40">
        <w:rPr>
          <w:sz w:val="28"/>
          <w:szCs w:val="28"/>
        </w:rPr>
        <w:t xml:space="preserve">These days there are efforts in some states to mandate posting the Ten Commandments on school walls or other public places, as if that alone would remedy the ills of our nation. But the covenant represented by those Ten Words </w:t>
      </w:r>
      <w:r w:rsidR="00380163" w:rsidRPr="00D33B40">
        <w:rPr>
          <w:sz w:val="28"/>
          <w:szCs w:val="28"/>
        </w:rPr>
        <w:t>is</w:t>
      </w:r>
      <w:r w:rsidR="00B22A33" w:rsidRPr="00D33B40">
        <w:rPr>
          <w:sz w:val="28"/>
          <w:szCs w:val="28"/>
        </w:rPr>
        <w:t xml:space="preserve"> not a covenant with the United States</w:t>
      </w:r>
      <w:r w:rsidR="00AD6BB7" w:rsidRPr="00D33B40">
        <w:rPr>
          <w:sz w:val="28"/>
          <w:szCs w:val="28"/>
        </w:rPr>
        <w:t>, with</w:t>
      </w:r>
      <w:r w:rsidR="00B22A33" w:rsidRPr="00D33B40">
        <w:rPr>
          <w:sz w:val="28"/>
          <w:szCs w:val="28"/>
        </w:rPr>
        <w:t xml:space="preserve"> any particular state</w:t>
      </w:r>
      <w:r w:rsidR="00AD6BB7" w:rsidRPr="00D33B40">
        <w:rPr>
          <w:sz w:val="28"/>
          <w:szCs w:val="28"/>
        </w:rPr>
        <w:t>,</w:t>
      </w:r>
      <w:r w:rsidR="00B22A33" w:rsidRPr="00D33B40">
        <w:rPr>
          <w:sz w:val="28"/>
          <w:szCs w:val="28"/>
        </w:rPr>
        <w:t xml:space="preserve"> or</w:t>
      </w:r>
      <w:r w:rsidR="00AD6BB7" w:rsidRPr="00D33B40">
        <w:rPr>
          <w:sz w:val="28"/>
          <w:szCs w:val="28"/>
        </w:rPr>
        <w:t xml:space="preserve"> with</w:t>
      </w:r>
      <w:r w:rsidR="00B22A33" w:rsidRPr="00D33B40">
        <w:rPr>
          <w:sz w:val="28"/>
          <w:szCs w:val="28"/>
        </w:rPr>
        <w:t xml:space="preserve"> any other political entity, for that matter. They are a covenant between God and God’s people, and despite the claim of Christian Nationalists, Americans are not that chosen people! The</w:t>
      </w:r>
      <w:r w:rsidR="00AD6BB7" w:rsidRPr="00D33B40">
        <w:rPr>
          <w:sz w:val="28"/>
          <w:szCs w:val="28"/>
        </w:rPr>
        <w:t xml:space="preserve"> commandments</w:t>
      </w:r>
      <w:r w:rsidR="00B22A33" w:rsidRPr="00D33B40">
        <w:rPr>
          <w:sz w:val="28"/>
          <w:szCs w:val="28"/>
        </w:rPr>
        <w:t xml:space="preserve"> speak to a relationship between the God of Abraham</w:t>
      </w:r>
      <w:r w:rsidR="00AD6BB7" w:rsidRPr="00D33B40">
        <w:rPr>
          <w:sz w:val="28"/>
          <w:szCs w:val="28"/>
        </w:rPr>
        <w:t>,</w:t>
      </w:r>
      <w:r w:rsidR="00B22A33" w:rsidRPr="00D33B40">
        <w:rPr>
          <w:sz w:val="28"/>
          <w:szCs w:val="28"/>
        </w:rPr>
        <w:t xml:space="preserve"> Sarah</w:t>
      </w:r>
      <w:r w:rsidR="00AD6BB7" w:rsidRPr="00D33B40">
        <w:rPr>
          <w:sz w:val="28"/>
          <w:szCs w:val="28"/>
        </w:rPr>
        <w:t>,</w:t>
      </w:r>
      <w:r w:rsidR="007746F1" w:rsidRPr="00D33B40">
        <w:rPr>
          <w:sz w:val="28"/>
          <w:szCs w:val="28"/>
        </w:rPr>
        <w:t xml:space="preserve"> and Moses</w:t>
      </w:r>
      <w:r w:rsidR="00B22A33" w:rsidRPr="00D33B40">
        <w:rPr>
          <w:sz w:val="28"/>
          <w:szCs w:val="28"/>
        </w:rPr>
        <w:t xml:space="preserve">, </w:t>
      </w:r>
      <w:r w:rsidR="00380163" w:rsidRPr="00D33B40">
        <w:rPr>
          <w:sz w:val="28"/>
          <w:szCs w:val="28"/>
        </w:rPr>
        <w:t>and the people God chose to be God’s people</w:t>
      </w:r>
      <w:r w:rsidR="00B22A33" w:rsidRPr="00D33B40">
        <w:rPr>
          <w:sz w:val="28"/>
          <w:szCs w:val="28"/>
        </w:rPr>
        <w:t xml:space="preserve">. As heirs to that covenant through Jesus Christ, they speak to our relationship with that God as well – as Christians, not Americans. </w:t>
      </w:r>
    </w:p>
    <w:p w14:paraId="090FBA67" w14:textId="4DAADDBC" w:rsidR="00B22A33" w:rsidRPr="00D33B40" w:rsidRDefault="00B22A33" w:rsidP="008A46C8">
      <w:pPr>
        <w:pStyle w:val="NoSpacing"/>
        <w:rPr>
          <w:sz w:val="28"/>
          <w:szCs w:val="28"/>
        </w:rPr>
      </w:pPr>
      <w:r w:rsidRPr="00D33B40">
        <w:rPr>
          <w:sz w:val="28"/>
          <w:szCs w:val="28"/>
        </w:rPr>
        <w:tab/>
        <w:t xml:space="preserve">Jesus made clear to the zealots and </w:t>
      </w:r>
      <w:r w:rsidR="007746F1" w:rsidRPr="00D33B40">
        <w:rPr>
          <w:sz w:val="28"/>
          <w:szCs w:val="28"/>
        </w:rPr>
        <w:t>t</w:t>
      </w:r>
      <w:r w:rsidRPr="00D33B40">
        <w:rPr>
          <w:sz w:val="28"/>
          <w:szCs w:val="28"/>
        </w:rPr>
        <w:t xml:space="preserve">hose who wanted to crown him king and follow him to political power </w:t>
      </w:r>
      <w:r w:rsidR="00F36DE4" w:rsidRPr="00D33B40">
        <w:rPr>
          <w:sz w:val="28"/>
          <w:szCs w:val="28"/>
        </w:rPr>
        <w:t>by evicting the Romans, that his kingdom has nothing to do with that kind of power. “</w:t>
      </w:r>
      <w:r w:rsidR="00F36DE4" w:rsidRPr="00D33B40">
        <w:rPr>
          <w:i/>
          <w:iCs/>
          <w:sz w:val="28"/>
          <w:szCs w:val="28"/>
        </w:rPr>
        <w:t>My kingdom is not of this world</w:t>
      </w:r>
      <w:r w:rsidR="00F36DE4" w:rsidRPr="00D33B40">
        <w:rPr>
          <w:sz w:val="28"/>
          <w:szCs w:val="28"/>
        </w:rPr>
        <w:t>,” he said repeatedly</w:t>
      </w:r>
      <w:r w:rsidR="00AD6BB7" w:rsidRPr="00D33B40">
        <w:rPr>
          <w:sz w:val="28"/>
          <w:szCs w:val="28"/>
        </w:rPr>
        <w:t>;</w:t>
      </w:r>
      <w:r w:rsidR="00F36DE4" w:rsidRPr="00D33B40">
        <w:rPr>
          <w:sz w:val="28"/>
          <w:szCs w:val="28"/>
        </w:rPr>
        <w:t xml:space="preserve"> yet two thousand years later there are still those who are determined to ride his coattails to political power. We in the church, above all people, should be leery of all those attempts to politicize those Ten Words and the God from whom they were handed down. Our </w:t>
      </w:r>
      <w:r w:rsidR="00AD6BB7" w:rsidRPr="00D33B40">
        <w:rPr>
          <w:sz w:val="28"/>
          <w:szCs w:val="28"/>
        </w:rPr>
        <w:t>calling</w:t>
      </w:r>
      <w:r w:rsidR="00F36DE4" w:rsidRPr="00D33B40">
        <w:rPr>
          <w:sz w:val="28"/>
          <w:szCs w:val="28"/>
        </w:rPr>
        <w:t xml:space="preserve"> is not to take over the government or the nation or the world for Jesus’ sake; </w:t>
      </w:r>
      <w:r w:rsidR="007746F1" w:rsidRPr="00D33B40">
        <w:rPr>
          <w:sz w:val="28"/>
          <w:szCs w:val="28"/>
        </w:rPr>
        <w:t xml:space="preserve">we may advocate for just policies and </w:t>
      </w:r>
      <w:r w:rsidR="00AD6BB7" w:rsidRPr="00D33B40">
        <w:rPr>
          <w:sz w:val="28"/>
          <w:szCs w:val="28"/>
        </w:rPr>
        <w:t xml:space="preserve">work for justice and encourage </w:t>
      </w:r>
      <w:r w:rsidR="007746F1" w:rsidRPr="00D33B40">
        <w:rPr>
          <w:sz w:val="28"/>
          <w:szCs w:val="28"/>
        </w:rPr>
        <w:t xml:space="preserve">practices consistent with what we understand to be God’s will, but </w:t>
      </w:r>
      <w:r w:rsidR="00F36DE4" w:rsidRPr="00D33B40">
        <w:rPr>
          <w:sz w:val="28"/>
          <w:szCs w:val="28"/>
        </w:rPr>
        <w:t>our calling is to be faithful where we are, among those people with whom we live</w:t>
      </w:r>
      <w:r w:rsidR="00380163" w:rsidRPr="00D33B40">
        <w:rPr>
          <w:sz w:val="28"/>
          <w:szCs w:val="28"/>
        </w:rPr>
        <w:t xml:space="preserve"> day to day</w:t>
      </w:r>
      <w:r w:rsidR="00F36DE4" w:rsidRPr="00D33B40">
        <w:rPr>
          <w:sz w:val="28"/>
          <w:szCs w:val="28"/>
        </w:rPr>
        <w:t xml:space="preserve">. </w:t>
      </w:r>
      <w:r w:rsidR="007746F1" w:rsidRPr="00D33B40">
        <w:rPr>
          <w:sz w:val="28"/>
          <w:szCs w:val="28"/>
        </w:rPr>
        <w:t>F</w:t>
      </w:r>
      <w:r w:rsidR="00F36DE4" w:rsidRPr="00D33B40">
        <w:rPr>
          <w:sz w:val="28"/>
          <w:szCs w:val="28"/>
        </w:rPr>
        <w:t>aithfulness on that count looks a lot like th</w:t>
      </w:r>
      <w:r w:rsidR="007746F1" w:rsidRPr="00D33B40">
        <w:rPr>
          <w:sz w:val="28"/>
          <w:szCs w:val="28"/>
        </w:rPr>
        <w:t>e</w:t>
      </w:r>
      <w:r w:rsidR="00F36DE4" w:rsidRPr="00D33B40">
        <w:rPr>
          <w:sz w:val="28"/>
          <w:szCs w:val="28"/>
        </w:rPr>
        <w:t xml:space="preserve"> </w:t>
      </w:r>
      <w:r w:rsidR="007746F1" w:rsidRPr="00D33B40">
        <w:rPr>
          <w:sz w:val="28"/>
          <w:szCs w:val="28"/>
        </w:rPr>
        <w:t>G</w:t>
      </w:r>
      <w:r w:rsidR="00F36DE4" w:rsidRPr="00D33B40">
        <w:rPr>
          <w:sz w:val="28"/>
          <w:szCs w:val="28"/>
        </w:rPr>
        <w:t xml:space="preserve">reat </w:t>
      </w:r>
      <w:r w:rsidR="007746F1" w:rsidRPr="00D33B40">
        <w:rPr>
          <w:sz w:val="28"/>
          <w:szCs w:val="28"/>
        </w:rPr>
        <w:t>C</w:t>
      </w:r>
      <w:r w:rsidR="00F36DE4" w:rsidRPr="00D33B40">
        <w:rPr>
          <w:sz w:val="28"/>
          <w:szCs w:val="28"/>
        </w:rPr>
        <w:t xml:space="preserve">ommandment to love God with all that we are and </w:t>
      </w:r>
      <w:r w:rsidR="00380163" w:rsidRPr="00D33B40">
        <w:rPr>
          <w:sz w:val="28"/>
          <w:szCs w:val="28"/>
        </w:rPr>
        <w:t xml:space="preserve">to </w:t>
      </w:r>
      <w:r w:rsidR="00F36DE4" w:rsidRPr="00D33B40">
        <w:rPr>
          <w:sz w:val="28"/>
          <w:szCs w:val="28"/>
        </w:rPr>
        <w:t>love our neighbors as ourselves</w:t>
      </w:r>
      <w:r w:rsidR="0077260C">
        <w:rPr>
          <w:sz w:val="28"/>
          <w:szCs w:val="28"/>
        </w:rPr>
        <w:t xml:space="preserve"> and a lot less like taping commandments to the walls of schools</w:t>
      </w:r>
      <w:r w:rsidR="00F36DE4" w:rsidRPr="00D33B40">
        <w:rPr>
          <w:sz w:val="28"/>
          <w:szCs w:val="28"/>
        </w:rPr>
        <w:t xml:space="preserve">. </w:t>
      </w:r>
      <w:r w:rsidR="007746F1" w:rsidRPr="00D33B40">
        <w:rPr>
          <w:sz w:val="28"/>
          <w:szCs w:val="28"/>
        </w:rPr>
        <w:t>T</w:t>
      </w:r>
      <w:r w:rsidR="00F36DE4" w:rsidRPr="00D33B40">
        <w:rPr>
          <w:sz w:val="28"/>
          <w:szCs w:val="28"/>
        </w:rPr>
        <w:t xml:space="preserve">hose Ten Words </w:t>
      </w:r>
      <w:r w:rsidR="007746F1" w:rsidRPr="00D33B40">
        <w:rPr>
          <w:sz w:val="28"/>
          <w:szCs w:val="28"/>
        </w:rPr>
        <w:t xml:space="preserve">etched </w:t>
      </w:r>
      <w:r w:rsidR="00F36DE4" w:rsidRPr="00D33B40">
        <w:rPr>
          <w:sz w:val="28"/>
          <w:szCs w:val="28"/>
        </w:rPr>
        <w:t>on the tablets of stone are rooted</w:t>
      </w:r>
      <w:r w:rsidR="0077260C">
        <w:rPr>
          <w:sz w:val="28"/>
          <w:szCs w:val="28"/>
        </w:rPr>
        <w:t>, not in political power or state-sponsored compulsion, but in</w:t>
      </w:r>
      <w:r w:rsidR="00F36DE4" w:rsidRPr="00D33B40">
        <w:rPr>
          <w:sz w:val="28"/>
          <w:szCs w:val="28"/>
        </w:rPr>
        <w:t xml:space="preserve"> love – our love for God, God’s love for us, and our love for one another. </w:t>
      </w:r>
    </w:p>
    <w:p w14:paraId="67B54219" w14:textId="77777777" w:rsidR="00F36DE4" w:rsidRPr="00D33B40" w:rsidRDefault="00F36DE4" w:rsidP="008A46C8">
      <w:pPr>
        <w:pStyle w:val="NoSpacing"/>
        <w:rPr>
          <w:sz w:val="28"/>
          <w:szCs w:val="28"/>
        </w:rPr>
      </w:pPr>
    </w:p>
    <w:p w14:paraId="67AF1B4D" w14:textId="527F0C18" w:rsidR="00F36DE4" w:rsidRPr="00D33B40" w:rsidRDefault="00F36DE4" w:rsidP="008A46C8">
      <w:pPr>
        <w:pStyle w:val="NoSpacing"/>
        <w:rPr>
          <w:sz w:val="28"/>
          <w:szCs w:val="28"/>
        </w:rPr>
      </w:pPr>
      <w:r w:rsidRPr="00D33B40">
        <w:rPr>
          <w:sz w:val="28"/>
          <w:szCs w:val="28"/>
        </w:rPr>
        <w:tab/>
      </w:r>
      <w:r w:rsidR="00380163" w:rsidRPr="00D33B40">
        <w:rPr>
          <w:sz w:val="28"/>
          <w:szCs w:val="28"/>
        </w:rPr>
        <w:t>For the Israelites standing</w:t>
      </w:r>
      <w:r w:rsidRPr="00D33B40">
        <w:rPr>
          <w:sz w:val="28"/>
          <w:szCs w:val="28"/>
        </w:rPr>
        <w:t xml:space="preserve"> on the verge of Jordan and prepar</w:t>
      </w:r>
      <w:r w:rsidR="00380163" w:rsidRPr="00D33B40">
        <w:rPr>
          <w:sz w:val="28"/>
          <w:szCs w:val="28"/>
        </w:rPr>
        <w:t>ing</w:t>
      </w:r>
      <w:r w:rsidRPr="00D33B40">
        <w:rPr>
          <w:sz w:val="28"/>
          <w:szCs w:val="28"/>
        </w:rPr>
        <w:t xml:space="preserve"> to cross into the Promised Land</w:t>
      </w:r>
      <w:r w:rsidR="00380163" w:rsidRPr="00D33B40">
        <w:rPr>
          <w:sz w:val="28"/>
          <w:szCs w:val="28"/>
        </w:rPr>
        <w:t xml:space="preserve">, a new reality </w:t>
      </w:r>
      <w:r w:rsidR="00AD6BB7" w:rsidRPr="00D33B40">
        <w:rPr>
          <w:sz w:val="28"/>
          <w:szCs w:val="28"/>
        </w:rPr>
        <w:t xml:space="preserve">and temptation </w:t>
      </w:r>
      <w:r w:rsidR="00380163" w:rsidRPr="00D33B40">
        <w:rPr>
          <w:sz w:val="28"/>
          <w:szCs w:val="28"/>
        </w:rPr>
        <w:t>w</w:t>
      </w:r>
      <w:r w:rsidR="0003061B">
        <w:rPr>
          <w:sz w:val="28"/>
          <w:szCs w:val="28"/>
        </w:rPr>
        <w:t>ere</w:t>
      </w:r>
      <w:r w:rsidR="00380163" w:rsidRPr="00D33B40">
        <w:rPr>
          <w:sz w:val="28"/>
          <w:szCs w:val="28"/>
        </w:rPr>
        <w:t xml:space="preserve"> about to </w:t>
      </w:r>
      <w:r w:rsidR="00AD6BB7" w:rsidRPr="00D33B40">
        <w:rPr>
          <w:sz w:val="28"/>
          <w:szCs w:val="28"/>
        </w:rPr>
        <w:t>confront</w:t>
      </w:r>
      <w:r w:rsidR="00380163" w:rsidRPr="00D33B40">
        <w:rPr>
          <w:sz w:val="28"/>
          <w:szCs w:val="28"/>
        </w:rPr>
        <w:t xml:space="preserve"> them</w:t>
      </w:r>
      <w:r w:rsidR="00AD6BB7" w:rsidRPr="00D33B40">
        <w:rPr>
          <w:sz w:val="28"/>
          <w:szCs w:val="28"/>
        </w:rPr>
        <w:t>:</w:t>
      </w:r>
      <w:r w:rsidR="00380163" w:rsidRPr="00D33B40">
        <w:rPr>
          <w:sz w:val="28"/>
          <w:szCs w:val="28"/>
        </w:rPr>
        <w:t xml:space="preserve"> strangers </w:t>
      </w:r>
      <w:r w:rsidRPr="00D33B40">
        <w:rPr>
          <w:sz w:val="28"/>
          <w:szCs w:val="28"/>
        </w:rPr>
        <w:t>who worshiped strange gods</w:t>
      </w:r>
      <w:r w:rsidR="00380163" w:rsidRPr="00D33B40">
        <w:rPr>
          <w:sz w:val="28"/>
          <w:szCs w:val="28"/>
        </w:rPr>
        <w:t xml:space="preserve"> might encourage them to worship th</w:t>
      </w:r>
      <w:r w:rsidR="007746F1" w:rsidRPr="00D33B40">
        <w:rPr>
          <w:sz w:val="28"/>
          <w:szCs w:val="28"/>
        </w:rPr>
        <w:t>ose gods</w:t>
      </w:r>
      <w:r w:rsidR="00380163" w:rsidRPr="00D33B40">
        <w:rPr>
          <w:sz w:val="28"/>
          <w:szCs w:val="28"/>
        </w:rPr>
        <w:t xml:space="preserve"> too</w:t>
      </w:r>
      <w:r w:rsidRPr="00D33B40">
        <w:rPr>
          <w:sz w:val="28"/>
          <w:szCs w:val="28"/>
        </w:rPr>
        <w:t xml:space="preserve">. Moses lifts </w:t>
      </w:r>
      <w:r w:rsidR="007746F1" w:rsidRPr="00D33B40">
        <w:rPr>
          <w:sz w:val="28"/>
          <w:szCs w:val="28"/>
        </w:rPr>
        <w:t xml:space="preserve">up </w:t>
      </w:r>
      <w:r w:rsidRPr="00D33B40">
        <w:rPr>
          <w:sz w:val="28"/>
          <w:szCs w:val="28"/>
        </w:rPr>
        <w:t>these commandments to remind the</w:t>
      </w:r>
      <w:r w:rsidR="00AD6BB7" w:rsidRPr="00D33B40">
        <w:rPr>
          <w:sz w:val="28"/>
          <w:szCs w:val="28"/>
        </w:rPr>
        <w:t xml:space="preserve"> people</w:t>
      </w:r>
      <w:r w:rsidRPr="00D33B40">
        <w:rPr>
          <w:sz w:val="28"/>
          <w:szCs w:val="28"/>
        </w:rPr>
        <w:t xml:space="preserve"> of the God who had delivered them, the God who had claimed them, the God who had given them the commandments to obey regardless of what the practices of </w:t>
      </w:r>
      <w:r w:rsidR="00AD6BB7" w:rsidRPr="00D33B40">
        <w:rPr>
          <w:sz w:val="28"/>
          <w:szCs w:val="28"/>
        </w:rPr>
        <w:t>natives</w:t>
      </w:r>
      <w:r w:rsidRPr="00D33B40">
        <w:rPr>
          <w:sz w:val="28"/>
          <w:szCs w:val="28"/>
        </w:rPr>
        <w:t xml:space="preserve"> in this Promised Land might be. </w:t>
      </w:r>
      <w:r w:rsidR="00AD6BB7" w:rsidRPr="00D33B40">
        <w:rPr>
          <w:sz w:val="28"/>
          <w:szCs w:val="28"/>
        </w:rPr>
        <w:t>At</w:t>
      </w:r>
      <w:r w:rsidRPr="00D33B40">
        <w:rPr>
          <w:sz w:val="28"/>
          <w:szCs w:val="28"/>
        </w:rPr>
        <w:t xml:space="preserve"> the top of that list of concerns was idolatry </w:t>
      </w:r>
      <w:r w:rsidR="00AD6BB7" w:rsidRPr="00D33B40">
        <w:rPr>
          <w:sz w:val="28"/>
          <w:szCs w:val="28"/>
        </w:rPr>
        <w:t xml:space="preserve">– the </w:t>
      </w:r>
      <w:r w:rsidRPr="00D33B40">
        <w:rPr>
          <w:sz w:val="28"/>
          <w:szCs w:val="28"/>
        </w:rPr>
        <w:t xml:space="preserve">temptation to embrace the false gods of these new neighbors and reject the Lord, or </w:t>
      </w:r>
      <w:r w:rsidR="00380163" w:rsidRPr="00D33B40">
        <w:rPr>
          <w:sz w:val="28"/>
          <w:szCs w:val="28"/>
        </w:rPr>
        <w:t>simpl</w:t>
      </w:r>
      <w:r w:rsidR="00AD6BB7" w:rsidRPr="00D33B40">
        <w:rPr>
          <w:sz w:val="28"/>
          <w:szCs w:val="28"/>
        </w:rPr>
        <w:t>y</w:t>
      </w:r>
      <w:r w:rsidR="00380163" w:rsidRPr="00D33B40">
        <w:rPr>
          <w:sz w:val="28"/>
          <w:szCs w:val="28"/>
        </w:rPr>
        <w:t xml:space="preserve"> </w:t>
      </w:r>
      <w:r w:rsidRPr="00D33B40">
        <w:rPr>
          <w:sz w:val="28"/>
          <w:szCs w:val="28"/>
        </w:rPr>
        <w:t xml:space="preserve">to </w:t>
      </w:r>
      <w:r w:rsidR="00380163" w:rsidRPr="00D33B40">
        <w:rPr>
          <w:sz w:val="28"/>
          <w:szCs w:val="28"/>
        </w:rPr>
        <w:t>accept</w:t>
      </w:r>
      <w:r w:rsidRPr="00D33B40">
        <w:rPr>
          <w:sz w:val="28"/>
          <w:szCs w:val="28"/>
        </w:rPr>
        <w:t xml:space="preserve"> those idols alongside the Lord in a syncretic hedging of bets. But as the preamble and first commandment assert, the Lord is a jealous God who insists on being the one and only god in our lives</w:t>
      </w:r>
      <w:r w:rsidR="00380163" w:rsidRPr="00D33B40">
        <w:rPr>
          <w:sz w:val="28"/>
          <w:szCs w:val="28"/>
        </w:rPr>
        <w:t>, the only God meriting</w:t>
      </w:r>
      <w:r w:rsidR="005223D4" w:rsidRPr="00D33B40">
        <w:rPr>
          <w:sz w:val="28"/>
          <w:szCs w:val="28"/>
        </w:rPr>
        <w:t xml:space="preserve"> our </w:t>
      </w:r>
      <w:r w:rsidR="00380163" w:rsidRPr="00D33B40">
        <w:rPr>
          <w:sz w:val="28"/>
          <w:szCs w:val="28"/>
        </w:rPr>
        <w:t xml:space="preserve">wholehearted </w:t>
      </w:r>
      <w:r w:rsidR="005223D4" w:rsidRPr="00D33B40">
        <w:rPr>
          <w:sz w:val="28"/>
          <w:szCs w:val="28"/>
        </w:rPr>
        <w:t>love. Anything less is idolatry – the worship of a false god who is no god at all!</w:t>
      </w:r>
    </w:p>
    <w:p w14:paraId="40A7BE4B" w14:textId="77777777" w:rsidR="00E94E1C" w:rsidRPr="00D33B40" w:rsidRDefault="00E94E1C" w:rsidP="00E94E1C">
      <w:pPr>
        <w:pStyle w:val="NoSpacing"/>
        <w:rPr>
          <w:sz w:val="28"/>
          <w:szCs w:val="28"/>
        </w:rPr>
      </w:pPr>
    </w:p>
    <w:p w14:paraId="45F1723B" w14:textId="2F19E9FF" w:rsidR="007363B5" w:rsidRPr="00D33B40" w:rsidRDefault="00E94E1C" w:rsidP="00E94E1C">
      <w:pPr>
        <w:pStyle w:val="NoSpacing"/>
        <w:rPr>
          <w:sz w:val="28"/>
          <w:szCs w:val="28"/>
        </w:rPr>
      </w:pPr>
      <w:r w:rsidRPr="00D33B40">
        <w:rPr>
          <w:sz w:val="28"/>
          <w:szCs w:val="28"/>
        </w:rPr>
        <w:tab/>
      </w:r>
      <w:r w:rsidR="007746F1" w:rsidRPr="00D33B40">
        <w:rPr>
          <w:sz w:val="28"/>
          <w:szCs w:val="28"/>
        </w:rPr>
        <w:t>Moses emphatically drives home this point for the people in reminding them that while they received those Ten Words directly from God, they never saw the Lord. Thus</w:t>
      </w:r>
      <w:r w:rsidR="00AD6BB7" w:rsidRPr="00D33B40">
        <w:rPr>
          <w:sz w:val="28"/>
          <w:szCs w:val="28"/>
        </w:rPr>
        <w:t>,</w:t>
      </w:r>
      <w:r w:rsidR="007746F1" w:rsidRPr="00D33B40">
        <w:rPr>
          <w:sz w:val="28"/>
          <w:szCs w:val="28"/>
        </w:rPr>
        <w:t xml:space="preserve"> any </w:t>
      </w:r>
      <w:r w:rsidR="00AD6BB7" w:rsidRPr="00D33B40">
        <w:rPr>
          <w:sz w:val="28"/>
          <w:szCs w:val="28"/>
        </w:rPr>
        <w:t>idol</w:t>
      </w:r>
      <w:r w:rsidR="007363B5" w:rsidRPr="00D33B40">
        <w:rPr>
          <w:sz w:val="28"/>
          <w:szCs w:val="28"/>
        </w:rPr>
        <w:t xml:space="preserve"> representing God would be mere conjecture or worse, abject reductionism! The commandment for the people, and for you and me, makes no room for such idols or other gods: </w:t>
      </w:r>
      <w:r w:rsidRPr="00D33B40">
        <w:rPr>
          <w:sz w:val="28"/>
          <w:szCs w:val="28"/>
        </w:rPr>
        <w:t>You shall have no other Gods before ME</w:t>
      </w:r>
      <w:r w:rsidR="00AD6BB7" w:rsidRPr="00D33B40">
        <w:rPr>
          <w:sz w:val="28"/>
          <w:szCs w:val="28"/>
        </w:rPr>
        <w:t>, says the Lord</w:t>
      </w:r>
      <w:r w:rsidRPr="00D33B40">
        <w:rPr>
          <w:sz w:val="28"/>
          <w:szCs w:val="28"/>
        </w:rPr>
        <w:t>! That</w:t>
      </w:r>
      <w:r w:rsidR="00AD6BB7" w:rsidRPr="00D33B40">
        <w:rPr>
          <w:sz w:val="28"/>
          <w:szCs w:val="28"/>
        </w:rPr>
        <w:t xml:space="preserve"> i</w:t>
      </w:r>
      <w:r w:rsidRPr="00D33B40">
        <w:rPr>
          <w:sz w:val="28"/>
          <w:szCs w:val="28"/>
        </w:rPr>
        <w:t xml:space="preserve">s the commandment! </w:t>
      </w:r>
    </w:p>
    <w:p w14:paraId="64CA14CA" w14:textId="77777777" w:rsidR="007363B5" w:rsidRPr="00D33B40" w:rsidRDefault="007363B5" w:rsidP="00E94E1C">
      <w:pPr>
        <w:pStyle w:val="NoSpacing"/>
        <w:rPr>
          <w:sz w:val="28"/>
          <w:szCs w:val="28"/>
        </w:rPr>
      </w:pPr>
    </w:p>
    <w:p w14:paraId="3F6BCF43" w14:textId="2F095967" w:rsidR="00E94E1C" w:rsidRPr="00D33B40" w:rsidRDefault="007363B5" w:rsidP="00E94E1C">
      <w:pPr>
        <w:pStyle w:val="NoSpacing"/>
        <w:rPr>
          <w:sz w:val="28"/>
          <w:szCs w:val="28"/>
        </w:rPr>
      </w:pPr>
      <w:r w:rsidRPr="00D33B40">
        <w:rPr>
          <w:sz w:val="28"/>
          <w:szCs w:val="28"/>
        </w:rPr>
        <w:tab/>
      </w:r>
      <w:r w:rsidR="00E94E1C" w:rsidRPr="00D33B40">
        <w:rPr>
          <w:sz w:val="28"/>
          <w:szCs w:val="28"/>
        </w:rPr>
        <w:t xml:space="preserve">Do you follow </w:t>
      </w:r>
      <w:r w:rsidRPr="00D33B40">
        <w:rPr>
          <w:sz w:val="28"/>
          <w:szCs w:val="28"/>
        </w:rPr>
        <w:t>that commandment</w:t>
      </w:r>
      <w:r w:rsidR="00E94E1C" w:rsidRPr="00D33B40">
        <w:rPr>
          <w:sz w:val="28"/>
          <w:szCs w:val="28"/>
        </w:rPr>
        <w:t xml:space="preserve">? </w:t>
      </w:r>
      <w:r w:rsidR="00AD6BB7" w:rsidRPr="00D33B40">
        <w:rPr>
          <w:sz w:val="28"/>
          <w:szCs w:val="28"/>
        </w:rPr>
        <w:t xml:space="preserve">Are there </w:t>
      </w:r>
      <w:r w:rsidR="00E94E1C" w:rsidRPr="00D33B40">
        <w:rPr>
          <w:sz w:val="28"/>
          <w:szCs w:val="28"/>
        </w:rPr>
        <w:t xml:space="preserve">any </w:t>
      </w:r>
      <w:r w:rsidRPr="00D33B40">
        <w:rPr>
          <w:sz w:val="28"/>
          <w:szCs w:val="28"/>
        </w:rPr>
        <w:t xml:space="preserve">other </w:t>
      </w:r>
      <w:r w:rsidR="00E94E1C" w:rsidRPr="00D33B40">
        <w:rPr>
          <w:sz w:val="28"/>
          <w:szCs w:val="28"/>
        </w:rPr>
        <w:t xml:space="preserve">gods </w:t>
      </w:r>
      <w:r w:rsidRPr="00D33B40">
        <w:rPr>
          <w:sz w:val="28"/>
          <w:szCs w:val="28"/>
        </w:rPr>
        <w:t>that you worship</w:t>
      </w:r>
      <w:r w:rsidR="00AD6BB7" w:rsidRPr="00D33B40">
        <w:rPr>
          <w:sz w:val="28"/>
          <w:szCs w:val="28"/>
        </w:rPr>
        <w:t xml:space="preserve"> or to which you devote yourself</w:t>
      </w:r>
      <w:r w:rsidR="00E94E1C" w:rsidRPr="00D33B40">
        <w:rPr>
          <w:sz w:val="28"/>
          <w:szCs w:val="28"/>
        </w:rPr>
        <w:t xml:space="preserve">? </w:t>
      </w:r>
      <w:r w:rsidR="00956BD5" w:rsidRPr="00D33B40">
        <w:rPr>
          <w:sz w:val="28"/>
          <w:szCs w:val="28"/>
        </w:rPr>
        <w:t xml:space="preserve">Such false gods </w:t>
      </w:r>
      <w:r w:rsidR="00E94E1C" w:rsidRPr="00D33B40">
        <w:rPr>
          <w:sz w:val="28"/>
          <w:szCs w:val="28"/>
        </w:rPr>
        <w:t>come in various shapes and sizes, some with bold claims to your attention and others with subtle, insidious ways of charming your heart. What they hold in common is this – they would compete with or claim equality with the Lord</w:t>
      </w:r>
      <w:r w:rsidR="00956BD5" w:rsidRPr="00D33B40">
        <w:rPr>
          <w:sz w:val="28"/>
          <w:szCs w:val="28"/>
        </w:rPr>
        <w:t xml:space="preserve"> in your life</w:t>
      </w:r>
      <w:r w:rsidR="00E94E1C" w:rsidRPr="00D33B40">
        <w:rPr>
          <w:sz w:val="28"/>
          <w:szCs w:val="28"/>
        </w:rPr>
        <w:t>. Who is first in your heart</w:t>
      </w:r>
      <w:r w:rsidR="00956BD5" w:rsidRPr="00D33B40">
        <w:rPr>
          <w:sz w:val="28"/>
          <w:szCs w:val="28"/>
        </w:rPr>
        <w:t>,</w:t>
      </w:r>
      <w:r w:rsidR="00E94E1C" w:rsidRPr="00D33B40">
        <w:rPr>
          <w:sz w:val="28"/>
          <w:szCs w:val="28"/>
        </w:rPr>
        <w:t xml:space="preserve"> in your commitments</w:t>
      </w:r>
      <w:r w:rsidR="00956BD5" w:rsidRPr="00D33B40">
        <w:rPr>
          <w:sz w:val="28"/>
          <w:szCs w:val="28"/>
        </w:rPr>
        <w:t>,</w:t>
      </w:r>
      <w:r w:rsidR="00E94E1C" w:rsidRPr="00D33B40">
        <w:rPr>
          <w:sz w:val="28"/>
          <w:szCs w:val="28"/>
        </w:rPr>
        <w:t xml:space="preserve"> in your love and loyalty?</w:t>
      </w:r>
    </w:p>
    <w:p w14:paraId="039C041A" w14:textId="77777777" w:rsidR="007363B5" w:rsidRPr="00D33B40" w:rsidRDefault="007363B5" w:rsidP="00E94E1C">
      <w:pPr>
        <w:pStyle w:val="NoSpacing"/>
        <w:rPr>
          <w:sz w:val="28"/>
          <w:szCs w:val="28"/>
        </w:rPr>
      </w:pPr>
    </w:p>
    <w:p w14:paraId="64EA660C" w14:textId="34857CCA" w:rsidR="007363B5" w:rsidRPr="00D33B40" w:rsidRDefault="007363B5" w:rsidP="00E94E1C">
      <w:pPr>
        <w:pStyle w:val="NoSpacing"/>
        <w:rPr>
          <w:sz w:val="28"/>
          <w:szCs w:val="28"/>
        </w:rPr>
      </w:pPr>
      <w:r w:rsidRPr="00D33B40">
        <w:rPr>
          <w:sz w:val="28"/>
          <w:szCs w:val="28"/>
        </w:rPr>
        <w:tab/>
        <w:t xml:space="preserve">In his recent book </w:t>
      </w:r>
      <w:r w:rsidRPr="00D33B40">
        <w:rPr>
          <w:i/>
          <w:iCs/>
          <w:sz w:val="28"/>
          <w:szCs w:val="28"/>
        </w:rPr>
        <w:t>The Kingdom, the Power, and the Glory</w:t>
      </w:r>
      <w:r w:rsidRPr="00D33B40">
        <w:rPr>
          <w:sz w:val="28"/>
          <w:szCs w:val="28"/>
        </w:rPr>
        <w:t xml:space="preserve">, evangelical </w:t>
      </w:r>
      <w:r w:rsidR="00FA5549" w:rsidRPr="00D33B40">
        <w:rPr>
          <w:sz w:val="28"/>
          <w:szCs w:val="28"/>
        </w:rPr>
        <w:t xml:space="preserve">author </w:t>
      </w:r>
      <w:r w:rsidRPr="00D33B40">
        <w:rPr>
          <w:sz w:val="28"/>
          <w:szCs w:val="28"/>
        </w:rPr>
        <w:t>Tim Alberta quotes columnist Cal Thomas, saying:</w:t>
      </w:r>
    </w:p>
    <w:p w14:paraId="67418934" w14:textId="4967B9D3" w:rsidR="007363B5" w:rsidRPr="00D33B40" w:rsidRDefault="007363B5" w:rsidP="007363B5">
      <w:pPr>
        <w:suppressAutoHyphens/>
        <w:ind w:left="720"/>
        <w:jc w:val="both"/>
        <w:rPr>
          <w:rFonts w:asciiTheme="minorHAnsi" w:hAnsiTheme="minorHAnsi" w:cstheme="minorHAnsi"/>
          <w:spacing w:val="-3"/>
          <w:sz w:val="28"/>
          <w:szCs w:val="28"/>
        </w:rPr>
      </w:pPr>
      <w:r w:rsidRPr="00D33B40">
        <w:rPr>
          <w:rFonts w:asciiTheme="minorHAnsi" w:hAnsiTheme="minorHAnsi" w:cstheme="minorHAnsi"/>
          <w:i/>
          <w:iCs/>
          <w:spacing w:val="-3"/>
          <w:sz w:val="28"/>
          <w:szCs w:val="28"/>
        </w:rPr>
        <w:t>There’s more than one way to be an idol worshipper in the Old Testament, you had Moloch and child sacrifices and all this stuff. But Satan is subtle. We don’t have statues now; we have political parties and presidential candidates</w:t>
      </w:r>
      <w:r w:rsidRPr="00D33B40">
        <w:rPr>
          <w:rFonts w:asciiTheme="minorHAnsi" w:hAnsiTheme="minorHAnsi" w:cstheme="minorHAnsi"/>
          <w:spacing w:val="-3"/>
          <w:sz w:val="28"/>
          <w:szCs w:val="28"/>
        </w:rPr>
        <w:t>.</w:t>
      </w:r>
      <w:r w:rsidRPr="00D33B40">
        <w:rPr>
          <w:rStyle w:val="EndnoteReference"/>
          <w:rFonts w:asciiTheme="minorHAnsi" w:hAnsiTheme="minorHAnsi" w:cstheme="minorHAnsi"/>
          <w:spacing w:val="-3"/>
          <w:sz w:val="28"/>
          <w:szCs w:val="28"/>
        </w:rPr>
        <w:endnoteReference w:id="2"/>
      </w:r>
      <w:r w:rsidRPr="00D33B40">
        <w:rPr>
          <w:rFonts w:asciiTheme="minorHAnsi" w:hAnsiTheme="minorHAnsi" w:cstheme="minorHAnsi"/>
          <w:spacing w:val="-3"/>
          <w:sz w:val="28"/>
          <w:szCs w:val="28"/>
        </w:rPr>
        <w:t xml:space="preserve"> </w:t>
      </w:r>
    </w:p>
    <w:p w14:paraId="2D366B91" w14:textId="28A8C977" w:rsidR="00E94E1C" w:rsidRPr="00D33B40" w:rsidRDefault="007363B5" w:rsidP="00E94E1C">
      <w:pPr>
        <w:pStyle w:val="NoSpacing"/>
        <w:rPr>
          <w:sz w:val="28"/>
          <w:szCs w:val="28"/>
        </w:rPr>
      </w:pPr>
      <w:r w:rsidRPr="00D33B40">
        <w:rPr>
          <w:sz w:val="28"/>
          <w:szCs w:val="28"/>
        </w:rPr>
        <w:t>Has any political party or political candidate, any pop star or athlete</w:t>
      </w:r>
      <w:r w:rsidR="00956BD5" w:rsidRPr="00D33B40">
        <w:rPr>
          <w:sz w:val="28"/>
          <w:szCs w:val="28"/>
        </w:rPr>
        <w:t>,</w:t>
      </w:r>
      <w:r w:rsidRPr="00D33B40">
        <w:rPr>
          <w:sz w:val="28"/>
          <w:szCs w:val="28"/>
        </w:rPr>
        <w:t xml:space="preserve"> gained for you the kind of devotion and support that are reserved for the Lord alone? For, i</w:t>
      </w:r>
      <w:r w:rsidR="00E94E1C" w:rsidRPr="00D33B40">
        <w:rPr>
          <w:sz w:val="28"/>
          <w:szCs w:val="28"/>
        </w:rPr>
        <w:t>f you are to have no other gods before the Lord, then the Lord must be first</w:t>
      </w:r>
      <w:r w:rsidR="00956BD5" w:rsidRPr="00D33B40">
        <w:rPr>
          <w:sz w:val="28"/>
          <w:szCs w:val="28"/>
        </w:rPr>
        <w:t xml:space="preserve"> in your life</w:t>
      </w:r>
      <w:r w:rsidR="00E94E1C" w:rsidRPr="00D33B40">
        <w:rPr>
          <w:sz w:val="28"/>
          <w:szCs w:val="28"/>
        </w:rPr>
        <w:t xml:space="preserve">. In the words of the Heidelberg Catechism: </w:t>
      </w:r>
    </w:p>
    <w:p w14:paraId="1BC95313" w14:textId="02FD5288" w:rsidR="00E94E1C" w:rsidRPr="00D33B40" w:rsidRDefault="00E94E1C" w:rsidP="00E94E1C">
      <w:pPr>
        <w:pStyle w:val="NoSpacing"/>
        <w:ind w:left="720"/>
        <w:rPr>
          <w:i/>
          <w:iCs/>
          <w:sz w:val="28"/>
          <w:szCs w:val="28"/>
        </w:rPr>
      </w:pPr>
      <w:r w:rsidRPr="00D33B40">
        <w:rPr>
          <w:i/>
          <w:iCs/>
          <w:sz w:val="28"/>
          <w:szCs w:val="28"/>
        </w:rPr>
        <w:t xml:space="preserve">I ought properly to acknowledge the only true God, trust in him alone, in humility and patience expect all good from </w:t>
      </w:r>
      <w:r w:rsidR="00956BD5" w:rsidRPr="00D33B40">
        <w:rPr>
          <w:i/>
          <w:iCs/>
          <w:sz w:val="28"/>
          <w:szCs w:val="28"/>
        </w:rPr>
        <w:t>God</w:t>
      </w:r>
      <w:r w:rsidRPr="00D33B40">
        <w:rPr>
          <w:i/>
          <w:iCs/>
          <w:sz w:val="28"/>
          <w:szCs w:val="28"/>
        </w:rPr>
        <w:t xml:space="preserve"> only, and love, fear and honor </w:t>
      </w:r>
      <w:r w:rsidR="00956BD5" w:rsidRPr="00D33B40">
        <w:rPr>
          <w:i/>
          <w:iCs/>
          <w:sz w:val="28"/>
          <w:szCs w:val="28"/>
        </w:rPr>
        <w:t>the Lord</w:t>
      </w:r>
      <w:r w:rsidRPr="00D33B40">
        <w:rPr>
          <w:i/>
          <w:iCs/>
          <w:sz w:val="28"/>
          <w:szCs w:val="28"/>
        </w:rPr>
        <w:t xml:space="preserve"> with my whole heart. In short, I should rather turn my back on all creatures than do the least thing against the Lord’s will.</w:t>
      </w:r>
    </w:p>
    <w:p w14:paraId="6BBBDDD2" w14:textId="2C8A18A6" w:rsidR="00956BD5" w:rsidRPr="00D33B40" w:rsidRDefault="00E94E1C" w:rsidP="00E94E1C">
      <w:pPr>
        <w:pStyle w:val="NoSpacing"/>
        <w:rPr>
          <w:sz w:val="28"/>
          <w:szCs w:val="28"/>
        </w:rPr>
      </w:pPr>
      <w:r w:rsidRPr="00D33B40">
        <w:rPr>
          <w:sz w:val="28"/>
          <w:szCs w:val="28"/>
        </w:rPr>
        <w:t xml:space="preserve">That is a tall order. It is not always easy to make the Lord first in your life – first in your </w:t>
      </w:r>
      <w:r w:rsidRPr="00D33B40">
        <w:rPr>
          <w:b/>
          <w:bCs/>
          <w:i/>
          <w:iCs/>
          <w:sz w:val="28"/>
          <w:szCs w:val="28"/>
        </w:rPr>
        <w:t>intent</w:t>
      </w:r>
      <w:r w:rsidRPr="00D33B40">
        <w:rPr>
          <w:sz w:val="28"/>
          <w:szCs w:val="28"/>
        </w:rPr>
        <w:t xml:space="preserve">, yes! But making the Lord first in your </w:t>
      </w:r>
      <w:r w:rsidRPr="00D33B40">
        <w:rPr>
          <w:b/>
          <w:bCs/>
          <w:i/>
          <w:iCs/>
          <w:sz w:val="28"/>
          <w:szCs w:val="28"/>
        </w:rPr>
        <w:t>life</w:t>
      </w:r>
      <w:r w:rsidRPr="00D33B40">
        <w:rPr>
          <w:sz w:val="28"/>
          <w:szCs w:val="28"/>
        </w:rPr>
        <w:t xml:space="preserve"> demands more than just good intentions. It demands responsible choices and faithful determination. It demands turning a deaf ear to a culture that would tempt you with other gods, </w:t>
      </w:r>
      <w:r w:rsidR="00956BD5" w:rsidRPr="00D33B40">
        <w:rPr>
          <w:sz w:val="28"/>
          <w:szCs w:val="28"/>
        </w:rPr>
        <w:tab/>
      </w:r>
      <w:r w:rsidRPr="00D33B40">
        <w:rPr>
          <w:sz w:val="28"/>
          <w:szCs w:val="28"/>
        </w:rPr>
        <w:t xml:space="preserve">with lesser gods, </w:t>
      </w:r>
    </w:p>
    <w:p w14:paraId="3CC152FA" w14:textId="58BEFBE4" w:rsidR="00956BD5" w:rsidRPr="00D33B40" w:rsidRDefault="00956BD5" w:rsidP="00E94E1C">
      <w:pPr>
        <w:pStyle w:val="NoSpacing"/>
        <w:rPr>
          <w:sz w:val="28"/>
          <w:szCs w:val="28"/>
        </w:rPr>
      </w:pPr>
      <w:r w:rsidRPr="00D33B40">
        <w:rPr>
          <w:sz w:val="28"/>
          <w:szCs w:val="28"/>
        </w:rPr>
        <w:tab/>
      </w:r>
      <w:r w:rsidR="00E94E1C" w:rsidRPr="00D33B40">
        <w:rPr>
          <w:sz w:val="28"/>
          <w:szCs w:val="28"/>
        </w:rPr>
        <w:t>with gods of wealth</w:t>
      </w:r>
      <w:r w:rsidR="00647359" w:rsidRPr="00D33B40">
        <w:rPr>
          <w:sz w:val="28"/>
          <w:szCs w:val="28"/>
        </w:rPr>
        <w:t>,</w:t>
      </w:r>
      <w:r w:rsidR="00E94E1C" w:rsidRPr="00D33B40">
        <w:rPr>
          <w:sz w:val="28"/>
          <w:szCs w:val="28"/>
        </w:rPr>
        <w:t xml:space="preserve"> power</w:t>
      </w:r>
      <w:r w:rsidR="00647359" w:rsidRPr="00D33B40">
        <w:rPr>
          <w:sz w:val="28"/>
          <w:szCs w:val="28"/>
        </w:rPr>
        <w:t>,</w:t>
      </w:r>
      <w:r w:rsidR="00E94E1C" w:rsidRPr="00D33B40">
        <w:rPr>
          <w:sz w:val="28"/>
          <w:szCs w:val="28"/>
        </w:rPr>
        <w:t xml:space="preserve"> and prestige, </w:t>
      </w:r>
    </w:p>
    <w:p w14:paraId="69D284BF" w14:textId="35AD4013" w:rsidR="00647359" w:rsidRPr="00D33B40" w:rsidRDefault="00647359" w:rsidP="00E94E1C">
      <w:pPr>
        <w:pStyle w:val="NoSpacing"/>
        <w:rPr>
          <w:sz w:val="28"/>
          <w:szCs w:val="28"/>
        </w:rPr>
      </w:pPr>
      <w:r w:rsidRPr="00D33B40">
        <w:rPr>
          <w:sz w:val="28"/>
          <w:szCs w:val="28"/>
        </w:rPr>
        <w:tab/>
        <w:t>with gods that fly a national flag and ask your first loyalty,</w:t>
      </w:r>
    </w:p>
    <w:p w14:paraId="0DBACCED" w14:textId="62406CE0" w:rsidR="00956BD5" w:rsidRPr="00D33B40" w:rsidRDefault="00956BD5" w:rsidP="00E94E1C">
      <w:pPr>
        <w:pStyle w:val="NoSpacing"/>
        <w:rPr>
          <w:sz w:val="28"/>
          <w:szCs w:val="28"/>
        </w:rPr>
      </w:pPr>
      <w:r w:rsidRPr="00D33B40">
        <w:rPr>
          <w:sz w:val="28"/>
          <w:szCs w:val="28"/>
        </w:rPr>
        <w:tab/>
      </w:r>
      <w:r w:rsidR="00E94E1C" w:rsidRPr="00D33B40">
        <w:rPr>
          <w:sz w:val="28"/>
          <w:szCs w:val="28"/>
        </w:rPr>
        <w:t>with gods created in your</w:t>
      </w:r>
      <w:r w:rsidRPr="00D33B40">
        <w:rPr>
          <w:sz w:val="28"/>
          <w:szCs w:val="28"/>
        </w:rPr>
        <w:t xml:space="preserve"> </w:t>
      </w:r>
      <w:r w:rsidR="00E94E1C" w:rsidRPr="00D33B40">
        <w:rPr>
          <w:sz w:val="28"/>
          <w:szCs w:val="28"/>
        </w:rPr>
        <w:t xml:space="preserve">image, </w:t>
      </w:r>
    </w:p>
    <w:p w14:paraId="0E7A7C95" w14:textId="77777777" w:rsidR="00956BD5" w:rsidRPr="00D33B40" w:rsidRDefault="00956BD5" w:rsidP="00E94E1C">
      <w:pPr>
        <w:pStyle w:val="NoSpacing"/>
        <w:rPr>
          <w:sz w:val="28"/>
          <w:szCs w:val="28"/>
        </w:rPr>
      </w:pPr>
      <w:r w:rsidRPr="00D33B40">
        <w:rPr>
          <w:sz w:val="28"/>
          <w:szCs w:val="28"/>
        </w:rPr>
        <w:tab/>
      </w:r>
      <w:r w:rsidR="00E94E1C" w:rsidRPr="00D33B40">
        <w:rPr>
          <w:sz w:val="28"/>
          <w:szCs w:val="28"/>
        </w:rPr>
        <w:t xml:space="preserve">with gods who offer to adapt themselves to your desires rather than asking </w:t>
      </w:r>
    </w:p>
    <w:p w14:paraId="08E8D6A3" w14:textId="7931B7E4" w:rsidR="00956BD5" w:rsidRPr="00D33B40" w:rsidRDefault="00956BD5" w:rsidP="00E94E1C">
      <w:pPr>
        <w:pStyle w:val="NoSpacing"/>
        <w:rPr>
          <w:sz w:val="28"/>
          <w:szCs w:val="28"/>
        </w:rPr>
      </w:pPr>
      <w:r w:rsidRPr="00D33B40">
        <w:rPr>
          <w:sz w:val="28"/>
          <w:szCs w:val="28"/>
        </w:rPr>
        <w:tab/>
      </w:r>
      <w:r w:rsidRPr="00D33B40">
        <w:rPr>
          <w:sz w:val="28"/>
          <w:szCs w:val="28"/>
        </w:rPr>
        <w:tab/>
      </w:r>
      <w:r w:rsidR="00E94E1C" w:rsidRPr="00D33B40">
        <w:rPr>
          <w:sz w:val="28"/>
          <w:szCs w:val="28"/>
        </w:rPr>
        <w:t>of you any change of heart</w:t>
      </w:r>
      <w:r w:rsidR="007363B5" w:rsidRPr="00D33B40">
        <w:rPr>
          <w:sz w:val="28"/>
          <w:szCs w:val="28"/>
        </w:rPr>
        <w:t xml:space="preserve">, </w:t>
      </w:r>
    </w:p>
    <w:p w14:paraId="611DCDFF" w14:textId="77777777" w:rsidR="00956BD5" w:rsidRPr="00D33B40" w:rsidRDefault="00956BD5" w:rsidP="00E94E1C">
      <w:pPr>
        <w:pStyle w:val="NoSpacing"/>
        <w:rPr>
          <w:sz w:val="28"/>
          <w:szCs w:val="28"/>
        </w:rPr>
      </w:pPr>
      <w:r w:rsidRPr="00D33B40">
        <w:rPr>
          <w:sz w:val="28"/>
          <w:szCs w:val="28"/>
        </w:rPr>
        <w:tab/>
      </w:r>
      <w:r w:rsidR="007363B5" w:rsidRPr="00D33B40">
        <w:rPr>
          <w:sz w:val="28"/>
          <w:szCs w:val="28"/>
        </w:rPr>
        <w:t xml:space="preserve">with gods who expect you to reject the teachings of Jesus for the sake of </w:t>
      </w:r>
    </w:p>
    <w:p w14:paraId="0A099447" w14:textId="46886AF2" w:rsidR="00956BD5" w:rsidRPr="00D33B40" w:rsidRDefault="00956BD5" w:rsidP="00E94E1C">
      <w:pPr>
        <w:pStyle w:val="NoSpacing"/>
        <w:rPr>
          <w:sz w:val="28"/>
          <w:szCs w:val="28"/>
        </w:rPr>
      </w:pPr>
      <w:r w:rsidRPr="00D33B40">
        <w:rPr>
          <w:sz w:val="28"/>
          <w:szCs w:val="28"/>
        </w:rPr>
        <w:tab/>
      </w:r>
      <w:r w:rsidRPr="00D33B40">
        <w:rPr>
          <w:sz w:val="28"/>
          <w:szCs w:val="28"/>
        </w:rPr>
        <w:tab/>
      </w:r>
      <w:r w:rsidR="007363B5" w:rsidRPr="00D33B40">
        <w:rPr>
          <w:sz w:val="28"/>
          <w:szCs w:val="28"/>
        </w:rPr>
        <w:t>their cause</w:t>
      </w:r>
      <w:r w:rsidR="00E94E1C" w:rsidRPr="00D33B40">
        <w:rPr>
          <w:sz w:val="28"/>
          <w:szCs w:val="28"/>
        </w:rPr>
        <w:t xml:space="preserve">. </w:t>
      </w:r>
    </w:p>
    <w:p w14:paraId="1584B8A0" w14:textId="2465AE13" w:rsidR="00E94E1C" w:rsidRPr="00D33B40" w:rsidRDefault="00E94E1C" w:rsidP="00E94E1C">
      <w:pPr>
        <w:pStyle w:val="NoSpacing"/>
        <w:rPr>
          <w:sz w:val="28"/>
          <w:szCs w:val="28"/>
        </w:rPr>
      </w:pPr>
      <w:r w:rsidRPr="00D33B40">
        <w:rPr>
          <w:sz w:val="28"/>
          <w:szCs w:val="28"/>
        </w:rPr>
        <w:t xml:space="preserve">They are gods that will bid for your time, energy and attention, gods that will offer you everything except those things that only </w:t>
      </w:r>
      <w:r w:rsidR="00FA5549" w:rsidRPr="00D33B40">
        <w:rPr>
          <w:sz w:val="28"/>
          <w:szCs w:val="28"/>
        </w:rPr>
        <w:t>the Lord</w:t>
      </w:r>
      <w:r w:rsidRPr="00D33B40">
        <w:rPr>
          <w:sz w:val="28"/>
          <w:szCs w:val="28"/>
        </w:rPr>
        <w:t xml:space="preserve"> can offer – </w:t>
      </w:r>
      <w:r w:rsidR="00956BD5" w:rsidRPr="00D33B40">
        <w:rPr>
          <w:sz w:val="28"/>
          <w:szCs w:val="28"/>
        </w:rPr>
        <w:t xml:space="preserve">real </w:t>
      </w:r>
      <w:r w:rsidRPr="00D33B40">
        <w:rPr>
          <w:sz w:val="28"/>
          <w:szCs w:val="28"/>
        </w:rPr>
        <w:t>hope, forgiveness, love</w:t>
      </w:r>
      <w:r w:rsidR="00FA5549" w:rsidRPr="00D33B40">
        <w:rPr>
          <w:sz w:val="28"/>
          <w:szCs w:val="28"/>
        </w:rPr>
        <w:t>,</w:t>
      </w:r>
      <w:r w:rsidRPr="00D33B40">
        <w:rPr>
          <w:sz w:val="28"/>
          <w:szCs w:val="28"/>
        </w:rPr>
        <w:t xml:space="preserve"> and eternal life.</w:t>
      </w:r>
    </w:p>
    <w:p w14:paraId="172F1A14" w14:textId="77777777" w:rsidR="00647359" w:rsidRPr="00D33B40" w:rsidRDefault="00647359" w:rsidP="00E94E1C">
      <w:pPr>
        <w:pStyle w:val="NoSpacing"/>
        <w:rPr>
          <w:sz w:val="28"/>
          <w:szCs w:val="28"/>
        </w:rPr>
      </w:pPr>
    </w:p>
    <w:p w14:paraId="1513F562" w14:textId="2724E87C" w:rsidR="00E94E1C" w:rsidRPr="00D33B40" w:rsidRDefault="00E94E1C" w:rsidP="00E94E1C">
      <w:pPr>
        <w:pStyle w:val="NoSpacing"/>
        <w:rPr>
          <w:sz w:val="28"/>
          <w:szCs w:val="28"/>
        </w:rPr>
      </w:pPr>
      <w:r w:rsidRPr="00D33B40">
        <w:rPr>
          <w:sz w:val="28"/>
          <w:szCs w:val="28"/>
        </w:rPr>
        <w:tab/>
        <w:t>Theologian William Barclay suggests that we inevitably become like the god we worship.</w:t>
      </w:r>
      <w:r w:rsidRPr="00D33B40">
        <w:rPr>
          <w:rStyle w:val="EndnoteReference"/>
          <w:rFonts w:cstheme="minorHAnsi"/>
          <w:sz w:val="28"/>
          <w:szCs w:val="28"/>
        </w:rPr>
        <w:endnoteReference w:id="3"/>
      </w:r>
      <w:r w:rsidRPr="00D33B40">
        <w:rPr>
          <w:sz w:val="28"/>
          <w:szCs w:val="28"/>
        </w:rPr>
        <w:t xml:space="preserve"> If you worship a god of vanity, you will become vain. If you worship a god of wealth, you will become materialistic. </w:t>
      </w:r>
      <w:r w:rsidR="00956BD5" w:rsidRPr="00D33B40">
        <w:rPr>
          <w:sz w:val="28"/>
          <w:szCs w:val="28"/>
        </w:rPr>
        <w:t>If you worship a god of political power, you will become</w:t>
      </w:r>
      <w:r w:rsidR="00647359" w:rsidRPr="00D33B40">
        <w:rPr>
          <w:sz w:val="28"/>
          <w:szCs w:val="28"/>
        </w:rPr>
        <w:t xml:space="preserve"> divisive. If you worship a god of country, you will become xenophobic</w:t>
      </w:r>
      <w:r w:rsidR="0003061B">
        <w:rPr>
          <w:sz w:val="28"/>
          <w:szCs w:val="28"/>
        </w:rPr>
        <w:t>.</w:t>
      </w:r>
      <w:r w:rsidR="00956BD5" w:rsidRPr="00D33B40">
        <w:rPr>
          <w:sz w:val="28"/>
          <w:szCs w:val="28"/>
        </w:rPr>
        <w:t xml:space="preserve"> </w:t>
      </w:r>
      <w:r w:rsidRPr="00D33B40">
        <w:rPr>
          <w:sz w:val="28"/>
          <w:szCs w:val="28"/>
        </w:rPr>
        <w:t>But if you worship the God of Abraham</w:t>
      </w:r>
      <w:r w:rsidR="00FE7677" w:rsidRPr="00D33B40">
        <w:rPr>
          <w:sz w:val="28"/>
          <w:szCs w:val="28"/>
        </w:rPr>
        <w:t>, Sarah,</w:t>
      </w:r>
      <w:r w:rsidRPr="00D33B40">
        <w:rPr>
          <w:sz w:val="28"/>
          <w:szCs w:val="28"/>
        </w:rPr>
        <w:t xml:space="preserve"> and Moses, the God who came to us in love in Jesus Christ, then you will become with time </w:t>
      </w:r>
      <w:r w:rsidR="00FA5549" w:rsidRPr="00D33B40">
        <w:rPr>
          <w:sz w:val="28"/>
          <w:szCs w:val="28"/>
        </w:rPr>
        <w:t xml:space="preserve">more </w:t>
      </w:r>
      <w:r w:rsidRPr="00D33B40">
        <w:rPr>
          <w:sz w:val="28"/>
          <w:szCs w:val="28"/>
        </w:rPr>
        <w:t xml:space="preserve">like Christ – full of love and compassion, forgiveness and peace, reconciled with God and holding the promise of eternal life. Which </w:t>
      </w:r>
      <w:r w:rsidR="00956BD5" w:rsidRPr="00D33B40">
        <w:rPr>
          <w:sz w:val="28"/>
          <w:szCs w:val="28"/>
        </w:rPr>
        <w:t xml:space="preserve">God </w:t>
      </w:r>
      <w:r w:rsidRPr="00D33B40">
        <w:rPr>
          <w:sz w:val="28"/>
          <w:szCs w:val="28"/>
        </w:rPr>
        <w:t xml:space="preserve">will you choose to be first in your life, to shape your identity? The one you choose is </w:t>
      </w:r>
      <w:r w:rsidR="00956BD5" w:rsidRPr="00D33B40">
        <w:rPr>
          <w:sz w:val="28"/>
          <w:szCs w:val="28"/>
        </w:rPr>
        <w:t xml:space="preserve">not necessarily the one you SAY you choose; it is </w:t>
      </w:r>
      <w:r w:rsidRPr="00D33B40">
        <w:rPr>
          <w:sz w:val="28"/>
          <w:szCs w:val="28"/>
        </w:rPr>
        <w:t xml:space="preserve">the one you make first in your life, day to day, every day. </w:t>
      </w:r>
      <w:r w:rsidR="00956BD5" w:rsidRPr="00D33B40">
        <w:rPr>
          <w:sz w:val="28"/>
          <w:szCs w:val="28"/>
        </w:rPr>
        <w:t xml:space="preserve">Choose the Lord – the one who gave you the Ten Words and longs for you to embrace </w:t>
      </w:r>
      <w:r w:rsidR="00FE7677" w:rsidRPr="00D33B40">
        <w:rPr>
          <w:sz w:val="28"/>
          <w:szCs w:val="28"/>
        </w:rPr>
        <w:t xml:space="preserve">that covenant – to be your God and for you </w:t>
      </w:r>
      <w:r w:rsidR="00993255">
        <w:rPr>
          <w:sz w:val="28"/>
          <w:szCs w:val="28"/>
        </w:rPr>
        <w:t xml:space="preserve"> - all of you – to </w:t>
      </w:r>
      <w:r w:rsidR="00FE7677" w:rsidRPr="00D33B40">
        <w:rPr>
          <w:sz w:val="28"/>
          <w:szCs w:val="28"/>
        </w:rPr>
        <w:t xml:space="preserve">be God’s people! </w:t>
      </w:r>
      <w:r w:rsidRPr="00D33B40">
        <w:rPr>
          <w:sz w:val="28"/>
          <w:szCs w:val="28"/>
        </w:rPr>
        <w:t>Amen</w:t>
      </w:r>
    </w:p>
    <w:p w14:paraId="39B972B0" w14:textId="77777777" w:rsidR="00E94E1C" w:rsidRPr="00D33B40" w:rsidRDefault="00E94E1C" w:rsidP="00E94E1C">
      <w:pPr>
        <w:pStyle w:val="NoSpacing"/>
        <w:rPr>
          <w:sz w:val="28"/>
          <w:szCs w:val="28"/>
        </w:rPr>
      </w:pPr>
    </w:p>
    <w:sectPr w:rsidR="00E94E1C" w:rsidRPr="00D33B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AEE5A" w14:textId="77777777" w:rsidR="00950129" w:rsidRDefault="00950129" w:rsidP="00E94E1C">
      <w:r>
        <w:separator/>
      </w:r>
    </w:p>
  </w:endnote>
  <w:endnote w:type="continuationSeparator" w:id="0">
    <w:p w14:paraId="0BB4BB11" w14:textId="77777777" w:rsidR="00950129" w:rsidRDefault="00950129" w:rsidP="00E94E1C">
      <w:r>
        <w:continuationSeparator/>
      </w:r>
    </w:p>
  </w:endnote>
  <w:endnote w:id="1">
    <w:p w14:paraId="4FB667E7" w14:textId="09C0A8AA" w:rsidR="007C7A4F" w:rsidRPr="00D33B40" w:rsidRDefault="007C7A4F">
      <w:pPr>
        <w:pStyle w:val="EndnoteText"/>
        <w:rPr>
          <w:rFonts w:asciiTheme="minorHAnsi" w:hAnsiTheme="minorHAnsi" w:cstheme="minorHAnsi"/>
        </w:rPr>
      </w:pPr>
      <w:r w:rsidRPr="00D33B40">
        <w:rPr>
          <w:rStyle w:val="EndnoteReference"/>
        </w:rPr>
        <w:endnoteRef/>
      </w:r>
      <w:r w:rsidRPr="00D33B40">
        <w:t xml:space="preserve"> </w:t>
      </w:r>
      <w:r w:rsidRPr="00D33B40">
        <w:rPr>
          <w:rFonts w:asciiTheme="minorHAnsi" w:hAnsiTheme="minorHAnsi" w:cstheme="minorHAnsi"/>
        </w:rPr>
        <w:t xml:space="preserve">Patrick D. Miller, </w:t>
      </w:r>
      <w:r w:rsidRPr="00D33B40">
        <w:rPr>
          <w:rFonts w:asciiTheme="minorHAnsi" w:hAnsiTheme="minorHAnsi" w:cstheme="minorHAnsi"/>
          <w:i/>
          <w:iCs/>
        </w:rPr>
        <w:t>Interpretation: The Ten Commandments</w:t>
      </w:r>
      <w:r w:rsidRPr="00D33B40">
        <w:rPr>
          <w:rFonts w:asciiTheme="minorHAnsi" w:hAnsiTheme="minorHAnsi" w:cstheme="minorHAnsi"/>
        </w:rPr>
        <w:t>, Westminster John Knox Press:2009, p.</w:t>
      </w:r>
      <w:r w:rsidR="00AD6BB7" w:rsidRPr="00D33B40">
        <w:rPr>
          <w:rFonts w:asciiTheme="minorHAnsi" w:hAnsiTheme="minorHAnsi" w:cstheme="minorHAnsi"/>
        </w:rPr>
        <w:t>2</w:t>
      </w:r>
    </w:p>
  </w:endnote>
  <w:endnote w:id="2">
    <w:p w14:paraId="01AD75E2" w14:textId="5149AFE9" w:rsidR="007363B5" w:rsidRPr="00D33B40" w:rsidRDefault="007363B5">
      <w:pPr>
        <w:pStyle w:val="EndnoteText"/>
      </w:pPr>
      <w:r w:rsidRPr="00D33B40">
        <w:rPr>
          <w:rStyle w:val="EndnoteReference"/>
        </w:rPr>
        <w:endnoteRef/>
      </w:r>
      <w:r w:rsidRPr="00D33B40">
        <w:t xml:space="preserve"> </w:t>
      </w:r>
      <w:r w:rsidRPr="00D33B40">
        <w:rPr>
          <w:rFonts w:asciiTheme="minorHAnsi" w:hAnsiTheme="minorHAnsi" w:cstheme="minorHAnsi"/>
          <w:spacing w:val="-3"/>
        </w:rPr>
        <w:t xml:space="preserve">Cal Thomas quoted by Tim Alberta in </w:t>
      </w:r>
      <w:r w:rsidRPr="00D33B40">
        <w:rPr>
          <w:rFonts w:asciiTheme="minorHAnsi" w:hAnsiTheme="minorHAnsi" w:cstheme="minorHAnsi"/>
          <w:i/>
          <w:iCs/>
          <w:spacing w:val="-3"/>
        </w:rPr>
        <w:t>The Kingdom, the Power, and the Glory: American Evangelicals in an Age of Extremism</w:t>
      </w:r>
      <w:r w:rsidRPr="00D33B40">
        <w:rPr>
          <w:rFonts w:asciiTheme="minorHAnsi" w:hAnsiTheme="minorHAnsi" w:cstheme="minorHAnsi"/>
          <w:spacing w:val="-3"/>
        </w:rPr>
        <w:t>, HarperCollins:2023, p. 211</w:t>
      </w:r>
    </w:p>
  </w:endnote>
  <w:endnote w:id="3">
    <w:p w14:paraId="15D58D42" w14:textId="77777777" w:rsidR="00E94E1C" w:rsidRPr="00D33B40" w:rsidRDefault="00E94E1C" w:rsidP="00E94E1C">
      <w:pPr>
        <w:pStyle w:val="EndnoteText"/>
        <w:rPr>
          <w:rFonts w:asciiTheme="minorHAnsi" w:hAnsiTheme="minorHAnsi" w:cstheme="minorHAnsi"/>
        </w:rPr>
      </w:pPr>
      <w:r w:rsidRPr="00D33B40">
        <w:rPr>
          <w:rStyle w:val="EndnoteReference"/>
        </w:rPr>
        <w:endnoteRef/>
      </w:r>
      <w:r w:rsidRPr="00D33B40">
        <w:t xml:space="preserve"> </w:t>
      </w:r>
      <w:r w:rsidRPr="00D33B40">
        <w:rPr>
          <w:sz w:val="24"/>
        </w:rPr>
        <w:t xml:space="preserve"> </w:t>
      </w:r>
      <w:r w:rsidRPr="00D33B40">
        <w:rPr>
          <w:rFonts w:asciiTheme="minorHAnsi" w:hAnsiTheme="minorHAnsi" w:cstheme="minorHAnsi"/>
        </w:rPr>
        <w:t xml:space="preserve">William Barclay, </w:t>
      </w:r>
      <w:r w:rsidRPr="00D33B40">
        <w:rPr>
          <w:rFonts w:asciiTheme="minorHAnsi" w:hAnsiTheme="minorHAnsi" w:cstheme="minorHAnsi"/>
          <w:i/>
        </w:rPr>
        <w:t>The Ten Commandments for Today</w:t>
      </w:r>
      <w:r w:rsidRPr="00D33B40">
        <w:rPr>
          <w:rFonts w:asciiTheme="minorHAnsi" w:hAnsiTheme="minorHAnsi" w:cstheme="minorHAnsi"/>
        </w:rPr>
        <w:t>, p.18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25123"/>
      <w:docPartObj>
        <w:docPartGallery w:val="Page Numbers (Bottom of Page)"/>
        <w:docPartUnique/>
      </w:docPartObj>
    </w:sdtPr>
    <w:sdtEndPr>
      <w:rPr>
        <w:noProof/>
      </w:rPr>
    </w:sdtEndPr>
    <w:sdtContent>
      <w:p w14:paraId="49A56F0F" w14:textId="76C1C64A" w:rsidR="004223CE" w:rsidRDefault="00422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F6CC4" w14:textId="77777777" w:rsidR="004223CE" w:rsidRDefault="0042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F07A7" w14:textId="77777777" w:rsidR="00950129" w:rsidRDefault="00950129" w:rsidP="00E94E1C">
      <w:r>
        <w:separator/>
      </w:r>
    </w:p>
  </w:footnote>
  <w:footnote w:type="continuationSeparator" w:id="0">
    <w:p w14:paraId="1DE0F604" w14:textId="77777777" w:rsidR="00950129" w:rsidRDefault="00950129" w:rsidP="00E9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47"/>
    <w:rsid w:val="0003061B"/>
    <w:rsid w:val="0009118E"/>
    <w:rsid w:val="001053DD"/>
    <w:rsid w:val="00194629"/>
    <w:rsid w:val="00293029"/>
    <w:rsid w:val="00380163"/>
    <w:rsid w:val="004223CE"/>
    <w:rsid w:val="004F5583"/>
    <w:rsid w:val="005223D4"/>
    <w:rsid w:val="005677AC"/>
    <w:rsid w:val="005E2A47"/>
    <w:rsid w:val="006005A1"/>
    <w:rsid w:val="006445FD"/>
    <w:rsid w:val="00647359"/>
    <w:rsid w:val="00663327"/>
    <w:rsid w:val="007363B5"/>
    <w:rsid w:val="0077260C"/>
    <w:rsid w:val="007746F1"/>
    <w:rsid w:val="007C7A4F"/>
    <w:rsid w:val="00857120"/>
    <w:rsid w:val="008608EC"/>
    <w:rsid w:val="008A46C8"/>
    <w:rsid w:val="00950129"/>
    <w:rsid w:val="00956BD5"/>
    <w:rsid w:val="009840F8"/>
    <w:rsid w:val="00993255"/>
    <w:rsid w:val="00AD6BB7"/>
    <w:rsid w:val="00AD6EF5"/>
    <w:rsid w:val="00B22A33"/>
    <w:rsid w:val="00BD6349"/>
    <w:rsid w:val="00D33B40"/>
    <w:rsid w:val="00DB127A"/>
    <w:rsid w:val="00E94E1C"/>
    <w:rsid w:val="00F36DE4"/>
    <w:rsid w:val="00FA5549"/>
    <w:rsid w:val="00FB73B2"/>
    <w:rsid w:val="00FC4BE8"/>
    <w:rsid w:val="00FE7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520C"/>
  <w15:chartTrackingRefBased/>
  <w15:docId w15:val="{57275112-3677-419B-B200-B397B088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C8"/>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A47"/>
    <w:pPr>
      <w:spacing w:after="0" w:line="240" w:lineRule="auto"/>
    </w:pPr>
  </w:style>
  <w:style w:type="paragraph" w:styleId="BodyTextIndent">
    <w:name w:val="Body Text Indent"/>
    <w:basedOn w:val="Normal"/>
    <w:link w:val="BodyTextIndentChar"/>
    <w:semiHidden/>
    <w:rsid w:val="008A46C8"/>
    <w:pPr>
      <w:ind w:firstLine="720"/>
    </w:pPr>
    <w:rPr>
      <w:sz w:val="28"/>
    </w:rPr>
  </w:style>
  <w:style w:type="character" w:customStyle="1" w:styleId="BodyTextIndentChar">
    <w:name w:val="Body Text Indent Char"/>
    <w:basedOn w:val="DefaultParagraphFont"/>
    <w:link w:val="BodyTextIndent"/>
    <w:semiHidden/>
    <w:rsid w:val="008A46C8"/>
    <w:rPr>
      <w:rFonts w:ascii="Times New Roman" w:eastAsia="Times New Roman" w:hAnsi="Times New Roman" w:cs="Times New Roman"/>
      <w:kern w:val="0"/>
      <w:sz w:val="28"/>
      <w:szCs w:val="20"/>
      <w14:ligatures w14:val="none"/>
    </w:rPr>
  </w:style>
  <w:style w:type="paragraph" w:styleId="EndnoteText">
    <w:name w:val="endnote text"/>
    <w:basedOn w:val="Normal"/>
    <w:link w:val="EndnoteTextChar"/>
    <w:semiHidden/>
    <w:rsid w:val="00E94E1C"/>
  </w:style>
  <w:style w:type="character" w:customStyle="1" w:styleId="EndnoteTextChar">
    <w:name w:val="Endnote Text Char"/>
    <w:basedOn w:val="DefaultParagraphFont"/>
    <w:link w:val="EndnoteText"/>
    <w:semiHidden/>
    <w:rsid w:val="00E94E1C"/>
    <w:rPr>
      <w:rFonts w:ascii="Times New Roman" w:eastAsia="Times New Roman" w:hAnsi="Times New Roman" w:cs="Times New Roman"/>
      <w:kern w:val="0"/>
      <w:sz w:val="20"/>
      <w:szCs w:val="20"/>
      <w14:ligatures w14:val="none"/>
    </w:rPr>
  </w:style>
  <w:style w:type="character" w:styleId="EndnoteReference">
    <w:name w:val="endnote reference"/>
    <w:semiHidden/>
    <w:rsid w:val="00E94E1C"/>
    <w:rPr>
      <w:vertAlign w:val="superscript"/>
    </w:rPr>
  </w:style>
  <w:style w:type="paragraph" w:styleId="Header">
    <w:name w:val="header"/>
    <w:basedOn w:val="Normal"/>
    <w:link w:val="HeaderChar"/>
    <w:uiPriority w:val="99"/>
    <w:unhideWhenUsed/>
    <w:rsid w:val="004223CE"/>
    <w:pPr>
      <w:tabs>
        <w:tab w:val="center" w:pos="4680"/>
        <w:tab w:val="right" w:pos="9360"/>
      </w:tabs>
    </w:pPr>
  </w:style>
  <w:style w:type="character" w:customStyle="1" w:styleId="HeaderChar">
    <w:name w:val="Header Char"/>
    <w:basedOn w:val="DefaultParagraphFont"/>
    <w:link w:val="Header"/>
    <w:uiPriority w:val="99"/>
    <w:rsid w:val="004223C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223CE"/>
    <w:pPr>
      <w:tabs>
        <w:tab w:val="center" w:pos="4680"/>
        <w:tab w:val="right" w:pos="9360"/>
      </w:tabs>
    </w:pPr>
  </w:style>
  <w:style w:type="character" w:customStyle="1" w:styleId="FooterChar">
    <w:name w:val="Footer Char"/>
    <w:basedOn w:val="DefaultParagraphFont"/>
    <w:link w:val="Footer"/>
    <w:uiPriority w:val="99"/>
    <w:rsid w:val="004223C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4B8A-1671-44B3-B388-96D9667F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2024-03-03T12:47:00Z</cp:lastPrinted>
  <dcterms:created xsi:type="dcterms:W3CDTF">2024-03-04T13:47:00Z</dcterms:created>
  <dcterms:modified xsi:type="dcterms:W3CDTF">2024-03-04T13:47:00Z</dcterms:modified>
</cp:coreProperties>
</file>