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1EC4B" w14:textId="345E57DA" w:rsidR="006005A1" w:rsidRPr="003F23DE" w:rsidRDefault="003F23DE" w:rsidP="003F23DE">
      <w:pPr>
        <w:pStyle w:val="NoSpacing"/>
        <w:jc w:val="center"/>
        <w:rPr>
          <w:b/>
          <w:bCs/>
          <w:i/>
          <w:iCs/>
          <w:sz w:val="28"/>
          <w:szCs w:val="28"/>
        </w:rPr>
      </w:pPr>
      <w:r w:rsidRPr="003F23DE">
        <w:rPr>
          <w:b/>
          <w:bCs/>
          <w:i/>
          <w:iCs/>
          <w:sz w:val="28"/>
          <w:szCs w:val="28"/>
        </w:rPr>
        <w:t>ADVENT QUESTIONS</w:t>
      </w:r>
    </w:p>
    <w:p w14:paraId="6AC7FDBF" w14:textId="5184AD84" w:rsidR="003F23DE" w:rsidRDefault="003F23DE" w:rsidP="003F23DE">
      <w:pPr>
        <w:pStyle w:val="NoSpacing"/>
        <w:jc w:val="center"/>
        <w:rPr>
          <w:sz w:val="28"/>
          <w:szCs w:val="28"/>
        </w:rPr>
      </w:pPr>
      <w:r>
        <w:rPr>
          <w:sz w:val="28"/>
          <w:szCs w:val="28"/>
        </w:rPr>
        <w:t>John C. Peterson</w:t>
      </w:r>
    </w:p>
    <w:p w14:paraId="581AF509" w14:textId="567C614E" w:rsidR="003F23DE" w:rsidRDefault="003F23DE" w:rsidP="003F23DE">
      <w:pPr>
        <w:pStyle w:val="NoSpacing"/>
        <w:jc w:val="center"/>
        <w:rPr>
          <w:sz w:val="28"/>
          <w:szCs w:val="28"/>
        </w:rPr>
      </w:pPr>
      <w:r>
        <w:rPr>
          <w:sz w:val="28"/>
          <w:szCs w:val="28"/>
        </w:rPr>
        <w:t>Covenant Presbyterian Church, Staunton, VA</w:t>
      </w:r>
    </w:p>
    <w:p w14:paraId="3314EBA1" w14:textId="54A63622" w:rsidR="003F23DE" w:rsidRDefault="003F23DE" w:rsidP="003F23DE">
      <w:pPr>
        <w:pStyle w:val="NoSpacing"/>
        <w:jc w:val="center"/>
        <w:rPr>
          <w:sz w:val="28"/>
          <w:szCs w:val="28"/>
        </w:rPr>
      </w:pPr>
      <w:r>
        <w:rPr>
          <w:sz w:val="28"/>
          <w:szCs w:val="28"/>
        </w:rPr>
        <w:t>December 8, 2024</w:t>
      </w:r>
    </w:p>
    <w:p w14:paraId="11C3AF63" w14:textId="1FC037F4" w:rsidR="003F23DE" w:rsidRDefault="003F23DE" w:rsidP="003F23DE">
      <w:pPr>
        <w:pStyle w:val="NoSpacing"/>
        <w:jc w:val="center"/>
        <w:rPr>
          <w:sz w:val="28"/>
          <w:szCs w:val="28"/>
        </w:rPr>
      </w:pPr>
      <w:r>
        <w:rPr>
          <w:sz w:val="28"/>
          <w:szCs w:val="28"/>
        </w:rPr>
        <w:t>Texts: Malachi 3:1-7 and Luke 3:1-6</w:t>
      </w:r>
    </w:p>
    <w:p w14:paraId="2C10CE03" w14:textId="77777777" w:rsidR="003F23DE" w:rsidRDefault="003F23DE" w:rsidP="003F23DE">
      <w:pPr>
        <w:pStyle w:val="NoSpacing"/>
        <w:rPr>
          <w:sz w:val="28"/>
          <w:szCs w:val="28"/>
        </w:rPr>
      </w:pPr>
    </w:p>
    <w:p w14:paraId="2B4BB541" w14:textId="41B82625" w:rsidR="000138FC" w:rsidRDefault="00E13493" w:rsidP="003F23DE">
      <w:pPr>
        <w:pStyle w:val="NoSpacing"/>
        <w:rPr>
          <w:sz w:val="28"/>
          <w:szCs w:val="28"/>
        </w:rPr>
      </w:pPr>
      <w:r>
        <w:rPr>
          <w:sz w:val="28"/>
          <w:szCs w:val="28"/>
        </w:rPr>
        <w:tab/>
        <w:t>Elie Wiesel, the noted writer and Nobel Prize winner, tells a story of his childhood. Each day when he arrived home from school, his mother would ask him</w:t>
      </w:r>
      <w:r w:rsidR="00ED5E57">
        <w:rPr>
          <w:sz w:val="28"/>
          <w:szCs w:val="28"/>
        </w:rPr>
        <w:t xml:space="preserve"> a question</w:t>
      </w:r>
      <w:r>
        <w:rPr>
          <w:sz w:val="28"/>
          <w:szCs w:val="28"/>
        </w:rPr>
        <w:t>, not “How was your day?” or “What did you learn?” but “Did you have a good question today?”</w:t>
      </w:r>
      <w:r>
        <w:rPr>
          <w:rStyle w:val="EndnoteReference"/>
          <w:sz w:val="28"/>
          <w:szCs w:val="28"/>
        </w:rPr>
        <w:endnoteReference w:id="1"/>
      </w:r>
      <w:r>
        <w:rPr>
          <w:sz w:val="28"/>
          <w:szCs w:val="28"/>
        </w:rPr>
        <w:t xml:space="preserve"> </w:t>
      </w:r>
      <w:r w:rsidR="00853C70">
        <w:rPr>
          <w:sz w:val="28"/>
          <w:szCs w:val="28"/>
        </w:rPr>
        <w:t xml:space="preserve">It seems a </w:t>
      </w:r>
      <w:r w:rsidR="00927D91">
        <w:rPr>
          <w:sz w:val="28"/>
          <w:szCs w:val="28"/>
        </w:rPr>
        <w:t>worthwhile</w:t>
      </w:r>
      <w:r w:rsidR="00853C70">
        <w:rPr>
          <w:sz w:val="28"/>
          <w:szCs w:val="28"/>
        </w:rPr>
        <w:t xml:space="preserve"> question to ask on any given day, but especially in this </w:t>
      </w:r>
      <w:r w:rsidR="00E072C4">
        <w:rPr>
          <w:sz w:val="28"/>
          <w:szCs w:val="28"/>
        </w:rPr>
        <w:t xml:space="preserve">Advent season: </w:t>
      </w:r>
      <w:r w:rsidR="00E072C4" w:rsidRPr="00FD1FA5">
        <w:rPr>
          <w:b/>
          <w:bCs/>
          <w:sz w:val="28"/>
          <w:szCs w:val="28"/>
        </w:rPr>
        <w:t>Do you have a good question today?</w:t>
      </w:r>
      <w:r w:rsidR="00E072C4">
        <w:rPr>
          <w:sz w:val="28"/>
          <w:szCs w:val="28"/>
        </w:rPr>
        <w:t xml:space="preserve"> Do</w:t>
      </w:r>
      <w:r w:rsidR="000138FC">
        <w:rPr>
          <w:sz w:val="28"/>
          <w:szCs w:val="28"/>
        </w:rPr>
        <w:t xml:space="preserve">es </w:t>
      </w:r>
      <w:r w:rsidR="00853C70">
        <w:rPr>
          <w:sz w:val="28"/>
          <w:szCs w:val="28"/>
        </w:rPr>
        <w:t>Advent</w:t>
      </w:r>
      <w:r w:rsidR="000138FC">
        <w:rPr>
          <w:sz w:val="28"/>
          <w:szCs w:val="28"/>
        </w:rPr>
        <w:t xml:space="preserve"> stir in you</w:t>
      </w:r>
      <w:r w:rsidR="00E072C4">
        <w:rPr>
          <w:sz w:val="28"/>
          <w:szCs w:val="28"/>
        </w:rPr>
        <w:t xml:space="preserve"> any wonder or curiosity or doubts, or</w:t>
      </w:r>
      <w:r w:rsidR="00ED5E57">
        <w:rPr>
          <w:sz w:val="28"/>
          <w:szCs w:val="28"/>
        </w:rPr>
        <w:t xml:space="preserve"> do you just plow through </w:t>
      </w:r>
      <w:r w:rsidR="00853C70">
        <w:rPr>
          <w:sz w:val="28"/>
          <w:szCs w:val="28"/>
        </w:rPr>
        <w:t>it on your way to</w:t>
      </w:r>
      <w:r w:rsidR="00F15873">
        <w:rPr>
          <w:sz w:val="28"/>
          <w:szCs w:val="28"/>
        </w:rPr>
        <w:t xml:space="preserve"> Christmas</w:t>
      </w:r>
      <w:r w:rsidR="00ED5E57">
        <w:rPr>
          <w:sz w:val="28"/>
          <w:szCs w:val="28"/>
        </w:rPr>
        <w:t xml:space="preserve"> with nothing but shopping lists and </w:t>
      </w:r>
      <w:r w:rsidR="00853C70">
        <w:rPr>
          <w:sz w:val="28"/>
          <w:szCs w:val="28"/>
        </w:rPr>
        <w:t xml:space="preserve">visions of </w:t>
      </w:r>
      <w:r w:rsidR="00ED5E57">
        <w:rPr>
          <w:sz w:val="28"/>
          <w:szCs w:val="28"/>
        </w:rPr>
        <w:t>sugar plums dancing in your heads</w:t>
      </w:r>
      <w:r w:rsidR="00E072C4">
        <w:rPr>
          <w:sz w:val="28"/>
          <w:szCs w:val="28"/>
        </w:rPr>
        <w:t xml:space="preserve">? </w:t>
      </w:r>
    </w:p>
    <w:p w14:paraId="3998B9C8" w14:textId="77777777" w:rsidR="000138FC" w:rsidRDefault="000138FC" w:rsidP="003F23DE">
      <w:pPr>
        <w:pStyle w:val="NoSpacing"/>
        <w:rPr>
          <w:sz w:val="28"/>
          <w:szCs w:val="28"/>
        </w:rPr>
      </w:pPr>
    </w:p>
    <w:p w14:paraId="6D81A61A" w14:textId="5E0271ED" w:rsidR="0083119E" w:rsidRDefault="00AA632F" w:rsidP="000138FC">
      <w:pPr>
        <w:pStyle w:val="NoSpacing"/>
        <w:ind w:firstLine="720"/>
        <w:rPr>
          <w:sz w:val="28"/>
          <w:szCs w:val="28"/>
        </w:rPr>
      </w:pPr>
      <w:r>
        <w:rPr>
          <w:sz w:val="28"/>
          <w:szCs w:val="28"/>
        </w:rPr>
        <w:t>Advent is a season full of questions</w:t>
      </w:r>
      <w:r w:rsidR="00810B58">
        <w:rPr>
          <w:sz w:val="28"/>
          <w:szCs w:val="28"/>
        </w:rPr>
        <w:t xml:space="preserve"> – </w:t>
      </w:r>
      <w:r w:rsidR="00E072C4">
        <w:rPr>
          <w:sz w:val="28"/>
          <w:szCs w:val="28"/>
        </w:rPr>
        <w:t xml:space="preserve">some of them good </w:t>
      </w:r>
      <w:r w:rsidR="00F15873">
        <w:rPr>
          <w:sz w:val="28"/>
          <w:szCs w:val="28"/>
        </w:rPr>
        <w:t xml:space="preserve">questions </w:t>
      </w:r>
      <w:r w:rsidR="00E072C4">
        <w:rPr>
          <w:sz w:val="28"/>
          <w:szCs w:val="28"/>
        </w:rPr>
        <w:t xml:space="preserve">and some of them </w:t>
      </w:r>
      <w:r w:rsidR="000138FC">
        <w:rPr>
          <w:sz w:val="28"/>
          <w:szCs w:val="28"/>
        </w:rPr>
        <w:t xml:space="preserve">pretty </w:t>
      </w:r>
      <w:r w:rsidR="00E072C4">
        <w:rPr>
          <w:sz w:val="28"/>
          <w:szCs w:val="28"/>
        </w:rPr>
        <w:t>perfunctory</w:t>
      </w:r>
      <w:r w:rsidR="00E13493">
        <w:rPr>
          <w:sz w:val="28"/>
          <w:szCs w:val="28"/>
        </w:rPr>
        <w:t xml:space="preserve">. </w:t>
      </w:r>
      <w:r w:rsidR="000138FC">
        <w:rPr>
          <w:sz w:val="28"/>
          <w:szCs w:val="28"/>
        </w:rPr>
        <w:t>Among family</w:t>
      </w:r>
      <w:r w:rsidR="00ED5E57">
        <w:rPr>
          <w:sz w:val="28"/>
          <w:szCs w:val="28"/>
        </w:rPr>
        <w:t>,</w:t>
      </w:r>
      <w:r w:rsidR="000138FC">
        <w:rPr>
          <w:sz w:val="28"/>
          <w:szCs w:val="28"/>
        </w:rPr>
        <w:t xml:space="preserve"> friends</w:t>
      </w:r>
      <w:r w:rsidR="00ED5E57">
        <w:rPr>
          <w:sz w:val="28"/>
          <w:szCs w:val="28"/>
        </w:rPr>
        <w:t>,</w:t>
      </w:r>
      <w:r w:rsidR="000138FC">
        <w:rPr>
          <w:sz w:val="28"/>
          <w:szCs w:val="28"/>
        </w:rPr>
        <w:t xml:space="preserve"> and fellow shoppers we hear: </w:t>
      </w:r>
      <w:r w:rsidRPr="000138FC">
        <w:rPr>
          <w:i/>
          <w:iCs/>
          <w:sz w:val="28"/>
          <w:szCs w:val="28"/>
        </w:rPr>
        <w:t>What do you want for Christmas? Would you like this purchase gift-wrapped? Will it be a white Christmas</w:t>
      </w:r>
      <w:r w:rsidR="00A43199" w:rsidRPr="000138FC">
        <w:rPr>
          <w:i/>
          <w:iCs/>
          <w:sz w:val="28"/>
          <w:szCs w:val="28"/>
        </w:rPr>
        <w:t>?</w:t>
      </w:r>
      <w:r w:rsidR="00A43199">
        <w:rPr>
          <w:sz w:val="28"/>
          <w:szCs w:val="28"/>
        </w:rPr>
        <w:t xml:space="preserve"> </w:t>
      </w:r>
      <w:r w:rsidR="0083119E">
        <w:rPr>
          <w:sz w:val="28"/>
          <w:szCs w:val="28"/>
        </w:rPr>
        <w:t xml:space="preserve">and </w:t>
      </w:r>
      <w:r w:rsidR="0083119E" w:rsidRPr="0083119E">
        <w:rPr>
          <w:i/>
          <w:iCs/>
          <w:sz w:val="28"/>
          <w:szCs w:val="28"/>
        </w:rPr>
        <w:t>How d</w:t>
      </w:r>
      <w:r w:rsidR="00F15873">
        <w:rPr>
          <w:i/>
          <w:iCs/>
          <w:sz w:val="28"/>
          <w:szCs w:val="28"/>
        </w:rPr>
        <w:t>id</w:t>
      </w:r>
      <w:r w:rsidR="0083119E" w:rsidRPr="0083119E">
        <w:rPr>
          <w:i/>
          <w:iCs/>
          <w:sz w:val="28"/>
          <w:szCs w:val="28"/>
        </w:rPr>
        <w:t xml:space="preserve"> these lights get so tangled</w:t>
      </w:r>
      <w:r w:rsidR="00853C70">
        <w:rPr>
          <w:sz w:val="28"/>
          <w:szCs w:val="28"/>
        </w:rPr>
        <w:t>?</w:t>
      </w:r>
      <w:r w:rsidR="0083119E">
        <w:rPr>
          <w:sz w:val="28"/>
          <w:szCs w:val="28"/>
        </w:rPr>
        <w:t xml:space="preserve"> </w:t>
      </w:r>
      <w:r w:rsidR="00E13493">
        <w:rPr>
          <w:sz w:val="28"/>
          <w:szCs w:val="28"/>
        </w:rPr>
        <w:t xml:space="preserve">Our opening hymn posed a </w:t>
      </w:r>
      <w:r w:rsidR="000138FC">
        <w:rPr>
          <w:sz w:val="28"/>
          <w:szCs w:val="28"/>
        </w:rPr>
        <w:t>thoughtful question</w:t>
      </w:r>
      <w:r w:rsidR="00F15873">
        <w:rPr>
          <w:sz w:val="28"/>
          <w:szCs w:val="28"/>
        </w:rPr>
        <w:t xml:space="preserve"> of God</w:t>
      </w:r>
      <w:r w:rsidR="00E13493">
        <w:rPr>
          <w:sz w:val="28"/>
          <w:szCs w:val="28"/>
        </w:rPr>
        <w:t>:</w:t>
      </w:r>
      <w:r w:rsidR="00810B58">
        <w:rPr>
          <w:sz w:val="28"/>
          <w:szCs w:val="28"/>
        </w:rPr>
        <w:t xml:space="preserve"> </w:t>
      </w:r>
      <w:r w:rsidR="00810B58" w:rsidRPr="00810B58">
        <w:rPr>
          <w:i/>
          <w:iCs/>
          <w:sz w:val="28"/>
          <w:szCs w:val="28"/>
        </w:rPr>
        <w:t xml:space="preserve">O Lord, how shall I </w:t>
      </w:r>
      <w:r w:rsidR="00927D91">
        <w:rPr>
          <w:i/>
          <w:iCs/>
          <w:sz w:val="28"/>
          <w:szCs w:val="28"/>
        </w:rPr>
        <w:t>m</w:t>
      </w:r>
      <w:r w:rsidR="00810B58" w:rsidRPr="00810B58">
        <w:rPr>
          <w:i/>
          <w:iCs/>
          <w:sz w:val="28"/>
          <w:szCs w:val="28"/>
        </w:rPr>
        <w:t xml:space="preserve">eet you, </w:t>
      </w:r>
      <w:r w:rsidR="00E13493">
        <w:rPr>
          <w:i/>
          <w:iCs/>
          <w:sz w:val="28"/>
          <w:szCs w:val="28"/>
        </w:rPr>
        <w:t>h</w:t>
      </w:r>
      <w:r w:rsidR="00810B58" w:rsidRPr="00810B58">
        <w:rPr>
          <w:i/>
          <w:iCs/>
          <w:sz w:val="28"/>
          <w:szCs w:val="28"/>
        </w:rPr>
        <w:t>ow welcome you aright?</w:t>
      </w:r>
      <w:r w:rsidR="00810B58">
        <w:rPr>
          <w:sz w:val="28"/>
          <w:szCs w:val="28"/>
        </w:rPr>
        <w:t xml:space="preserve"> </w:t>
      </w:r>
      <w:r w:rsidR="00FD1FA5">
        <w:rPr>
          <w:sz w:val="28"/>
          <w:szCs w:val="28"/>
        </w:rPr>
        <w:t xml:space="preserve">while </w:t>
      </w:r>
      <w:r w:rsidR="00810B58">
        <w:rPr>
          <w:sz w:val="28"/>
          <w:szCs w:val="28"/>
        </w:rPr>
        <w:t xml:space="preserve">Christmas carols ask: </w:t>
      </w:r>
      <w:r w:rsidR="000138FC">
        <w:rPr>
          <w:sz w:val="28"/>
          <w:szCs w:val="28"/>
        </w:rPr>
        <w:tab/>
      </w:r>
    </w:p>
    <w:p w14:paraId="0476A05B" w14:textId="21F9215D" w:rsidR="00E13493" w:rsidRDefault="00810B58" w:rsidP="000138FC">
      <w:pPr>
        <w:pStyle w:val="NoSpacing"/>
        <w:ind w:firstLine="720"/>
        <w:rPr>
          <w:sz w:val="28"/>
          <w:szCs w:val="28"/>
        </w:rPr>
      </w:pPr>
      <w:r w:rsidRPr="00810B58">
        <w:rPr>
          <w:i/>
          <w:iCs/>
          <w:sz w:val="28"/>
          <w:szCs w:val="28"/>
        </w:rPr>
        <w:t>Shepherds, why this jubilee? Why your joyous strains prolong?</w:t>
      </w:r>
      <w:r>
        <w:rPr>
          <w:sz w:val="28"/>
          <w:szCs w:val="28"/>
        </w:rPr>
        <w:t xml:space="preserve"> and </w:t>
      </w:r>
    </w:p>
    <w:p w14:paraId="4F5E9299" w14:textId="77777777" w:rsidR="00E13493" w:rsidRDefault="00810B58" w:rsidP="00E13493">
      <w:pPr>
        <w:pStyle w:val="NoSpacing"/>
        <w:ind w:firstLine="720"/>
        <w:rPr>
          <w:sz w:val="28"/>
          <w:szCs w:val="28"/>
        </w:rPr>
      </w:pPr>
      <w:r w:rsidRPr="00810B58">
        <w:rPr>
          <w:i/>
          <w:iCs/>
          <w:sz w:val="28"/>
          <w:szCs w:val="28"/>
        </w:rPr>
        <w:t>What child is this, who laid to rest, on Mary’s lap is sleeping?</w:t>
      </w:r>
      <w:r>
        <w:rPr>
          <w:sz w:val="28"/>
          <w:szCs w:val="28"/>
        </w:rPr>
        <w:t xml:space="preserve"> and </w:t>
      </w:r>
    </w:p>
    <w:p w14:paraId="5AD5C9B2" w14:textId="77777777" w:rsidR="00E13493" w:rsidRDefault="00810B58" w:rsidP="00E13493">
      <w:pPr>
        <w:pStyle w:val="NoSpacing"/>
        <w:ind w:firstLine="720"/>
        <w:rPr>
          <w:sz w:val="28"/>
          <w:szCs w:val="28"/>
        </w:rPr>
      </w:pPr>
      <w:r w:rsidRPr="00810B58">
        <w:rPr>
          <w:i/>
          <w:iCs/>
          <w:sz w:val="28"/>
          <w:szCs w:val="28"/>
        </w:rPr>
        <w:t>Mary, Mary, what you gonna name that baby</w:t>
      </w:r>
      <w:r>
        <w:rPr>
          <w:sz w:val="28"/>
          <w:szCs w:val="28"/>
        </w:rPr>
        <w:t xml:space="preserve">? and </w:t>
      </w:r>
    </w:p>
    <w:p w14:paraId="74212B39" w14:textId="77777777" w:rsidR="00E13493" w:rsidRDefault="00810B58" w:rsidP="00E13493">
      <w:pPr>
        <w:pStyle w:val="NoSpacing"/>
        <w:ind w:firstLine="720"/>
        <w:rPr>
          <w:sz w:val="28"/>
          <w:szCs w:val="28"/>
        </w:rPr>
      </w:pPr>
      <w:r w:rsidRPr="00810B58">
        <w:rPr>
          <w:i/>
          <w:iCs/>
          <w:sz w:val="28"/>
          <w:szCs w:val="28"/>
        </w:rPr>
        <w:t>What star is this with beams so bright?</w:t>
      </w:r>
      <w:r w:rsidR="002C07EE">
        <w:rPr>
          <w:sz w:val="28"/>
          <w:szCs w:val="28"/>
        </w:rPr>
        <w:t xml:space="preserve"> </w:t>
      </w:r>
    </w:p>
    <w:p w14:paraId="28F236B1" w14:textId="5CD8EE10" w:rsidR="000138FC" w:rsidRDefault="000138FC" w:rsidP="00E13493">
      <w:pPr>
        <w:pStyle w:val="NoSpacing"/>
        <w:rPr>
          <w:sz w:val="28"/>
          <w:szCs w:val="28"/>
        </w:rPr>
      </w:pPr>
      <w:r>
        <w:rPr>
          <w:sz w:val="28"/>
          <w:szCs w:val="28"/>
        </w:rPr>
        <w:t>According to Luke, a</w:t>
      </w:r>
      <w:r w:rsidR="00E072C4">
        <w:rPr>
          <w:sz w:val="28"/>
          <w:szCs w:val="28"/>
        </w:rPr>
        <w:t>fter the angel Gabriel tells her of the child she will bear, Mary asks, “</w:t>
      </w:r>
      <w:r w:rsidR="00E072C4" w:rsidRPr="0083119E">
        <w:rPr>
          <w:i/>
          <w:iCs/>
          <w:sz w:val="28"/>
          <w:szCs w:val="28"/>
        </w:rPr>
        <w:t>How can this be?</w:t>
      </w:r>
      <w:r w:rsidR="00E072C4">
        <w:rPr>
          <w:sz w:val="28"/>
          <w:szCs w:val="28"/>
        </w:rPr>
        <w:t xml:space="preserve">” </w:t>
      </w:r>
      <w:r>
        <w:rPr>
          <w:sz w:val="28"/>
          <w:szCs w:val="28"/>
        </w:rPr>
        <w:t>and w</w:t>
      </w:r>
      <w:r w:rsidR="00E25B5A">
        <w:rPr>
          <w:sz w:val="28"/>
          <w:szCs w:val="28"/>
        </w:rPr>
        <w:t xml:space="preserve">hen the child leaps in </w:t>
      </w:r>
      <w:r>
        <w:rPr>
          <w:sz w:val="28"/>
          <w:szCs w:val="28"/>
        </w:rPr>
        <w:t>Elizabeth’s</w:t>
      </w:r>
      <w:r w:rsidR="00E25B5A">
        <w:rPr>
          <w:sz w:val="28"/>
          <w:szCs w:val="28"/>
        </w:rPr>
        <w:t xml:space="preserve"> womb at her encounter with pregnant Mary, </w:t>
      </w:r>
      <w:r>
        <w:rPr>
          <w:sz w:val="28"/>
          <w:szCs w:val="28"/>
        </w:rPr>
        <w:t>she</w:t>
      </w:r>
      <w:r w:rsidR="00E25B5A">
        <w:rPr>
          <w:sz w:val="28"/>
          <w:szCs w:val="28"/>
        </w:rPr>
        <w:t xml:space="preserve"> asks, “</w:t>
      </w:r>
      <w:r w:rsidR="00E25B5A" w:rsidRPr="0083119E">
        <w:rPr>
          <w:i/>
          <w:iCs/>
          <w:sz w:val="28"/>
          <w:szCs w:val="28"/>
        </w:rPr>
        <w:t>Why has this happened to me</w:t>
      </w:r>
      <w:r w:rsidR="00E25B5A">
        <w:rPr>
          <w:sz w:val="28"/>
          <w:szCs w:val="28"/>
        </w:rPr>
        <w:t xml:space="preserve">?” And when John the Baptist is born and Zechariah is able to speak again </w:t>
      </w:r>
      <w:r>
        <w:rPr>
          <w:sz w:val="28"/>
          <w:szCs w:val="28"/>
        </w:rPr>
        <w:t xml:space="preserve">after nine months of silence, </w:t>
      </w:r>
      <w:r w:rsidR="00E25B5A">
        <w:rPr>
          <w:sz w:val="28"/>
          <w:szCs w:val="28"/>
        </w:rPr>
        <w:t>the people wonder, “</w:t>
      </w:r>
      <w:r w:rsidR="00E25B5A" w:rsidRPr="0083119E">
        <w:rPr>
          <w:i/>
          <w:iCs/>
          <w:sz w:val="28"/>
          <w:szCs w:val="28"/>
        </w:rPr>
        <w:t>What then will this child become?</w:t>
      </w:r>
      <w:r w:rsidR="00E25B5A">
        <w:rPr>
          <w:sz w:val="28"/>
          <w:szCs w:val="28"/>
        </w:rPr>
        <w:t xml:space="preserve">” </w:t>
      </w:r>
      <w:r w:rsidR="00927D91">
        <w:rPr>
          <w:sz w:val="28"/>
          <w:szCs w:val="28"/>
        </w:rPr>
        <w:t>And wise men from the East ask, “</w:t>
      </w:r>
      <w:r w:rsidR="00927D91" w:rsidRPr="00351477">
        <w:rPr>
          <w:i/>
          <w:iCs/>
          <w:sz w:val="28"/>
          <w:szCs w:val="28"/>
        </w:rPr>
        <w:t xml:space="preserve">Where is the child who has been born </w:t>
      </w:r>
      <w:r w:rsidR="005746AC">
        <w:rPr>
          <w:i/>
          <w:iCs/>
          <w:sz w:val="28"/>
          <w:szCs w:val="28"/>
        </w:rPr>
        <w:t>K</w:t>
      </w:r>
      <w:r w:rsidR="00927D91" w:rsidRPr="00351477">
        <w:rPr>
          <w:i/>
          <w:iCs/>
          <w:sz w:val="28"/>
          <w:szCs w:val="28"/>
        </w:rPr>
        <w:t>ing of the Jews?</w:t>
      </w:r>
      <w:r w:rsidR="00927D91">
        <w:rPr>
          <w:sz w:val="28"/>
          <w:szCs w:val="28"/>
        </w:rPr>
        <w:t>”</w:t>
      </w:r>
    </w:p>
    <w:p w14:paraId="0DF8F2D0" w14:textId="77777777" w:rsidR="000138FC" w:rsidRDefault="000138FC" w:rsidP="00E13493">
      <w:pPr>
        <w:pStyle w:val="NoSpacing"/>
        <w:rPr>
          <w:sz w:val="28"/>
          <w:szCs w:val="28"/>
        </w:rPr>
      </w:pPr>
    </w:p>
    <w:p w14:paraId="006FA111" w14:textId="22562664" w:rsidR="00E25B5A" w:rsidRDefault="00E25B5A" w:rsidP="000138FC">
      <w:pPr>
        <w:pStyle w:val="NoSpacing"/>
        <w:ind w:firstLine="720"/>
        <w:rPr>
          <w:sz w:val="28"/>
          <w:szCs w:val="28"/>
        </w:rPr>
      </w:pPr>
      <w:r>
        <w:rPr>
          <w:sz w:val="28"/>
          <w:szCs w:val="28"/>
        </w:rPr>
        <w:t>Who, what, where, when, why, how – these are Advent questions that permeate the Christmas story</w:t>
      </w:r>
      <w:r w:rsidR="0083119E">
        <w:rPr>
          <w:sz w:val="28"/>
          <w:szCs w:val="28"/>
        </w:rPr>
        <w:t xml:space="preserve"> and our remembrance of it</w:t>
      </w:r>
      <w:r w:rsidR="00853C70">
        <w:rPr>
          <w:sz w:val="28"/>
          <w:szCs w:val="28"/>
        </w:rPr>
        <w:t xml:space="preserve"> all</w:t>
      </w:r>
      <w:r>
        <w:rPr>
          <w:sz w:val="28"/>
          <w:szCs w:val="28"/>
        </w:rPr>
        <w:t>. The Gospels, Luke in particular, offer answers to many of these questions, but</w:t>
      </w:r>
      <w:r w:rsidR="00927D91">
        <w:rPr>
          <w:sz w:val="28"/>
          <w:szCs w:val="28"/>
        </w:rPr>
        <w:t xml:space="preserve"> not all of them. S</w:t>
      </w:r>
      <w:r>
        <w:rPr>
          <w:sz w:val="28"/>
          <w:szCs w:val="28"/>
        </w:rPr>
        <w:t>ome questions still linger and new questions arise.</w:t>
      </w:r>
      <w:r w:rsidR="000138FC">
        <w:rPr>
          <w:sz w:val="28"/>
          <w:szCs w:val="28"/>
        </w:rPr>
        <w:t xml:space="preserve"> One of those questions </w:t>
      </w:r>
      <w:r w:rsidR="0083119E">
        <w:rPr>
          <w:sz w:val="28"/>
          <w:szCs w:val="28"/>
        </w:rPr>
        <w:t xml:space="preserve">on your </w:t>
      </w:r>
      <w:r w:rsidR="0083119E">
        <w:rPr>
          <w:sz w:val="28"/>
          <w:szCs w:val="28"/>
        </w:rPr>
        <w:lastRenderedPageBreak/>
        <w:t xml:space="preserve">mind this morning </w:t>
      </w:r>
      <w:r w:rsidR="000138FC">
        <w:rPr>
          <w:sz w:val="28"/>
          <w:szCs w:val="28"/>
        </w:rPr>
        <w:t>m</w:t>
      </w:r>
      <w:r w:rsidR="00FD1FA5">
        <w:rPr>
          <w:sz w:val="28"/>
          <w:szCs w:val="28"/>
        </w:rPr>
        <w:t>ay</w:t>
      </w:r>
      <w:r w:rsidR="000138FC">
        <w:rPr>
          <w:sz w:val="28"/>
          <w:szCs w:val="28"/>
        </w:rPr>
        <w:t xml:space="preserve"> be: Why read </w:t>
      </w:r>
      <w:r w:rsidR="004B6C3C">
        <w:rPr>
          <w:sz w:val="28"/>
          <w:szCs w:val="28"/>
        </w:rPr>
        <w:t xml:space="preserve">words </w:t>
      </w:r>
      <w:r w:rsidR="000138FC">
        <w:rPr>
          <w:sz w:val="28"/>
          <w:szCs w:val="28"/>
        </w:rPr>
        <w:t xml:space="preserve">from the prophet Malachi </w:t>
      </w:r>
      <w:r w:rsidR="004B6C3C">
        <w:rPr>
          <w:sz w:val="28"/>
          <w:szCs w:val="28"/>
        </w:rPr>
        <w:t xml:space="preserve">in Advent? </w:t>
      </w:r>
      <w:r w:rsidR="0083119E">
        <w:rPr>
          <w:sz w:val="28"/>
          <w:szCs w:val="28"/>
        </w:rPr>
        <w:t>Luke tells a better story, and Malachi</w:t>
      </w:r>
      <w:r w:rsidR="004B6C3C">
        <w:rPr>
          <w:sz w:val="28"/>
          <w:szCs w:val="28"/>
        </w:rPr>
        <w:t xml:space="preserve"> is little known and rarely read</w:t>
      </w:r>
      <w:r w:rsidR="0083119E">
        <w:rPr>
          <w:sz w:val="28"/>
          <w:szCs w:val="28"/>
        </w:rPr>
        <w:t>;</w:t>
      </w:r>
      <w:r w:rsidR="004B6C3C">
        <w:rPr>
          <w:sz w:val="28"/>
          <w:szCs w:val="28"/>
        </w:rPr>
        <w:t xml:space="preserve"> those who know his name </w:t>
      </w:r>
      <w:r w:rsidR="00FD1FA5">
        <w:rPr>
          <w:sz w:val="28"/>
          <w:szCs w:val="28"/>
        </w:rPr>
        <w:t xml:space="preserve">at all </w:t>
      </w:r>
      <w:r w:rsidR="004B6C3C">
        <w:rPr>
          <w:sz w:val="28"/>
          <w:szCs w:val="28"/>
        </w:rPr>
        <w:t>probably know it only because his is the last book in the Old Testament</w:t>
      </w:r>
      <w:r w:rsidR="00853C70">
        <w:rPr>
          <w:sz w:val="28"/>
          <w:szCs w:val="28"/>
        </w:rPr>
        <w:t xml:space="preserve"> before we turn the page to the good news of the gospels</w:t>
      </w:r>
      <w:r w:rsidR="004B6C3C">
        <w:rPr>
          <w:sz w:val="28"/>
          <w:szCs w:val="28"/>
        </w:rPr>
        <w:t>.</w:t>
      </w:r>
    </w:p>
    <w:p w14:paraId="30A65D28" w14:textId="77777777" w:rsidR="00853C70" w:rsidRDefault="00853C70" w:rsidP="00E13493">
      <w:pPr>
        <w:pStyle w:val="NoSpacing"/>
        <w:rPr>
          <w:sz w:val="28"/>
          <w:szCs w:val="28"/>
        </w:rPr>
      </w:pPr>
    </w:p>
    <w:p w14:paraId="5D2152B0" w14:textId="3C8C5924" w:rsidR="00E25B5A" w:rsidRDefault="0083119E" w:rsidP="00E13493">
      <w:pPr>
        <w:pStyle w:val="NoSpacing"/>
        <w:rPr>
          <w:sz w:val="28"/>
          <w:szCs w:val="28"/>
        </w:rPr>
      </w:pPr>
      <w:r>
        <w:rPr>
          <w:sz w:val="28"/>
          <w:szCs w:val="28"/>
        </w:rPr>
        <w:tab/>
        <w:t>The name Malachi means “my messenger.” We know nothing of him as a prophet</w:t>
      </w:r>
      <w:r w:rsidR="0089321C">
        <w:rPr>
          <w:sz w:val="28"/>
          <w:szCs w:val="28"/>
        </w:rPr>
        <w:t>; we don’t even know w</w:t>
      </w:r>
      <w:r>
        <w:rPr>
          <w:sz w:val="28"/>
          <w:szCs w:val="28"/>
        </w:rPr>
        <w:t xml:space="preserve">hether </w:t>
      </w:r>
      <w:r w:rsidR="00FD1FA5">
        <w:rPr>
          <w:sz w:val="28"/>
          <w:szCs w:val="28"/>
        </w:rPr>
        <w:t xml:space="preserve">his name </w:t>
      </w:r>
      <w:r w:rsidR="0089321C">
        <w:rPr>
          <w:sz w:val="28"/>
          <w:szCs w:val="28"/>
        </w:rPr>
        <w:t>wa</w:t>
      </w:r>
      <w:r w:rsidR="00FD1FA5">
        <w:rPr>
          <w:sz w:val="28"/>
          <w:szCs w:val="28"/>
        </w:rPr>
        <w:t xml:space="preserve">s really </w:t>
      </w:r>
      <w:r>
        <w:rPr>
          <w:sz w:val="28"/>
          <w:szCs w:val="28"/>
        </w:rPr>
        <w:t xml:space="preserve">Malachi or </w:t>
      </w:r>
      <w:r w:rsidR="00FD1FA5">
        <w:rPr>
          <w:sz w:val="28"/>
          <w:szCs w:val="28"/>
        </w:rPr>
        <w:t xml:space="preserve">if it is </w:t>
      </w:r>
      <w:r>
        <w:rPr>
          <w:sz w:val="28"/>
          <w:szCs w:val="28"/>
        </w:rPr>
        <w:t xml:space="preserve">just a title for whoever </w:t>
      </w:r>
      <w:r w:rsidR="00494B4E">
        <w:rPr>
          <w:sz w:val="28"/>
          <w:szCs w:val="28"/>
        </w:rPr>
        <w:t>deliver</w:t>
      </w:r>
      <w:r>
        <w:rPr>
          <w:sz w:val="28"/>
          <w:szCs w:val="28"/>
        </w:rPr>
        <w:t xml:space="preserve">ed </w:t>
      </w:r>
      <w:r w:rsidR="00FD1FA5">
        <w:rPr>
          <w:sz w:val="28"/>
          <w:szCs w:val="28"/>
        </w:rPr>
        <w:t>the</w:t>
      </w:r>
      <w:r>
        <w:rPr>
          <w:sz w:val="28"/>
          <w:szCs w:val="28"/>
        </w:rPr>
        <w:t xml:space="preserve"> message. </w:t>
      </w:r>
      <w:r w:rsidR="00FD1FA5">
        <w:rPr>
          <w:sz w:val="28"/>
          <w:szCs w:val="28"/>
        </w:rPr>
        <w:t>In just 55 verses, Malachi raises 22 questions</w:t>
      </w:r>
      <w:r>
        <w:rPr>
          <w:sz w:val="28"/>
          <w:szCs w:val="28"/>
        </w:rPr>
        <w:t xml:space="preserve">, so </w:t>
      </w:r>
      <w:r w:rsidR="00FD1FA5">
        <w:rPr>
          <w:sz w:val="28"/>
          <w:szCs w:val="28"/>
        </w:rPr>
        <w:t xml:space="preserve">he </w:t>
      </w:r>
      <w:r w:rsidR="0089321C">
        <w:rPr>
          <w:sz w:val="28"/>
          <w:szCs w:val="28"/>
        </w:rPr>
        <w:t>fits</w:t>
      </w:r>
      <w:r w:rsidR="00FD1FA5">
        <w:rPr>
          <w:sz w:val="28"/>
          <w:szCs w:val="28"/>
        </w:rPr>
        <w:t xml:space="preserve"> right in </w:t>
      </w:r>
      <w:r w:rsidR="0089321C">
        <w:rPr>
          <w:sz w:val="28"/>
          <w:szCs w:val="28"/>
        </w:rPr>
        <w:t xml:space="preserve">to </w:t>
      </w:r>
      <w:r w:rsidR="00FD1FA5">
        <w:rPr>
          <w:sz w:val="28"/>
          <w:szCs w:val="28"/>
        </w:rPr>
        <w:t xml:space="preserve">this Advent </w:t>
      </w:r>
      <w:r>
        <w:rPr>
          <w:sz w:val="28"/>
          <w:szCs w:val="28"/>
        </w:rPr>
        <w:t xml:space="preserve">season </w:t>
      </w:r>
      <w:r w:rsidR="0089321C">
        <w:rPr>
          <w:sz w:val="28"/>
          <w:szCs w:val="28"/>
        </w:rPr>
        <w:t xml:space="preserve">which is so </w:t>
      </w:r>
      <w:r>
        <w:rPr>
          <w:sz w:val="28"/>
          <w:szCs w:val="28"/>
        </w:rPr>
        <w:t xml:space="preserve">full of questions. </w:t>
      </w:r>
      <w:r w:rsidR="00494B4E">
        <w:rPr>
          <w:sz w:val="28"/>
          <w:szCs w:val="28"/>
        </w:rPr>
        <w:t xml:space="preserve">He speaks at a time when the people </w:t>
      </w:r>
      <w:r w:rsidR="0089321C">
        <w:rPr>
          <w:sz w:val="28"/>
          <w:szCs w:val="28"/>
        </w:rPr>
        <w:t xml:space="preserve">of Israel </w:t>
      </w:r>
      <w:r w:rsidR="00494B4E">
        <w:rPr>
          <w:sz w:val="28"/>
          <w:szCs w:val="28"/>
        </w:rPr>
        <w:t>have returned from exile</w:t>
      </w:r>
      <w:r w:rsidR="0089321C">
        <w:rPr>
          <w:sz w:val="28"/>
          <w:szCs w:val="28"/>
        </w:rPr>
        <w:t>,</w:t>
      </w:r>
      <w:r w:rsidR="00494B4E">
        <w:rPr>
          <w:sz w:val="28"/>
          <w:szCs w:val="28"/>
        </w:rPr>
        <w:t xml:space="preserve"> and the priests seem to be failing in their </w:t>
      </w:r>
      <w:r w:rsidR="0089321C">
        <w:rPr>
          <w:sz w:val="28"/>
          <w:szCs w:val="28"/>
        </w:rPr>
        <w:t xml:space="preserve">basic </w:t>
      </w:r>
      <w:r w:rsidR="00494B4E">
        <w:rPr>
          <w:sz w:val="28"/>
          <w:szCs w:val="28"/>
        </w:rPr>
        <w:t xml:space="preserve">duties. </w:t>
      </w:r>
      <w:r w:rsidR="00FD1FA5">
        <w:rPr>
          <w:sz w:val="28"/>
          <w:szCs w:val="28"/>
        </w:rPr>
        <w:t>Malachi warns them that the Lord is about to set things right so that righteousness will be restored</w:t>
      </w:r>
      <w:r w:rsidR="0089321C">
        <w:rPr>
          <w:sz w:val="28"/>
          <w:szCs w:val="28"/>
        </w:rPr>
        <w:t>, and for them that will not be particularly good news unless they get their act in order</w:t>
      </w:r>
      <w:r w:rsidR="00FD1FA5">
        <w:rPr>
          <w:sz w:val="28"/>
          <w:szCs w:val="28"/>
        </w:rPr>
        <w:t>.</w:t>
      </w:r>
      <w:r w:rsidR="00494B4E">
        <w:rPr>
          <w:sz w:val="28"/>
          <w:szCs w:val="28"/>
        </w:rPr>
        <w:t xml:space="preserve"> </w:t>
      </w:r>
      <w:r>
        <w:rPr>
          <w:sz w:val="28"/>
          <w:szCs w:val="28"/>
        </w:rPr>
        <w:t xml:space="preserve">The passage </w:t>
      </w:r>
      <w:r w:rsidR="0089321C">
        <w:rPr>
          <w:sz w:val="28"/>
          <w:szCs w:val="28"/>
        </w:rPr>
        <w:t>I</w:t>
      </w:r>
      <w:r>
        <w:rPr>
          <w:sz w:val="28"/>
          <w:szCs w:val="28"/>
        </w:rPr>
        <w:t xml:space="preserve"> read this morning from the 3</w:t>
      </w:r>
      <w:r w:rsidRPr="0083119E">
        <w:rPr>
          <w:sz w:val="28"/>
          <w:szCs w:val="28"/>
          <w:vertAlign w:val="superscript"/>
        </w:rPr>
        <w:t>rd</w:t>
      </w:r>
      <w:r>
        <w:rPr>
          <w:sz w:val="28"/>
          <w:szCs w:val="28"/>
        </w:rPr>
        <w:t xml:space="preserve"> </w:t>
      </w:r>
      <w:r w:rsidR="00FD1FA5">
        <w:rPr>
          <w:sz w:val="28"/>
          <w:szCs w:val="28"/>
        </w:rPr>
        <w:t>of just 4 chapters</w:t>
      </w:r>
      <w:r>
        <w:rPr>
          <w:sz w:val="28"/>
          <w:szCs w:val="28"/>
        </w:rPr>
        <w:t xml:space="preserve"> raises two questions about the coming of the Lord and the coming of the messenger from the Lord</w:t>
      </w:r>
      <w:r w:rsidR="00CC7744">
        <w:rPr>
          <w:sz w:val="28"/>
          <w:szCs w:val="28"/>
        </w:rPr>
        <w:t>. The first is:</w:t>
      </w:r>
    </w:p>
    <w:p w14:paraId="4788A0B9" w14:textId="6D3FCD29" w:rsidR="0083119E" w:rsidRPr="00FD1FA5" w:rsidRDefault="0083119E" w:rsidP="00FD1FA5">
      <w:pPr>
        <w:pStyle w:val="NoSpacing"/>
        <w:ind w:left="720"/>
        <w:rPr>
          <w:i/>
          <w:iCs/>
          <w:sz w:val="28"/>
          <w:szCs w:val="28"/>
        </w:rPr>
      </w:pPr>
      <w:r w:rsidRPr="00FD1FA5">
        <w:rPr>
          <w:i/>
          <w:iCs/>
          <w:sz w:val="28"/>
          <w:szCs w:val="28"/>
        </w:rPr>
        <w:t>Who can endure the day of his coming</w:t>
      </w:r>
      <w:r w:rsidR="00CC7744" w:rsidRPr="00FD1FA5">
        <w:rPr>
          <w:i/>
          <w:iCs/>
          <w:sz w:val="28"/>
          <w:szCs w:val="28"/>
        </w:rPr>
        <w:t>, and who can stand when he appears</w:t>
      </w:r>
      <w:r w:rsidR="00FD1FA5" w:rsidRPr="00FD1FA5">
        <w:rPr>
          <w:i/>
          <w:iCs/>
          <w:sz w:val="28"/>
          <w:szCs w:val="28"/>
        </w:rPr>
        <w:t>, for he is like a refiner’s fire and fuller’s soap</w:t>
      </w:r>
      <w:r w:rsidR="00CC7744" w:rsidRPr="00FD1FA5">
        <w:rPr>
          <w:i/>
          <w:iCs/>
          <w:sz w:val="28"/>
          <w:szCs w:val="28"/>
        </w:rPr>
        <w:t>?</w:t>
      </w:r>
    </w:p>
    <w:p w14:paraId="5FE4D586" w14:textId="57B5493F" w:rsidR="009D075B" w:rsidRDefault="00FD1FA5" w:rsidP="00E13493">
      <w:pPr>
        <w:pStyle w:val="NoSpacing"/>
        <w:rPr>
          <w:sz w:val="28"/>
          <w:szCs w:val="28"/>
        </w:rPr>
      </w:pPr>
      <w:r>
        <w:rPr>
          <w:sz w:val="28"/>
          <w:szCs w:val="28"/>
        </w:rPr>
        <w:t xml:space="preserve">If that passage sounds </w:t>
      </w:r>
      <w:r w:rsidR="00853C70">
        <w:rPr>
          <w:sz w:val="28"/>
          <w:szCs w:val="28"/>
        </w:rPr>
        <w:t xml:space="preserve">somewhat </w:t>
      </w:r>
      <w:r>
        <w:rPr>
          <w:sz w:val="28"/>
          <w:szCs w:val="28"/>
        </w:rPr>
        <w:t xml:space="preserve">familiar, it is likely because in it you hear strains of Handel’s </w:t>
      </w:r>
      <w:r w:rsidRPr="0089321C">
        <w:rPr>
          <w:i/>
          <w:iCs/>
          <w:sz w:val="28"/>
          <w:szCs w:val="28"/>
        </w:rPr>
        <w:t>Messiah</w:t>
      </w:r>
      <w:r>
        <w:rPr>
          <w:sz w:val="28"/>
          <w:szCs w:val="28"/>
        </w:rPr>
        <w:t xml:space="preserve">. </w:t>
      </w:r>
      <w:r w:rsidR="009D075B">
        <w:rPr>
          <w:sz w:val="28"/>
          <w:szCs w:val="28"/>
        </w:rPr>
        <w:t xml:space="preserve">Charles Jennens who </w:t>
      </w:r>
      <w:r w:rsidR="0089321C">
        <w:rPr>
          <w:sz w:val="28"/>
          <w:szCs w:val="28"/>
        </w:rPr>
        <w:t>wrote</w:t>
      </w:r>
      <w:r w:rsidR="009D075B">
        <w:rPr>
          <w:sz w:val="28"/>
          <w:szCs w:val="28"/>
        </w:rPr>
        <w:t xml:space="preserve"> the text of </w:t>
      </w:r>
      <w:r w:rsidR="009D075B" w:rsidRPr="0089321C">
        <w:rPr>
          <w:i/>
          <w:iCs/>
          <w:sz w:val="28"/>
          <w:szCs w:val="28"/>
        </w:rPr>
        <w:t>Messiah</w:t>
      </w:r>
      <w:r w:rsidR="009D075B">
        <w:rPr>
          <w:sz w:val="28"/>
          <w:szCs w:val="28"/>
        </w:rPr>
        <w:t xml:space="preserve"> chose this passage from Malachi to raise th</w:t>
      </w:r>
      <w:r w:rsidR="0089321C">
        <w:rPr>
          <w:sz w:val="28"/>
          <w:szCs w:val="28"/>
        </w:rPr>
        <w:t>at</w:t>
      </w:r>
      <w:r w:rsidR="009D075B">
        <w:rPr>
          <w:sz w:val="28"/>
          <w:szCs w:val="28"/>
        </w:rPr>
        <w:t xml:space="preserve"> </w:t>
      </w:r>
      <w:r w:rsidR="0089321C">
        <w:rPr>
          <w:sz w:val="28"/>
          <w:szCs w:val="28"/>
        </w:rPr>
        <w:t>sobering question about God’s coming among us</w:t>
      </w:r>
      <w:r w:rsidR="009D075B">
        <w:rPr>
          <w:sz w:val="28"/>
          <w:szCs w:val="28"/>
        </w:rPr>
        <w:t>, before offering an answer about</w:t>
      </w:r>
      <w:r w:rsidR="00853C70">
        <w:rPr>
          <w:sz w:val="28"/>
          <w:szCs w:val="28"/>
        </w:rPr>
        <w:t xml:space="preserve"> who it is</w:t>
      </w:r>
      <w:r w:rsidR="0089321C">
        <w:rPr>
          <w:sz w:val="28"/>
          <w:szCs w:val="28"/>
        </w:rPr>
        <w:t xml:space="preserve"> who</w:t>
      </w:r>
      <w:r w:rsidR="009D075B">
        <w:rPr>
          <w:sz w:val="28"/>
          <w:szCs w:val="28"/>
        </w:rPr>
        <w:t xml:space="preserve"> comes – the child born to Mary who is Emmanuel, God with us.</w:t>
      </w:r>
    </w:p>
    <w:p w14:paraId="0553B992" w14:textId="77777777" w:rsidR="009D075B" w:rsidRDefault="009D075B" w:rsidP="00E13493">
      <w:pPr>
        <w:pStyle w:val="NoSpacing"/>
        <w:rPr>
          <w:sz w:val="28"/>
          <w:szCs w:val="28"/>
        </w:rPr>
      </w:pPr>
    </w:p>
    <w:p w14:paraId="311DE045" w14:textId="699B6FAB" w:rsidR="00E25B5A" w:rsidRDefault="0089321C" w:rsidP="00E13493">
      <w:pPr>
        <w:pStyle w:val="NoSpacing"/>
        <w:rPr>
          <w:sz w:val="28"/>
          <w:szCs w:val="28"/>
        </w:rPr>
      </w:pPr>
      <w:r>
        <w:rPr>
          <w:sz w:val="28"/>
          <w:szCs w:val="28"/>
        </w:rPr>
        <w:tab/>
        <w:t xml:space="preserve">The coming of the Lord is not </w:t>
      </w:r>
      <w:r w:rsidR="00927D91">
        <w:rPr>
          <w:sz w:val="28"/>
          <w:szCs w:val="28"/>
        </w:rPr>
        <w:t xml:space="preserve">all </w:t>
      </w:r>
      <w:r>
        <w:rPr>
          <w:sz w:val="28"/>
          <w:szCs w:val="28"/>
        </w:rPr>
        <w:t>rosy promise</w:t>
      </w:r>
      <w:r w:rsidR="00927D91">
        <w:rPr>
          <w:sz w:val="28"/>
          <w:szCs w:val="28"/>
        </w:rPr>
        <w:t>s</w:t>
      </w:r>
      <w:r>
        <w:rPr>
          <w:sz w:val="28"/>
          <w:szCs w:val="28"/>
        </w:rPr>
        <w:t xml:space="preserve"> for all people. Mary’s Magnificat speaks of God scattering the proud in their thoughts, bringing down the powerful from their thrones, lifting up the lowly, and filling the hungry with good things while sending the rich away empty. It is good news for the down and out, but sobering news for the rich and powerful. Mary’s words carry echoes of Malachi’s warning</w:t>
      </w:r>
      <w:r w:rsidR="006C1E5F">
        <w:rPr>
          <w:sz w:val="28"/>
          <w:szCs w:val="28"/>
        </w:rPr>
        <w:t xml:space="preserve">. God comes to set things right and those who have been wronged rejoice, while those who have been the wrongdoers should tremble in their boots! The Lord comes to refine, to restore, to put right, not to burn it all down, but </w:t>
      </w:r>
      <w:r w:rsidR="00853C70">
        <w:rPr>
          <w:sz w:val="28"/>
          <w:szCs w:val="28"/>
        </w:rPr>
        <w:t xml:space="preserve">to purify it all, and </w:t>
      </w:r>
      <w:r w:rsidR="006C1E5F">
        <w:rPr>
          <w:sz w:val="28"/>
          <w:szCs w:val="28"/>
        </w:rPr>
        <w:t xml:space="preserve">in so doing there will be those who do not hear that message as good news. </w:t>
      </w:r>
      <w:r w:rsidR="00853C70">
        <w:rPr>
          <w:sz w:val="28"/>
          <w:szCs w:val="28"/>
        </w:rPr>
        <w:t>Y</w:t>
      </w:r>
      <w:r w:rsidR="006C1E5F">
        <w:rPr>
          <w:sz w:val="28"/>
          <w:szCs w:val="28"/>
        </w:rPr>
        <w:t>ou might ask yourself, “Is it good news for me, this coming of God, or is it my life that is to be refined and reordered</w:t>
      </w:r>
      <w:r w:rsidR="00927D91">
        <w:rPr>
          <w:sz w:val="28"/>
          <w:szCs w:val="28"/>
        </w:rPr>
        <w:t xml:space="preserve"> and maybe redeemed</w:t>
      </w:r>
      <w:r w:rsidR="006C1E5F">
        <w:rPr>
          <w:sz w:val="28"/>
          <w:szCs w:val="28"/>
        </w:rPr>
        <w:t>?</w:t>
      </w:r>
    </w:p>
    <w:p w14:paraId="4E039BEA" w14:textId="77777777" w:rsidR="006C1E5F" w:rsidRDefault="006C1E5F" w:rsidP="00E13493">
      <w:pPr>
        <w:pStyle w:val="NoSpacing"/>
        <w:rPr>
          <w:sz w:val="28"/>
          <w:szCs w:val="28"/>
        </w:rPr>
      </w:pPr>
    </w:p>
    <w:p w14:paraId="29FF0FB3" w14:textId="252C5AC6" w:rsidR="006C1E5F" w:rsidRDefault="006C1E5F" w:rsidP="00E13493">
      <w:pPr>
        <w:pStyle w:val="NoSpacing"/>
        <w:rPr>
          <w:sz w:val="28"/>
          <w:szCs w:val="28"/>
        </w:rPr>
      </w:pPr>
      <w:r>
        <w:rPr>
          <w:sz w:val="28"/>
          <w:szCs w:val="28"/>
        </w:rPr>
        <w:lastRenderedPageBreak/>
        <w:tab/>
        <w:t xml:space="preserve">In his critique of the priests and the people, Malachi suggests that they, like their ancestors, have turned aside from God’s ways and gone their own way. Yet </w:t>
      </w:r>
      <w:r w:rsidR="00853C70">
        <w:rPr>
          <w:sz w:val="28"/>
          <w:szCs w:val="28"/>
        </w:rPr>
        <w:t>G</w:t>
      </w:r>
      <w:r>
        <w:rPr>
          <w:sz w:val="28"/>
          <w:szCs w:val="28"/>
        </w:rPr>
        <w:t>od does not give up on them. God encourages them to change their ways: “</w:t>
      </w:r>
      <w:r w:rsidRPr="00853C70">
        <w:rPr>
          <w:i/>
          <w:iCs/>
          <w:sz w:val="28"/>
          <w:szCs w:val="28"/>
        </w:rPr>
        <w:t xml:space="preserve">Return to me, and I will return </w:t>
      </w:r>
      <w:r w:rsidR="007D020B">
        <w:rPr>
          <w:i/>
          <w:iCs/>
          <w:sz w:val="28"/>
          <w:szCs w:val="28"/>
        </w:rPr>
        <w:t>t</w:t>
      </w:r>
      <w:r w:rsidRPr="00853C70">
        <w:rPr>
          <w:i/>
          <w:iCs/>
          <w:sz w:val="28"/>
          <w:szCs w:val="28"/>
        </w:rPr>
        <w:t>o you</w:t>
      </w:r>
      <w:r>
        <w:rPr>
          <w:sz w:val="28"/>
          <w:szCs w:val="28"/>
        </w:rPr>
        <w:t>,” says the Lord of Hosts. And it is that invitation that gives rise to the second question posed by Malachi, “</w:t>
      </w:r>
      <w:r w:rsidRPr="00853C70">
        <w:rPr>
          <w:i/>
          <w:iCs/>
          <w:sz w:val="28"/>
          <w:szCs w:val="28"/>
        </w:rPr>
        <w:t>How shall we return?</w:t>
      </w:r>
      <w:r>
        <w:rPr>
          <w:sz w:val="28"/>
          <w:szCs w:val="28"/>
        </w:rPr>
        <w:t>” If we like sheep have gone astray, how shall we return to the Good Shepherd?</w:t>
      </w:r>
    </w:p>
    <w:p w14:paraId="3BC3E714" w14:textId="77777777" w:rsidR="00853C70" w:rsidRDefault="00853C70" w:rsidP="00E13493">
      <w:pPr>
        <w:pStyle w:val="NoSpacing"/>
        <w:rPr>
          <w:sz w:val="28"/>
          <w:szCs w:val="28"/>
        </w:rPr>
      </w:pPr>
    </w:p>
    <w:p w14:paraId="5040F311" w14:textId="3855A410" w:rsidR="006C1E5F" w:rsidRDefault="006C1E5F" w:rsidP="00E13493">
      <w:pPr>
        <w:pStyle w:val="NoSpacing"/>
        <w:rPr>
          <w:sz w:val="28"/>
          <w:szCs w:val="28"/>
        </w:rPr>
      </w:pPr>
      <w:r>
        <w:rPr>
          <w:sz w:val="28"/>
          <w:szCs w:val="28"/>
        </w:rPr>
        <w:tab/>
        <w:t xml:space="preserve">After the first presentation of </w:t>
      </w:r>
      <w:r w:rsidRPr="00574974">
        <w:rPr>
          <w:i/>
          <w:iCs/>
          <w:sz w:val="28"/>
          <w:szCs w:val="28"/>
        </w:rPr>
        <w:t>Messiah</w:t>
      </w:r>
      <w:r>
        <w:rPr>
          <w:sz w:val="28"/>
          <w:szCs w:val="28"/>
        </w:rPr>
        <w:t xml:space="preserve"> in London in 1741, Handel wrote to a friend: “</w:t>
      </w:r>
      <w:r w:rsidRPr="00574974">
        <w:rPr>
          <w:i/>
          <w:iCs/>
          <w:sz w:val="28"/>
          <w:szCs w:val="28"/>
        </w:rPr>
        <w:t>I should be sorry if I only entertained them. I wished to make them better</w:t>
      </w:r>
      <w:r>
        <w:rPr>
          <w:sz w:val="28"/>
          <w:szCs w:val="28"/>
        </w:rPr>
        <w:t>.”</w:t>
      </w:r>
      <w:r w:rsidR="00574974">
        <w:rPr>
          <w:rStyle w:val="EndnoteReference"/>
          <w:sz w:val="28"/>
          <w:szCs w:val="28"/>
        </w:rPr>
        <w:endnoteReference w:id="2"/>
      </w:r>
      <w:r w:rsidR="00574974">
        <w:rPr>
          <w:sz w:val="28"/>
          <w:szCs w:val="28"/>
        </w:rPr>
        <w:t xml:space="preserve"> It is not just in hearing the strains of Messiah that we are made better</w:t>
      </w:r>
      <w:r w:rsidR="00853C70">
        <w:rPr>
          <w:sz w:val="28"/>
          <w:szCs w:val="28"/>
        </w:rPr>
        <w:t>;</w:t>
      </w:r>
      <w:r w:rsidR="00574974">
        <w:rPr>
          <w:sz w:val="28"/>
          <w:szCs w:val="28"/>
        </w:rPr>
        <w:t xml:space="preserve"> it is in embracing the </w:t>
      </w:r>
      <w:r w:rsidR="00C62ACB">
        <w:rPr>
          <w:sz w:val="28"/>
          <w:szCs w:val="28"/>
        </w:rPr>
        <w:t>good news which is proclaimed in its words. I</w:t>
      </w:r>
      <w:r w:rsidR="00853C70">
        <w:rPr>
          <w:sz w:val="28"/>
          <w:szCs w:val="28"/>
        </w:rPr>
        <w:t>t</w:t>
      </w:r>
      <w:r w:rsidR="00C62ACB">
        <w:rPr>
          <w:sz w:val="28"/>
          <w:szCs w:val="28"/>
        </w:rPr>
        <w:t xml:space="preserve"> is </w:t>
      </w:r>
      <w:r w:rsidR="00574974">
        <w:rPr>
          <w:sz w:val="28"/>
          <w:szCs w:val="28"/>
        </w:rPr>
        <w:t>in returning to God and God’s ways that we are made better.</w:t>
      </w:r>
      <w:r w:rsidR="00C62ACB">
        <w:rPr>
          <w:sz w:val="28"/>
          <w:szCs w:val="28"/>
        </w:rPr>
        <w:t xml:space="preserve"> </w:t>
      </w:r>
      <w:r w:rsidR="00574974">
        <w:rPr>
          <w:sz w:val="28"/>
          <w:szCs w:val="28"/>
        </w:rPr>
        <w:t xml:space="preserve">But how </w:t>
      </w:r>
      <w:r w:rsidR="00C62ACB">
        <w:rPr>
          <w:sz w:val="28"/>
          <w:szCs w:val="28"/>
        </w:rPr>
        <w:t>shall we return</w:t>
      </w:r>
      <w:r w:rsidR="00574974">
        <w:rPr>
          <w:sz w:val="28"/>
          <w:szCs w:val="28"/>
        </w:rPr>
        <w:t xml:space="preserve">? </w:t>
      </w:r>
      <w:r w:rsidR="00C62ACB">
        <w:rPr>
          <w:sz w:val="28"/>
          <w:szCs w:val="28"/>
        </w:rPr>
        <w:t>“Revere my name,” says the Lord through Malachi. “Remember Moses’ teachings about my way,” he says. Five hundred years later John the Baptist will say it more succinctly from the wilderness: “Repent</w:t>
      </w:r>
      <w:r w:rsidR="007D020B">
        <w:rPr>
          <w:sz w:val="28"/>
          <w:szCs w:val="28"/>
        </w:rPr>
        <w:t xml:space="preserve"> for the Kingdom of Heaven is at hand</w:t>
      </w:r>
      <w:r w:rsidR="00C62ACB">
        <w:rPr>
          <w:sz w:val="28"/>
          <w:szCs w:val="28"/>
        </w:rPr>
        <w:t>!”</w:t>
      </w:r>
    </w:p>
    <w:p w14:paraId="11CBB885" w14:textId="77777777" w:rsidR="00E25B5A" w:rsidRDefault="00E25B5A" w:rsidP="00E13493">
      <w:pPr>
        <w:pStyle w:val="NoSpacing"/>
        <w:rPr>
          <w:sz w:val="28"/>
          <w:szCs w:val="28"/>
        </w:rPr>
      </w:pPr>
    </w:p>
    <w:p w14:paraId="4E06E96E" w14:textId="25F939D5" w:rsidR="00C62ACB" w:rsidRDefault="00C62ACB" w:rsidP="00E13493">
      <w:pPr>
        <w:pStyle w:val="NoSpacing"/>
        <w:rPr>
          <w:sz w:val="28"/>
          <w:szCs w:val="28"/>
        </w:rPr>
      </w:pPr>
      <w:r>
        <w:rPr>
          <w:sz w:val="28"/>
          <w:szCs w:val="28"/>
        </w:rPr>
        <w:tab/>
      </w:r>
      <w:r w:rsidR="007D020B">
        <w:rPr>
          <w:sz w:val="28"/>
          <w:szCs w:val="28"/>
        </w:rPr>
        <w:t>We return to God b</w:t>
      </w:r>
      <w:r>
        <w:rPr>
          <w:sz w:val="28"/>
          <w:szCs w:val="28"/>
        </w:rPr>
        <w:t xml:space="preserve">y repenting of our sins. </w:t>
      </w:r>
      <w:r w:rsidR="008F353C">
        <w:rPr>
          <w:sz w:val="28"/>
          <w:szCs w:val="28"/>
        </w:rPr>
        <w:t xml:space="preserve">The word for repent is rooted in the word for turning. Repenting is turning – turning away from sin and turning back to God. </w:t>
      </w:r>
      <w:r w:rsidR="007D020B">
        <w:rPr>
          <w:sz w:val="28"/>
          <w:szCs w:val="28"/>
        </w:rPr>
        <w:t>“</w:t>
      </w:r>
      <w:r w:rsidR="007D020B" w:rsidRPr="00853C70">
        <w:rPr>
          <w:i/>
          <w:iCs/>
          <w:sz w:val="28"/>
          <w:szCs w:val="28"/>
        </w:rPr>
        <w:t xml:space="preserve">Return to me, and I will return </w:t>
      </w:r>
      <w:r w:rsidR="007D020B">
        <w:rPr>
          <w:i/>
          <w:iCs/>
          <w:sz w:val="28"/>
          <w:szCs w:val="28"/>
        </w:rPr>
        <w:t>t</w:t>
      </w:r>
      <w:r w:rsidR="007D020B" w:rsidRPr="00853C70">
        <w:rPr>
          <w:i/>
          <w:iCs/>
          <w:sz w:val="28"/>
          <w:szCs w:val="28"/>
        </w:rPr>
        <w:t>o you</w:t>
      </w:r>
      <w:r w:rsidR="007D020B">
        <w:rPr>
          <w:sz w:val="28"/>
          <w:szCs w:val="28"/>
        </w:rPr>
        <w:t xml:space="preserve">,” says the Lord. </w:t>
      </w:r>
      <w:r w:rsidR="008F353C">
        <w:rPr>
          <w:sz w:val="28"/>
          <w:szCs w:val="28"/>
        </w:rPr>
        <w:t>We may</w:t>
      </w:r>
      <w:r>
        <w:rPr>
          <w:sz w:val="28"/>
          <w:szCs w:val="28"/>
        </w:rPr>
        <w:t xml:space="preserve"> think of Lent as being th</w:t>
      </w:r>
      <w:r w:rsidR="007D020B">
        <w:rPr>
          <w:sz w:val="28"/>
          <w:szCs w:val="28"/>
        </w:rPr>
        <w:t>e</w:t>
      </w:r>
      <w:r>
        <w:rPr>
          <w:sz w:val="28"/>
          <w:szCs w:val="28"/>
        </w:rPr>
        <w:t xml:space="preserve"> season of repentance, </w:t>
      </w:r>
      <w:r w:rsidR="008F353C">
        <w:rPr>
          <w:sz w:val="28"/>
          <w:szCs w:val="28"/>
        </w:rPr>
        <w:t>and it is</w:t>
      </w:r>
      <w:r w:rsidR="007D020B">
        <w:rPr>
          <w:sz w:val="28"/>
          <w:szCs w:val="28"/>
        </w:rPr>
        <w:t>;</w:t>
      </w:r>
      <w:r w:rsidR="008F353C">
        <w:rPr>
          <w:sz w:val="28"/>
          <w:szCs w:val="28"/>
        </w:rPr>
        <w:t xml:space="preserve"> but </w:t>
      </w:r>
      <w:r>
        <w:rPr>
          <w:sz w:val="28"/>
          <w:szCs w:val="28"/>
        </w:rPr>
        <w:t xml:space="preserve">Malachi and John remind us that Advent too is a season </w:t>
      </w:r>
      <w:r w:rsidR="008F353C">
        <w:rPr>
          <w:sz w:val="28"/>
          <w:szCs w:val="28"/>
        </w:rPr>
        <w:t>for</w:t>
      </w:r>
      <w:r>
        <w:rPr>
          <w:sz w:val="28"/>
          <w:szCs w:val="28"/>
        </w:rPr>
        <w:t xml:space="preserve"> repentance</w:t>
      </w:r>
      <w:r w:rsidR="008F353C">
        <w:rPr>
          <w:sz w:val="28"/>
          <w:szCs w:val="28"/>
        </w:rPr>
        <w:t>, for turning back to God</w:t>
      </w:r>
      <w:r>
        <w:rPr>
          <w:sz w:val="28"/>
          <w:szCs w:val="28"/>
        </w:rPr>
        <w:t>. It is a time to prepare not only our homes but also our hearts for Christ’s coming by cleaning out the rotten stuff that has been accumulating there through</w:t>
      </w:r>
      <w:r w:rsidR="008F353C">
        <w:rPr>
          <w:sz w:val="28"/>
          <w:szCs w:val="28"/>
        </w:rPr>
        <w:t>out</w:t>
      </w:r>
      <w:r>
        <w:rPr>
          <w:sz w:val="28"/>
          <w:szCs w:val="28"/>
        </w:rPr>
        <w:t xml:space="preserve"> the year</w:t>
      </w:r>
      <w:r w:rsidR="008F353C">
        <w:rPr>
          <w:sz w:val="28"/>
          <w:szCs w:val="28"/>
        </w:rPr>
        <w:t xml:space="preserve"> or </w:t>
      </w:r>
      <w:r w:rsidR="007D020B">
        <w:rPr>
          <w:sz w:val="28"/>
          <w:szCs w:val="28"/>
        </w:rPr>
        <w:t xml:space="preserve">across the </w:t>
      </w:r>
      <w:r w:rsidR="008F353C">
        <w:rPr>
          <w:sz w:val="28"/>
          <w:szCs w:val="28"/>
        </w:rPr>
        <w:t>years</w:t>
      </w:r>
      <w:r>
        <w:rPr>
          <w:sz w:val="28"/>
          <w:szCs w:val="28"/>
        </w:rPr>
        <w:t xml:space="preserve">. It is </w:t>
      </w:r>
      <w:r w:rsidR="007D020B">
        <w:rPr>
          <w:sz w:val="28"/>
          <w:szCs w:val="28"/>
        </w:rPr>
        <w:t>jettisoning</w:t>
      </w:r>
      <w:r>
        <w:rPr>
          <w:sz w:val="28"/>
          <w:szCs w:val="28"/>
        </w:rPr>
        <w:t xml:space="preserve"> the baggage of the year gone by</w:t>
      </w:r>
      <w:r w:rsidR="007D020B">
        <w:rPr>
          <w:sz w:val="28"/>
          <w:szCs w:val="28"/>
        </w:rPr>
        <w:t xml:space="preserve"> in order to </w:t>
      </w:r>
      <w:r w:rsidR="008F353C">
        <w:rPr>
          <w:sz w:val="28"/>
          <w:szCs w:val="28"/>
        </w:rPr>
        <w:t>return to God and God’s ways.</w:t>
      </w:r>
    </w:p>
    <w:p w14:paraId="02F258E3" w14:textId="77777777" w:rsidR="008F353C" w:rsidRDefault="008F353C" w:rsidP="00E13493">
      <w:pPr>
        <w:pStyle w:val="NoSpacing"/>
        <w:rPr>
          <w:sz w:val="28"/>
          <w:szCs w:val="28"/>
        </w:rPr>
      </w:pPr>
    </w:p>
    <w:p w14:paraId="0E5C3F79" w14:textId="2A03816D" w:rsidR="008F353C" w:rsidRPr="008F353C" w:rsidRDefault="002C07EE" w:rsidP="008F353C">
      <w:pPr>
        <w:pStyle w:val="NoSpacing"/>
        <w:ind w:firstLine="720"/>
        <w:rPr>
          <w:rFonts w:cstheme="minorHAnsi"/>
          <w:sz w:val="28"/>
          <w:szCs w:val="28"/>
        </w:rPr>
      </w:pPr>
      <w:r w:rsidRPr="008F353C">
        <w:rPr>
          <w:sz w:val="28"/>
          <w:szCs w:val="28"/>
        </w:rPr>
        <w:t xml:space="preserve">One of the recurring </w:t>
      </w:r>
      <w:r w:rsidR="00351477">
        <w:rPr>
          <w:sz w:val="28"/>
          <w:szCs w:val="28"/>
        </w:rPr>
        <w:t xml:space="preserve">Advent </w:t>
      </w:r>
      <w:r w:rsidRPr="008F353C">
        <w:rPr>
          <w:sz w:val="28"/>
          <w:szCs w:val="28"/>
        </w:rPr>
        <w:t>questions</w:t>
      </w:r>
      <w:r w:rsidR="008F353C" w:rsidRPr="008F353C">
        <w:rPr>
          <w:sz w:val="28"/>
          <w:szCs w:val="28"/>
        </w:rPr>
        <w:t xml:space="preserve"> that I get</w:t>
      </w:r>
      <w:r w:rsidRPr="008F353C">
        <w:rPr>
          <w:sz w:val="28"/>
          <w:szCs w:val="28"/>
        </w:rPr>
        <w:t xml:space="preserve"> </w:t>
      </w:r>
      <w:r w:rsidR="008F353C" w:rsidRPr="008F353C">
        <w:rPr>
          <w:sz w:val="28"/>
          <w:szCs w:val="28"/>
        </w:rPr>
        <w:t xml:space="preserve">in </w:t>
      </w:r>
      <w:r w:rsidRPr="008F353C">
        <w:rPr>
          <w:sz w:val="28"/>
          <w:szCs w:val="28"/>
        </w:rPr>
        <w:t xml:space="preserve">this space is: </w:t>
      </w:r>
      <w:r w:rsidR="008F353C" w:rsidRPr="008F353C">
        <w:rPr>
          <w:sz w:val="28"/>
          <w:szCs w:val="28"/>
        </w:rPr>
        <w:t>What</w:t>
      </w:r>
      <w:r w:rsidR="008F353C">
        <w:rPr>
          <w:sz w:val="28"/>
          <w:szCs w:val="28"/>
        </w:rPr>
        <w:t xml:space="preserve"> </w:t>
      </w:r>
      <w:r w:rsidR="008F353C" w:rsidRPr="008F353C">
        <w:rPr>
          <w:sz w:val="28"/>
          <w:szCs w:val="28"/>
        </w:rPr>
        <w:t xml:space="preserve">is the </w:t>
      </w:r>
      <w:r w:rsidR="007D020B">
        <w:rPr>
          <w:sz w:val="28"/>
          <w:szCs w:val="28"/>
        </w:rPr>
        <w:t xml:space="preserve">deal with the colors? Is the </w:t>
      </w:r>
      <w:r w:rsidR="00E072C4" w:rsidRPr="008F353C">
        <w:rPr>
          <w:sz w:val="28"/>
          <w:szCs w:val="28"/>
        </w:rPr>
        <w:t xml:space="preserve">proper </w:t>
      </w:r>
      <w:r w:rsidRPr="008F353C">
        <w:rPr>
          <w:sz w:val="28"/>
          <w:szCs w:val="28"/>
        </w:rPr>
        <w:t>color for Advent</w:t>
      </w:r>
      <w:r w:rsidR="008F353C" w:rsidRPr="008F353C">
        <w:rPr>
          <w:sz w:val="28"/>
          <w:szCs w:val="28"/>
        </w:rPr>
        <w:t xml:space="preserve"> blue </w:t>
      </w:r>
      <w:r w:rsidR="00E072C4" w:rsidRPr="008F353C">
        <w:rPr>
          <w:sz w:val="28"/>
          <w:szCs w:val="28"/>
        </w:rPr>
        <w:t>like the pulpit cloth or purple like the Advent candles</w:t>
      </w:r>
      <w:r w:rsidRPr="008F353C">
        <w:rPr>
          <w:sz w:val="28"/>
          <w:szCs w:val="28"/>
        </w:rPr>
        <w:t>?</w:t>
      </w:r>
      <w:r w:rsidR="008F353C" w:rsidRPr="008F353C">
        <w:rPr>
          <w:sz w:val="28"/>
          <w:szCs w:val="28"/>
        </w:rPr>
        <w:t xml:space="preserve"> </w:t>
      </w:r>
      <w:r w:rsidR="008F353C" w:rsidRPr="008F353C">
        <w:rPr>
          <w:rFonts w:cstheme="minorHAnsi"/>
          <w:sz w:val="28"/>
          <w:szCs w:val="28"/>
        </w:rPr>
        <w:t xml:space="preserve">For centuries purple was the color of choice for Advent. </w:t>
      </w:r>
      <w:r w:rsidR="007D020B">
        <w:rPr>
          <w:rFonts w:cstheme="minorHAnsi"/>
          <w:sz w:val="28"/>
          <w:szCs w:val="28"/>
        </w:rPr>
        <w:t>It is a royal color fitting for</w:t>
      </w:r>
      <w:r w:rsidR="008F353C" w:rsidRPr="008F353C">
        <w:rPr>
          <w:rFonts w:cstheme="minorHAnsi"/>
          <w:sz w:val="28"/>
          <w:szCs w:val="28"/>
        </w:rPr>
        <w:t xml:space="preserve"> One born King of the Jews, a child before whom wisemen from the East humbly kneel. Purple is the color of Matthew’s proclamation of Jesus’ birth – the proclamation of a child born in the royal line of David, the One for whom the messenger prepares the way. But purple is also a color tied to penitence; it is a Lenten color that calls us to repent of our sins and so to prepare our hearts for the coming of the King. As such, it echoes those words of Malachi: </w:t>
      </w:r>
      <w:r w:rsidR="007D020B">
        <w:rPr>
          <w:sz w:val="28"/>
          <w:szCs w:val="28"/>
        </w:rPr>
        <w:t>“</w:t>
      </w:r>
      <w:r w:rsidR="007D020B" w:rsidRPr="00853C70">
        <w:rPr>
          <w:i/>
          <w:iCs/>
          <w:sz w:val="28"/>
          <w:szCs w:val="28"/>
        </w:rPr>
        <w:t xml:space="preserve">Return to me, and I will return </w:t>
      </w:r>
      <w:r w:rsidR="007D020B">
        <w:rPr>
          <w:i/>
          <w:iCs/>
          <w:sz w:val="28"/>
          <w:szCs w:val="28"/>
        </w:rPr>
        <w:t>t</w:t>
      </w:r>
      <w:r w:rsidR="007D020B" w:rsidRPr="00853C70">
        <w:rPr>
          <w:i/>
          <w:iCs/>
          <w:sz w:val="28"/>
          <w:szCs w:val="28"/>
        </w:rPr>
        <w:t>o you</w:t>
      </w:r>
      <w:r w:rsidR="007D020B">
        <w:rPr>
          <w:sz w:val="28"/>
          <w:szCs w:val="28"/>
        </w:rPr>
        <w:t>,” says the Lord.</w:t>
      </w:r>
      <w:r w:rsidR="007D020B" w:rsidRPr="008F353C">
        <w:rPr>
          <w:rFonts w:cstheme="minorHAnsi"/>
          <w:i/>
          <w:iCs/>
          <w:sz w:val="28"/>
          <w:szCs w:val="28"/>
        </w:rPr>
        <w:t xml:space="preserve"> </w:t>
      </w:r>
      <w:r w:rsidR="008F353C">
        <w:rPr>
          <w:rFonts w:cstheme="minorHAnsi"/>
          <w:sz w:val="28"/>
          <w:szCs w:val="28"/>
        </w:rPr>
        <w:t>P</w:t>
      </w:r>
      <w:r w:rsidR="008F353C" w:rsidRPr="008F353C">
        <w:rPr>
          <w:rFonts w:cstheme="minorHAnsi"/>
          <w:sz w:val="28"/>
          <w:szCs w:val="28"/>
        </w:rPr>
        <w:t xml:space="preserve">urple </w:t>
      </w:r>
      <w:r w:rsidR="008F353C" w:rsidRPr="008F353C">
        <w:rPr>
          <w:rFonts w:cstheme="minorHAnsi"/>
          <w:sz w:val="28"/>
          <w:szCs w:val="28"/>
        </w:rPr>
        <w:lastRenderedPageBreak/>
        <w:t xml:space="preserve">reminds us that Advent and Lent are closely </w:t>
      </w:r>
      <w:r w:rsidR="007D020B">
        <w:rPr>
          <w:rFonts w:cstheme="minorHAnsi"/>
          <w:sz w:val="28"/>
          <w:szCs w:val="28"/>
        </w:rPr>
        <w:t>linked</w:t>
      </w:r>
      <w:r w:rsidR="008F353C" w:rsidRPr="008F353C">
        <w:rPr>
          <w:rFonts w:cstheme="minorHAnsi"/>
          <w:sz w:val="28"/>
          <w:szCs w:val="28"/>
        </w:rPr>
        <w:t xml:space="preserve">. Christmas means nothing without Easter; Jesus’ birth is meaningless without the Resurrection. Advent and Lent, Christmas and Easter – these are </w:t>
      </w:r>
      <w:r w:rsidR="007D020B">
        <w:rPr>
          <w:rFonts w:cstheme="minorHAnsi"/>
          <w:sz w:val="28"/>
          <w:szCs w:val="28"/>
        </w:rPr>
        <w:t>en</w:t>
      </w:r>
      <w:r w:rsidR="008F353C" w:rsidRPr="008F353C">
        <w:rPr>
          <w:rFonts w:cstheme="minorHAnsi"/>
          <w:sz w:val="28"/>
          <w:szCs w:val="28"/>
        </w:rPr>
        <w:t xml:space="preserve">twined in meaning and in our memories. </w:t>
      </w:r>
    </w:p>
    <w:p w14:paraId="03FBC3FA" w14:textId="77777777" w:rsidR="008F353C" w:rsidRPr="008F353C" w:rsidRDefault="008F353C" w:rsidP="008F353C">
      <w:pPr>
        <w:pStyle w:val="NoSpacing"/>
        <w:rPr>
          <w:rFonts w:cstheme="minorHAnsi"/>
          <w:sz w:val="28"/>
          <w:szCs w:val="28"/>
        </w:rPr>
      </w:pPr>
    </w:p>
    <w:p w14:paraId="6C99F814" w14:textId="0B17F3ED" w:rsidR="008F353C" w:rsidRPr="008F353C" w:rsidRDefault="008F353C" w:rsidP="008F353C">
      <w:pPr>
        <w:pStyle w:val="NoSpacing"/>
        <w:rPr>
          <w:rFonts w:cstheme="minorHAnsi"/>
          <w:sz w:val="28"/>
          <w:szCs w:val="28"/>
        </w:rPr>
      </w:pPr>
      <w:r w:rsidRPr="008F353C">
        <w:rPr>
          <w:rFonts w:cstheme="minorHAnsi"/>
          <w:sz w:val="28"/>
          <w:szCs w:val="28"/>
        </w:rPr>
        <w:tab/>
        <w:t>Blue, by contrast, is the color of Luke’s testimony. It is the color traditionally chosen by artists for pregnant Mary’s garb, and so reminds us of th</w:t>
      </w:r>
      <w:r>
        <w:rPr>
          <w:rFonts w:cstheme="minorHAnsi"/>
          <w:sz w:val="28"/>
          <w:szCs w:val="28"/>
        </w:rPr>
        <w:t>e</w:t>
      </w:r>
      <w:r w:rsidRPr="008F353C">
        <w:rPr>
          <w:rFonts w:cstheme="minorHAnsi"/>
          <w:sz w:val="28"/>
          <w:szCs w:val="28"/>
        </w:rPr>
        <w:t xml:space="preserve"> faithfulness, obedience, and expectation with which Mary bore the Son of God. It is a symbol of humility, hope</w:t>
      </w:r>
      <w:r w:rsidR="007D020B">
        <w:rPr>
          <w:rFonts w:cstheme="minorHAnsi"/>
          <w:sz w:val="28"/>
          <w:szCs w:val="28"/>
        </w:rPr>
        <w:t>,</w:t>
      </w:r>
      <w:r w:rsidRPr="008F353C">
        <w:rPr>
          <w:rFonts w:cstheme="minorHAnsi"/>
          <w:sz w:val="28"/>
          <w:szCs w:val="28"/>
        </w:rPr>
        <w:t xml:space="preserve"> and expectation of the coming of the Messiah. Blue lifts up the hope Malachi holds out in his proclamation of the coming of the </w:t>
      </w:r>
      <w:r w:rsidRPr="008F353C">
        <w:rPr>
          <w:rFonts w:cstheme="minorHAnsi"/>
          <w:i/>
          <w:sz w:val="28"/>
          <w:szCs w:val="28"/>
        </w:rPr>
        <w:t>messenger of the covenant in whom you delight</w:t>
      </w:r>
      <w:r w:rsidRPr="008F353C">
        <w:rPr>
          <w:rFonts w:cstheme="minorHAnsi"/>
          <w:sz w:val="28"/>
          <w:szCs w:val="28"/>
        </w:rPr>
        <w:t xml:space="preserve"> and the hope offered in John’s mission to prepare the way of the Lord so that </w:t>
      </w:r>
      <w:r w:rsidRPr="007D020B">
        <w:rPr>
          <w:rFonts w:cstheme="minorHAnsi"/>
          <w:i/>
          <w:iCs/>
          <w:sz w:val="28"/>
          <w:szCs w:val="28"/>
        </w:rPr>
        <w:t>all flesh will see the salvation of God</w:t>
      </w:r>
      <w:r w:rsidRPr="008F353C">
        <w:rPr>
          <w:rFonts w:cstheme="minorHAnsi"/>
          <w:sz w:val="28"/>
          <w:szCs w:val="28"/>
        </w:rPr>
        <w:t xml:space="preserve">! Since the mid-twentieth century, </w:t>
      </w:r>
      <w:r w:rsidR="007D020B">
        <w:rPr>
          <w:rFonts w:cstheme="minorHAnsi"/>
          <w:sz w:val="28"/>
          <w:szCs w:val="28"/>
        </w:rPr>
        <w:t>many</w:t>
      </w:r>
      <w:r w:rsidRPr="008F353C">
        <w:rPr>
          <w:rFonts w:cstheme="minorHAnsi"/>
          <w:sz w:val="28"/>
          <w:szCs w:val="28"/>
        </w:rPr>
        <w:t xml:space="preserve"> churches </w:t>
      </w:r>
      <w:r w:rsidR="007D020B">
        <w:rPr>
          <w:rFonts w:cstheme="minorHAnsi"/>
          <w:sz w:val="28"/>
          <w:szCs w:val="28"/>
        </w:rPr>
        <w:t>have turned</w:t>
      </w:r>
      <w:r w:rsidRPr="008F353C">
        <w:rPr>
          <w:rFonts w:cstheme="minorHAnsi"/>
          <w:sz w:val="28"/>
          <w:szCs w:val="28"/>
        </w:rPr>
        <w:t xml:space="preserve"> to blue </w:t>
      </w:r>
      <w:r w:rsidR="007D020B">
        <w:rPr>
          <w:rFonts w:cstheme="minorHAnsi"/>
          <w:sz w:val="28"/>
          <w:szCs w:val="28"/>
        </w:rPr>
        <w:t xml:space="preserve">as the color for </w:t>
      </w:r>
      <w:r w:rsidRPr="008F353C">
        <w:rPr>
          <w:rFonts w:cstheme="minorHAnsi"/>
          <w:sz w:val="28"/>
          <w:szCs w:val="28"/>
        </w:rPr>
        <w:t xml:space="preserve">Advent. As one pastor urged: </w:t>
      </w:r>
      <w:r w:rsidRPr="008F353C">
        <w:rPr>
          <w:rFonts w:cstheme="minorHAnsi"/>
          <w:sz w:val="28"/>
          <w:szCs w:val="28"/>
        </w:rPr>
        <w:tab/>
      </w:r>
    </w:p>
    <w:p w14:paraId="69CF0230" w14:textId="77777777" w:rsidR="008F353C" w:rsidRPr="008F353C" w:rsidRDefault="008F353C" w:rsidP="008F353C">
      <w:pPr>
        <w:pStyle w:val="NoSpacing"/>
        <w:ind w:left="720"/>
        <w:rPr>
          <w:rFonts w:cstheme="minorHAnsi"/>
          <w:i/>
          <w:sz w:val="28"/>
          <w:szCs w:val="28"/>
        </w:rPr>
      </w:pPr>
      <w:r w:rsidRPr="008F353C">
        <w:rPr>
          <w:rFonts w:cstheme="minorHAnsi"/>
          <w:i/>
          <w:sz w:val="28"/>
          <w:szCs w:val="28"/>
        </w:rPr>
        <w:t>Change the colors! Change the hues!</w:t>
      </w:r>
    </w:p>
    <w:p w14:paraId="4593CD12" w14:textId="77777777" w:rsidR="008F353C" w:rsidRPr="008F353C" w:rsidRDefault="008F353C" w:rsidP="008F353C">
      <w:pPr>
        <w:pStyle w:val="NoSpacing"/>
        <w:ind w:left="720"/>
        <w:rPr>
          <w:rFonts w:cstheme="minorHAnsi"/>
          <w:sz w:val="28"/>
          <w:szCs w:val="28"/>
        </w:rPr>
      </w:pPr>
      <w:r w:rsidRPr="008F353C">
        <w:rPr>
          <w:rFonts w:cstheme="minorHAnsi"/>
          <w:i/>
          <w:sz w:val="28"/>
          <w:szCs w:val="28"/>
        </w:rPr>
        <w:t>No more purples! Bring out the blues!</w:t>
      </w:r>
      <w:r w:rsidRPr="008F353C">
        <w:rPr>
          <w:rStyle w:val="EndnoteReference"/>
          <w:rFonts w:cstheme="minorHAnsi"/>
          <w:sz w:val="28"/>
          <w:szCs w:val="28"/>
        </w:rPr>
        <w:endnoteReference w:id="3"/>
      </w:r>
    </w:p>
    <w:p w14:paraId="522EF904" w14:textId="61DA74EA" w:rsidR="008F353C" w:rsidRPr="008F353C" w:rsidRDefault="008F353C" w:rsidP="008F353C">
      <w:pPr>
        <w:pStyle w:val="NoSpacing"/>
        <w:rPr>
          <w:rFonts w:cstheme="minorHAnsi"/>
          <w:sz w:val="28"/>
          <w:szCs w:val="28"/>
        </w:rPr>
      </w:pPr>
      <w:r w:rsidRPr="008F353C">
        <w:rPr>
          <w:rFonts w:cstheme="minorHAnsi"/>
          <w:sz w:val="28"/>
          <w:szCs w:val="28"/>
        </w:rPr>
        <w:t xml:space="preserve">In so doing, we lift up the hope Christ offers in his birth and the hope we hold for his glorious return, the hope of Advent. </w:t>
      </w:r>
    </w:p>
    <w:p w14:paraId="6F13E13F" w14:textId="77777777" w:rsidR="008F353C" w:rsidRPr="008F353C" w:rsidRDefault="008F353C" w:rsidP="008F353C">
      <w:pPr>
        <w:pStyle w:val="NoSpacing"/>
        <w:rPr>
          <w:rFonts w:cstheme="minorHAnsi"/>
          <w:sz w:val="28"/>
          <w:szCs w:val="28"/>
        </w:rPr>
      </w:pPr>
    </w:p>
    <w:p w14:paraId="17F45FE8" w14:textId="47C1C97A" w:rsidR="003F23DE" w:rsidRPr="008F353C" w:rsidRDefault="008F353C" w:rsidP="008F353C">
      <w:pPr>
        <w:pStyle w:val="NoSpacing"/>
        <w:rPr>
          <w:rFonts w:cstheme="minorHAnsi"/>
          <w:sz w:val="28"/>
          <w:szCs w:val="28"/>
        </w:rPr>
      </w:pPr>
      <w:r w:rsidRPr="008F353C">
        <w:rPr>
          <w:rFonts w:cstheme="minorHAnsi"/>
          <w:sz w:val="28"/>
          <w:szCs w:val="28"/>
        </w:rPr>
        <w:tab/>
        <w:t xml:space="preserve">Penitence or hope? Purple or blue? What should be the color for Advent – the proper color to prepare for the coming of Christ? The prophecies of Malachi and John bear both purple and blue messages – repent yet hope! Perhaps therein lies the answer. Perhaps Advent’s colors should be an entwining of the two – purple and blue, humility and hope, penitence and peace. Of such entwined yarns was the curtain in the Tabernacle made. Perhaps it is in entwining these colors </w:t>
      </w:r>
      <w:r w:rsidR="00927D91">
        <w:rPr>
          <w:rFonts w:cstheme="minorHAnsi"/>
          <w:sz w:val="28"/>
          <w:szCs w:val="28"/>
        </w:rPr>
        <w:t xml:space="preserve">in this sacred space and in our lives </w:t>
      </w:r>
      <w:r w:rsidRPr="008F353C">
        <w:rPr>
          <w:rFonts w:cstheme="minorHAnsi"/>
          <w:sz w:val="28"/>
          <w:szCs w:val="28"/>
        </w:rPr>
        <w:t>that we properly prepare for Christ</w:t>
      </w:r>
      <w:r w:rsidR="00393DF7">
        <w:rPr>
          <w:rFonts w:cstheme="minorHAnsi"/>
          <w:sz w:val="28"/>
          <w:szCs w:val="28"/>
        </w:rPr>
        <w:t>’s coming</w:t>
      </w:r>
      <w:r w:rsidRPr="008F353C">
        <w:rPr>
          <w:rFonts w:cstheme="minorHAnsi"/>
          <w:sz w:val="28"/>
          <w:szCs w:val="28"/>
        </w:rPr>
        <w:t xml:space="preserve">, entwining penitence and hope to embrace the </w:t>
      </w:r>
      <w:r w:rsidR="00393DF7">
        <w:rPr>
          <w:rFonts w:cstheme="minorHAnsi"/>
          <w:sz w:val="28"/>
          <w:szCs w:val="28"/>
        </w:rPr>
        <w:t>b</w:t>
      </w:r>
      <w:r w:rsidRPr="008F353C">
        <w:rPr>
          <w:rFonts w:cstheme="minorHAnsi"/>
          <w:sz w:val="28"/>
          <w:szCs w:val="28"/>
        </w:rPr>
        <w:t xml:space="preserve">abe </w:t>
      </w:r>
      <w:r w:rsidR="00393DF7">
        <w:rPr>
          <w:rFonts w:cstheme="minorHAnsi"/>
          <w:sz w:val="28"/>
          <w:szCs w:val="28"/>
        </w:rPr>
        <w:t xml:space="preserve">born </w:t>
      </w:r>
      <w:r w:rsidRPr="008F353C">
        <w:rPr>
          <w:rFonts w:cstheme="minorHAnsi"/>
          <w:sz w:val="28"/>
          <w:szCs w:val="28"/>
        </w:rPr>
        <w:t>in Bethlehem who is the Messiah</w:t>
      </w:r>
      <w:r w:rsidR="00CF51A4">
        <w:rPr>
          <w:rFonts w:cstheme="minorHAnsi"/>
          <w:sz w:val="28"/>
          <w:szCs w:val="28"/>
        </w:rPr>
        <w:t>, the Son</w:t>
      </w:r>
      <w:r w:rsidRPr="008F353C">
        <w:rPr>
          <w:rFonts w:cstheme="minorHAnsi"/>
          <w:sz w:val="28"/>
          <w:szCs w:val="28"/>
        </w:rPr>
        <w:t xml:space="preserve"> of God, our Savior. </w:t>
      </w:r>
      <w:r w:rsidR="00393DF7">
        <w:rPr>
          <w:rFonts w:cstheme="minorHAnsi"/>
          <w:sz w:val="28"/>
          <w:szCs w:val="28"/>
        </w:rPr>
        <w:t>Now, a</w:t>
      </w:r>
      <w:r w:rsidR="00CF51A4">
        <w:rPr>
          <w:rFonts w:cstheme="minorHAnsi"/>
          <w:sz w:val="28"/>
          <w:szCs w:val="28"/>
        </w:rPr>
        <w:t xml:space="preserve">ny questions? </w:t>
      </w:r>
      <w:r w:rsidRPr="008F353C">
        <w:rPr>
          <w:rFonts w:cstheme="minorHAnsi"/>
          <w:sz w:val="28"/>
          <w:szCs w:val="28"/>
        </w:rPr>
        <w:t>Amen</w:t>
      </w:r>
    </w:p>
    <w:p w14:paraId="3AD180F6" w14:textId="77777777" w:rsidR="002C07EE" w:rsidRPr="008F353C" w:rsidRDefault="002C07EE" w:rsidP="008F353C">
      <w:pPr>
        <w:pStyle w:val="NoSpacing"/>
        <w:rPr>
          <w:rFonts w:cstheme="minorHAnsi"/>
          <w:sz w:val="28"/>
          <w:szCs w:val="28"/>
        </w:rPr>
      </w:pPr>
    </w:p>
    <w:p w14:paraId="3900AA45" w14:textId="6990E5DE" w:rsidR="002C07EE" w:rsidRPr="002C07EE" w:rsidRDefault="002C07EE" w:rsidP="003F23DE">
      <w:pPr>
        <w:pStyle w:val="NoSpacing"/>
        <w:rPr>
          <w:sz w:val="28"/>
          <w:szCs w:val="28"/>
        </w:rPr>
      </w:pPr>
      <w:r>
        <w:rPr>
          <w:sz w:val="28"/>
          <w:szCs w:val="28"/>
        </w:rPr>
        <w:tab/>
      </w:r>
    </w:p>
    <w:sectPr w:rsidR="002C07EE" w:rsidRPr="002C07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B2C00" w14:textId="77777777" w:rsidR="007309DF" w:rsidRDefault="007309DF" w:rsidP="003F23DE">
      <w:r>
        <w:separator/>
      </w:r>
    </w:p>
  </w:endnote>
  <w:endnote w:type="continuationSeparator" w:id="0">
    <w:p w14:paraId="4C055607" w14:textId="77777777" w:rsidR="007309DF" w:rsidRDefault="007309DF" w:rsidP="003F23DE">
      <w:r>
        <w:continuationSeparator/>
      </w:r>
    </w:p>
  </w:endnote>
  <w:endnote w:id="1">
    <w:p w14:paraId="2F966EC3" w14:textId="42F603D3" w:rsidR="00E13493" w:rsidRDefault="00E13493">
      <w:pPr>
        <w:pStyle w:val="EndnoteText"/>
      </w:pPr>
      <w:r>
        <w:rPr>
          <w:rStyle w:val="EndnoteReference"/>
        </w:rPr>
        <w:endnoteRef/>
      </w:r>
      <w:r>
        <w:t xml:space="preserve"> Deborah Block, </w:t>
      </w:r>
      <w:r w:rsidRPr="00E13493">
        <w:rPr>
          <w:i/>
          <w:iCs/>
        </w:rPr>
        <w:t>Feasting on the Word: Year C, Vol.1</w:t>
      </w:r>
      <w:r>
        <w:t>, David Bartlett and Barbara Brown Taylor eds., Westminster John Knox Press:2009, p.26</w:t>
      </w:r>
    </w:p>
  </w:endnote>
  <w:endnote w:id="2">
    <w:p w14:paraId="58889D8A" w14:textId="4AA534EE" w:rsidR="00574974" w:rsidRDefault="00574974">
      <w:pPr>
        <w:pStyle w:val="EndnoteText"/>
      </w:pPr>
      <w:r>
        <w:rPr>
          <w:rStyle w:val="EndnoteReference"/>
        </w:rPr>
        <w:endnoteRef/>
      </w:r>
      <w:r>
        <w:t xml:space="preserve"> Id. at p.30</w:t>
      </w:r>
    </w:p>
  </w:endnote>
  <w:endnote w:id="3">
    <w:p w14:paraId="080F6D0B" w14:textId="77777777" w:rsidR="008F353C" w:rsidRPr="008F353C" w:rsidRDefault="008F353C" w:rsidP="008F353C">
      <w:pPr>
        <w:pStyle w:val="EndnoteText"/>
      </w:pPr>
      <w:r>
        <w:rPr>
          <w:rStyle w:val="EndnoteReference"/>
        </w:rPr>
        <w:endnoteRef/>
      </w:r>
      <w:r>
        <w:t xml:space="preserve"> </w:t>
      </w:r>
      <w:r>
        <w:rPr>
          <w:sz w:val="24"/>
        </w:rPr>
        <w:t xml:space="preserve"> </w:t>
      </w:r>
      <w:r w:rsidRPr="008F353C">
        <w:t>John Sonnenday in the Immanuel Presbyterian Church newsletter, November 28, 1993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916760"/>
      <w:docPartObj>
        <w:docPartGallery w:val="Page Numbers (Bottom of Page)"/>
        <w:docPartUnique/>
      </w:docPartObj>
    </w:sdtPr>
    <w:sdtEndPr>
      <w:rPr>
        <w:noProof/>
      </w:rPr>
    </w:sdtEndPr>
    <w:sdtContent>
      <w:p w14:paraId="14868228" w14:textId="23078150" w:rsidR="003F23DE" w:rsidRDefault="003F23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DD2B" w14:textId="77777777" w:rsidR="003F23DE" w:rsidRDefault="003F2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A7968" w14:textId="77777777" w:rsidR="007309DF" w:rsidRDefault="007309DF" w:rsidP="003F23DE">
      <w:r>
        <w:separator/>
      </w:r>
    </w:p>
  </w:footnote>
  <w:footnote w:type="continuationSeparator" w:id="0">
    <w:p w14:paraId="2CE44988" w14:textId="77777777" w:rsidR="007309DF" w:rsidRDefault="007309DF" w:rsidP="003F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DE"/>
    <w:rsid w:val="000138FC"/>
    <w:rsid w:val="000E68BE"/>
    <w:rsid w:val="00164393"/>
    <w:rsid w:val="00172522"/>
    <w:rsid w:val="002C07EE"/>
    <w:rsid w:val="00351477"/>
    <w:rsid w:val="00393DF7"/>
    <w:rsid w:val="003F23DE"/>
    <w:rsid w:val="00494B4E"/>
    <w:rsid w:val="004B6C3C"/>
    <w:rsid w:val="005714CF"/>
    <w:rsid w:val="005746AC"/>
    <w:rsid w:val="00574974"/>
    <w:rsid w:val="006005A1"/>
    <w:rsid w:val="0062132D"/>
    <w:rsid w:val="006C1E5F"/>
    <w:rsid w:val="007309DF"/>
    <w:rsid w:val="00771B42"/>
    <w:rsid w:val="007A5C7A"/>
    <w:rsid w:val="007D020B"/>
    <w:rsid w:val="007D3A6C"/>
    <w:rsid w:val="00810B58"/>
    <w:rsid w:val="0083119E"/>
    <w:rsid w:val="00853C70"/>
    <w:rsid w:val="0089321C"/>
    <w:rsid w:val="008F353C"/>
    <w:rsid w:val="00927D91"/>
    <w:rsid w:val="00955384"/>
    <w:rsid w:val="009D075B"/>
    <w:rsid w:val="00A43199"/>
    <w:rsid w:val="00AA632F"/>
    <w:rsid w:val="00C62ACB"/>
    <w:rsid w:val="00C82C1B"/>
    <w:rsid w:val="00CC7744"/>
    <w:rsid w:val="00CF51A4"/>
    <w:rsid w:val="00D87AB0"/>
    <w:rsid w:val="00DD07EE"/>
    <w:rsid w:val="00E072C4"/>
    <w:rsid w:val="00E13493"/>
    <w:rsid w:val="00E25B5A"/>
    <w:rsid w:val="00ED043C"/>
    <w:rsid w:val="00ED5E57"/>
    <w:rsid w:val="00F15873"/>
    <w:rsid w:val="00FD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26C0"/>
  <w15:chartTrackingRefBased/>
  <w15:docId w15:val="{850A09DC-A73C-4248-8642-B5E4AEFC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3C"/>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3DE"/>
    <w:pPr>
      <w:spacing w:after="0" w:line="240" w:lineRule="auto"/>
    </w:pPr>
  </w:style>
  <w:style w:type="paragraph" w:styleId="Header">
    <w:name w:val="header"/>
    <w:basedOn w:val="Normal"/>
    <w:link w:val="HeaderChar"/>
    <w:uiPriority w:val="99"/>
    <w:unhideWhenUsed/>
    <w:rsid w:val="003F23DE"/>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3F23DE"/>
  </w:style>
  <w:style w:type="paragraph" w:styleId="Footer">
    <w:name w:val="footer"/>
    <w:basedOn w:val="Normal"/>
    <w:link w:val="FooterChar"/>
    <w:unhideWhenUsed/>
    <w:rsid w:val="003F23DE"/>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3F23DE"/>
  </w:style>
  <w:style w:type="paragraph" w:styleId="EndnoteText">
    <w:name w:val="endnote text"/>
    <w:basedOn w:val="Normal"/>
    <w:link w:val="EndnoteTextChar"/>
    <w:semiHidden/>
    <w:unhideWhenUsed/>
    <w:rsid w:val="00E13493"/>
    <w:rPr>
      <w:rFonts w:asciiTheme="minorHAnsi" w:eastAsiaTheme="minorHAnsi" w:hAnsiTheme="minorHAnsi" w:cstheme="minorBidi"/>
      <w:kern w:val="2"/>
      <w14:ligatures w14:val="standardContextual"/>
    </w:rPr>
  </w:style>
  <w:style w:type="character" w:customStyle="1" w:styleId="EndnoteTextChar">
    <w:name w:val="Endnote Text Char"/>
    <w:basedOn w:val="DefaultParagraphFont"/>
    <w:link w:val="EndnoteText"/>
    <w:uiPriority w:val="99"/>
    <w:semiHidden/>
    <w:rsid w:val="00E13493"/>
    <w:rPr>
      <w:sz w:val="20"/>
      <w:szCs w:val="20"/>
    </w:rPr>
  </w:style>
  <w:style w:type="character" w:styleId="EndnoteReference">
    <w:name w:val="endnote reference"/>
    <w:basedOn w:val="DefaultParagraphFont"/>
    <w:semiHidden/>
    <w:unhideWhenUsed/>
    <w:rsid w:val="00E13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EC0A-7667-4B85-BC43-409A5BEB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Martha Pierce</cp:lastModifiedBy>
  <cp:revision>2</cp:revision>
  <cp:lastPrinted>2024-12-08T13:07:00Z</cp:lastPrinted>
  <dcterms:created xsi:type="dcterms:W3CDTF">2024-12-09T13:33:00Z</dcterms:created>
  <dcterms:modified xsi:type="dcterms:W3CDTF">2024-12-09T13:33:00Z</dcterms:modified>
</cp:coreProperties>
</file>