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566C1" w14:textId="6825A2E6" w:rsidR="006005A1" w:rsidRPr="007734B9" w:rsidRDefault="007734B9" w:rsidP="007734B9">
      <w:pPr>
        <w:pStyle w:val="NoSpacing"/>
        <w:jc w:val="center"/>
        <w:rPr>
          <w:b/>
          <w:bCs/>
          <w:i/>
          <w:iCs/>
          <w:sz w:val="28"/>
          <w:szCs w:val="28"/>
        </w:rPr>
      </w:pPr>
      <w:r w:rsidRPr="007734B9">
        <w:rPr>
          <w:b/>
          <w:bCs/>
          <w:i/>
          <w:iCs/>
          <w:sz w:val="28"/>
          <w:szCs w:val="28"/>
        </w:rPr>
        <w:t>A DAY TO REMEMBER</w:t>
      </w:r>
    </w:p>
    <w:p w14:paraId="7160E65B" w14:textId="10409D33" w:rsidR="007734B9" w:rsidRDefault="007734B9" w:rsidP="007734B9">
      <w:pPr>
        <w:pStyle w:val="NoSpacing"/>
        <w:jc w:val="center"/>
        <w:rPr>
          <w:sz w:val="28"/>
          <w:szCs w:val="28"/>
        </w:rPr>
      </w:pPr>
      <w:r>
        <w:rPr>
          <w:sz w:val="28"/>
          <w:szCs w:val="28"/>
        </w:rPr>
        <w:t>John C. Peterson</w:t>
      </w:r>
    </w:p>
    <w:p w14:paraId="10DA4CE4" w14:textId="79F2C954" w:rsidR="007734B9" w:rsidRDefault="007734B9" w:rsidP="007734B9">
      <w:pPr>
        <w:pStyle w:val="NoSpacing"/>
        <w:jc w:val="center"/>
        <w:rPr>
          <w:sz w:val="28"/>
          <w:szCs w:val="28"/>
        </w:rPr>
      </w:pPr>
      <w:r>
        <w:rPr>
          <w:sz w:val="28"/>
          <w:szCs w:val="28"/>
        </w:rPr>
        <w:t>Covenant Presbyterian Church, Staunton, VA</w:t>
      </w:r>
    </w:p>
    <w:p w14:paraId="360184E7" w14:textId="1EAE7C6C" w:rsidR="007734B9" w:rsidRDefault="007734B9" w:rsidP="007734B9">
      <w:pPr>
        <w:pStyle w:val="NoSpacing"/>
        <w:jc w:val="center"/>
        <w:rPr>
          <w:sz w:val="28"/>
          <w:szCs w:val="28"/>
        </w:rPr>
      </w:pPr>
      <w:r>
        <w:rPr>
          <w:sz w:val="28"/>
          <w:szCs w:val="28"/>
        </w:rPr>
        <w:t>April 20, 2025</w:t>
      </w:r>
      <w:r w:rsidR="00CB4A1E">
        <w:rPr>
          <w:sz w:val="28"/>
          <w:szCs w:val="28"/>
        </w:rPr>
        <w:t xml:space="preserve"> (Easter)</w:t>
      </w:r>
    </w:p>
    <w:p w14:paraId="66FF0EBC" w14:textId="58C38E5F" w:rsidR="007734B9" w:rsidRDefault="007734B9" w:rsidP="007734B9">
      <w:pPr>
        <w:pStyle w:val="NoSpacing"/>
        <w:jc w:val="center"/>
        <w:rPr>
          <w:sz w:val="28"/>
          <w:szCs w:val="28"/>
        </w:rPr>
      </w:pPr>
      <w:r>
        <w:rPr>
          <w:sz w:val="28"/>
          <w:szCs w:val="28"/>
        </w:rPr>
        <w:t>Text: Luke 24:1-49</w:t>
      </w:r>
    </w:p>
    <w:p w14:paraId="7D817FC2" w14:textId="77777777" w:rsidR="007734B9" w:rsidRDefault="007734B9" w:rsidP="007734B9">
      <w:pPr>
        <w:pStyle w:val="NoSpacing"/>
        <w:rPr>
          <w:sz w:val="28"/>
          <w:szCs w:val="28"/>
        </w:rPr>
      </w:pPr>
    </w:p>
    <w:p w14:paraId="4E38CCEE" w14:textId="5608E95D" w:rsidR="00B403C4" w:rsidRDefault="00CF6697" w:rsidP="004A6B9F">
      <w:pPr>
        <w:pStyle w:val="NoSpacing"/>
        <w:rPr>
          <w:sz w:val="28"/>
          <w:szCs w:val="28"/>
        </w:rPr>
      </w:pPr>
      <w:r>
        <w:rPr>
          <w:sz w:val="28"/>
          <w:szCs w:val="28"/>
        </w:rPr>
        <w:tab/>
        <w:t xml:space="preserve">“But…” That is the first word in Luke’s account of this Easter day. </w:t>
      </w:r>
      <w:r w:rsidR="00BE2153">
        <w:rPr>
          <w:sz w:val="28"/>
          <w:szCs w:val="28"/>
        </w:rPr>
        <w:t>It seems an odd place to begin the resurrection story</w:t>
      </w:r>
      <w:r w:rsidR="004A6B9F">
        <w:rPr>
          <w:sz w:val="28"/>
          <w:szCs w:val="28"/>
        </w:rPr>
        <w:t>.</w:t>
      </w:r>
      <w:r w:rsidR="00AC5316">
        <w:rPr>
          <w:sz w:val="28"/>
          <w:szCs w:val="28"/>
        </w:rPr>
        <w:t xml:space="preserve"> </w:t>
      </w:r>
      <w:r w:rsidR="006E7535">
        <w:rPr>
          <w:sz w:val="28"/>
          <w:szCs w:val="28"/>
        </w:rPr>
        <w:t xml:space="preserve">But what? </w:t>
      </w:r>
      <w:r w:rsidR="00B31A97">
        <w:rPr>
          <w:sz w:val="28"/>
          <w:szCs w:val="28"/>
        </w:rPr>
        <w:t>“</w:t>
      </w:r>
      <w:r w:rsidR="006E7535">
        <w:rPr>
          <w:sz w:val="28"/>
          <w:szCs w:val="28"/>
        </w:rPr>
        <w:t>But this</w:t>
      </w:r>
      <w:r w:rsidR="002C174C">
        <w:rPr>
          <w:sz w:val="28"/>
          <w:szCs w:val="28"/>
        </w:rPr>
        <w:t>,</w:t>
      </w:r>
      <w:r w:rsidR="00B31A97">
        <w:rPr>
          <w:sz w:val="28"/>
          <w:szCs w:val="28"/>
        </w:rPr>
        <w:t>”</w:t>
      </w:r>
      <w:r w:rsidR="002C174C">
        <w:rPr>
          <w:sz w:val="28"/>
          <w:szCs w:val="28"/>
        </w:rPr>
        <w:t xml:space="preserve"> he seems to </w:t>
      </w:r>
      <w:r w:rsidR="00B403C4">
        <w:rPr>
          <w:sz w:val="28"/>
          <w:szCs w:val="28"/>
        </w:rPr>
        <w:t>say</w:t>
      </w:r>
      <w:r w:rsidR="002C174C">
        <w:rPr>
          <w:sz w:val="28"/>
          <w:szCs w:val="28"/>
        </w:rPr>
        <w:t>:</w:t>
      </w:r>
      <w:r w:rsidR="006E7535">
        <w:rPr>
          <w:sz w:val="28"/>
          <w:szCs w:val="28"/>
        </w:rPr>
        <w:t xml:space="preserve"> you cannot understand the </w:t>
      </w:r>
      <w:r w:rsidR="00BE2153">
        <w:rPr>
          <w:sz w:val="28"/>
          <w:szCs w:val="28"/>
        </w:rPr>
        <w:t xml:space="preserve">events of </w:t>
      </w:r>
      <w:r w:rsidR="005C2D9A">
        <w:rPr>
          <w:sz w:val="28"/>
          <w:szCs w:val="28"/>
        </w:rPr>
        <w:t xml:space="preserve">this </w:t>
      </w:r>
      <w:r w:rsidR="00BE2153">
        <w:rPr>
          <w:sz w:val="28"/>
          <w:szCs w:val="28"/>
        </w:rPr>
        <w:t>day</w:t>
      </w:r>
      <w:r w:rsidR="005C2D9A">
        <w:rPr>
          <w:sz w:val="28"/>
          <w:szCs w:val="28"/>
        </w:rPr>
        <w:t>,</w:t>
      </w:r>
      <w:r w:rsidR="00BE2153">
        <w:rPr>
          <w:sz w:val="28"/>
          <w:szCs w:val="28"/>
        </w:rPr>
        <w:t xml:space="preserve"> </w:t>
      </w:r>
      <w:r w:rsidR="00AC5316">
        <w:rPr>
          <w:sz w:val="28"/>
          <w:szCs w:val="28"/>
        </w:rPr>
        <w:t xml:space="preserve">including </w:t>
      </w:r>
      <w:r w:rsidR="002C174C">
        <w:rPr>
          <w:sz w:val="28"/>
          <w:szCs w:val="28"/>
        </w:rPr>
        <w:t>the</w:t>
      </w:r>
      <w:r w:rsidR="00AC5316">
        <w:rPr>
          <w:sz w:val="28"/>
          <w:szCs w:val="28"/>
        </w:rPr>
        <w:t xml:space="preserve"> resurrection</w:t>
      </w:r>
      <w:r w:rsidR="005C2D9A">
        <w:rPr>
          <w:sz w:val="28"/>
          <w:szCs w:val="28"/>
        </w:rPr>
        <w:t>,</w:t>
      </w:r>
      <w:r w:rsidR="00AC5316">
        <w:rPr>
          <w:sz w:val="28"/>
          <w:szCs w:val="28"/>
        </w:rPr>
        <w:t xml:space="preserve"> </w:t>
      </w:r>
      <w:r w:rsidR="00BE2153">
        <w:rPr>
          <w:sz w:val="28"/>
          <w:szCs w:val="28"/>
        </w:rPr>
        <w:t xml:space="preserve">without recalling </w:t>
      </w:r>
      <w:r w:rsidR="005C2D9A">
        <w:rPr>
          <w:sz w:val="28"/>
          <w:szCs w:val="28"/>
        </w:rPr>
        <w:t>what happened in the day</w:t>
      </w:r>
      <w:r w:rsidR="00B403C4">
        <w:rPr>
          <w:sz w:val="28"/>
          <w:szCs w:val="28"/>
        </w:rPr>
        <w:t xml:space="preserve">s </w:t>
      </w:r>
      <w:r w:rsidR="00BE2153">
        <w:rPr>
          <w:sz w:val="28"/>
          <w:szCs w:val="28"/>
        </w:rPr>
        <w:t>preced</w:t>
      </w:r>
      <w:r w:rsidR="002C174C">
        <w:rPr>
          <w:sz w:val="28"/>
          <w:szCs w:val="28"/>
        </w:rPr>
        <w:t>ing</w:t>
      </w:r>
      <w:r w:rsidR="00BE2153">
        <w:rPr>
          <w:sz w:val="28"/>
          <w:szCs w:val="28"/>
        </w:rPr>
        <w:t xml:space="preserve"> it</w:t>
      </w:r>
      <w:r w:rsidR="002C174C">
        <w:rPr>
          <w:sz w:val="28"/>
          <w:szCs w:val="28"/>
        </w:rPr>
        <w:t xml:space="preserve">. You cannot </w:t>
      </w:r>
      <w:r w:rsidR="004A6B9F">
        <w:rPr>
          <w:sz w:val="28"/>
          <w:szCs w:val="28"/>
        </w:rPr>
        <w:t>grasp</w:t>
      </w:r>
      <w:r w:rsidR="002C174C">
        <w:rPr>
          <w:sz w:val="28"/>
          <w:szCs w:val="28"/>
        </w:rPr>
        <w:t xml:space="preserve"> resurrection without re</w:t>
      </w:r>
      <w:r w:rsidR="00352F44">
        <w:rPr>
          <w:sz w:val="28"/>
          <w:szCs w:val="28"/>
        </w:rPr>
        <w:t>member</w:t>
      </w:r>
      <w:r w:rsidR="002C174C">
        <w:rPr>
          <w:sz w:val="28"/>
          <w:szCs w:val="28"/>
        </w:rPr>
        <w:t>ing</w:t>
      </w:r>
      <w:r w:rsidR="00BE2153">
        <w:rPr>
          <w:sz w:val="28"/>
          <w:szCs w:val="28"/>
        </w:rPr>
        <w:t xml:space="preserve"> Jesus’ arrest</w:t>
      </w:r>
      <w:r w:rsidR="00AC5316">
        <w:rPr>
          <w:sz w:val="28"/>
          <w:szCs w:val="28"/>
        </w:rPr>
        <w:t>,</w:t>
      </w:r>
      <w:r w:rsidR="00BE2153">
        <w:rPr>
          <w:sz w:val="28"/>
          <w:szCs w:val="28"/>
        </w:rPr>
        <w:t xml:space="preserve"> trial</w:t>
      </w:r>
      <w:r w:rsidR="00AC5316">
        <w:rPr>
          <w:sz w:val="28"/>
          <w:szCs w:val="28"/>
        </w:rPr>
        <w:t>,</w:t>
      </w:r>
      <w:r w:rsidR="00BE2153">
        <w:rPr>
          <w:sz w:val="28"/>
          <w:szCs w:val="28"/>
        </w:rPr>
        <w:t xml:space="preserve"> crucifixion</w:t>
      </w:r>
      <w:r w:rsidR="00AC5316">
        <w:rPr>
          <w:sz w:val="28"/>
          <w:szCs w:val="28"/>
        </w:rPr>
        <w:t>,</w:t>
      </w:r>
      <w:r w:rsidR="00BE2153">
        <w:rPr>
          <w:sz w:val="28"/>
          <w:szCs w:val="28"/>
        </w:rPr>
        <w:t xml:space="preserve"> and burial. </w:t>
      </w:r>
      <w:r w:rsidR="005C2D9A">
        <w:rPr>
          <w:sz w:val="28"/>
          <w:szCs w:val="28"/>
        </w:rPr>
        <w:t>T</w:t>
      </w:r>
      <w:r w:rsidR="00BE2153">
        <w:rPr>
          <w:sz w:val="28"/>
          <w:szCs w:val="28"/>
        </w:rPr>
        <w:t>he</w:t>
      </w:r>
      <w:r w:rsidR="006E7535">
        <w:rPr>
          <w:sz w:val="28"/>
          <w:szCs w:val="28"/>
        </w:rPr>
        <w:t xml:space="preserve">y </w:t>
      </w:r>
      <w:r w:rsidR="00BE2153">
        <w:rPr>
          <w:sz w:val="28"/>
          <w:szCs w:val="28"/>
        </w:rPr>
        <w:t xml:space="preserve">are inextricably </w:t>
      </w:r>
      <w:r w:rsidR="006E7535">
        <w:rPr>
          <w:sz w:val="28"/>
          <w:szCs w:val="28"/>
        </w:rPr>
        <w:t>bound</w:t>
      </w:r>
      <w:r w:rsidR="004A6B9F">
        <w:rPr>
          <w:sz w:val="28"/>
          <w:szCs w:val="28"/>
        </w:rPr>
        <w:t>:</w:t>
      </w:r>
      <w:r w:rsidR="004A6B9F">
        <w:rPr>
          <w:sz w:val="28"/>
          <w:szCs w:val="28"/>
        </w:rPr>
        <w:tab/>
      </w:r>
      <w:r w:rsidR="002C174C">
        <w:rPr>
          <w:sz w:val="28"/>
          <w:szCs w:val="28"/>
        </w:rPr>
        <w:t>his</w:t>
      </w:r>
      <w:r w:rsidR="00BE2153">
        <w:rPr>
          <w:sz w:val="28"/>
          <w:szCs w:val="28"/>
        </w:rPr>
        <w:t xml:space="preserve"> death and resurrection, </w:t>
      </w:r>
    </w:p>
    <w:p w14:paraId="3C6A9CCF" w14:textId="77777777" w:rsidR="00B403C4" w:rsidRDefault="00BE2153" w:rsidP="00352F44">
      <w:pPr>
        <w:pStyle w:val="NoSpacing"/>
        <w:ind w:left="2160" w:firstLine="720"/>
        <w:rPr>
          <w:sz w:val="28"/>
          <w:szCs w:val="28"/>
        </w:rPr>
      </w:pPr>
      <w:r>
        <w:rPr>
          <w:sz w:val="28"/>
          <w:szCs w:val="28"/>
        </w:rPr>
        <w:t>the cross and empty tomb</w:t>
      </w:r>
      <w:r w:rsidR="00AC5316">
        <w:rPr>
          <w:sz w:val="28"/>
          <w:szCs w:val="28"/>
        </w:rPr>
        <w:t xml:space="preserve">, </w:t>
      </w:r>
    </w:p>
    <w:p w14:paraId="78B0CEEA" w14:textId="77777777" w:rsidR="00B403C4" w:rsidRDefault="00AC5316" w:rsidP="00352F44">
      <w:pPr>
        <w:pStyle w:val="NoSpacing"/>
        <w:ind w:left="2160" w:firstLine="720"/>
        <w:rPr>
          <w:sz w:val="28"/>
          <w:szCs w:val="28"/>
        </w:rPr>
      </w:pPr>
      <w:r>
        <w:rPr>
          <w:sz w:val="28"/>
          <w:szCs w:val="28"/>
        </w:rPr>
        <w:t>Good Friday and Easter</w:t>
      </w:r>
      <w:r w:rsidR="00BE2153">
        <w:rPr>
          <w:sz w:val="28"/>
          <w:szCs w:val="28"/>
        </w:rPr>
        <w:t xml:space="preserve">. </w:t>
      </w:r>
    </w:p>
    <w:p w14:paraId="075F796D" w14:textId="6C8B4427" w:rsidR="00BE2153" w:rsidRDefault="005C2D9A" w:rsidP="00B403C4">
      <w:pPr>
        <w:pStyle w:val="NoSpacing"/>
        <w:rPr>
          <w:sz w:val="28"/>
          <w:szCs w:val="28"/>
        </w:rPr>
      </w:pPr>
      <w:r>
        <w:rPr>
          <w:sz w:val="28"/>
          <w:szCs w:val="28"/>
        </w:rPr>
        <w:t xml:space="preserve">With a single word, Luke evokes memories of days just past with the story that is about to unfold at the tomb where Jesus’ broken body was laid to rest. </w:t>
      </w:r>
      <w:r w:rsidR="00B31A97">
        <w:rPr>
          <w:sz w:val="28"/>
          <w:szCs w:val="28"/>
        </w:rPr>
        <w:t>S</w:t>
      </w:r>
      <w:r w:rsidR="006E7535">
        <w:rPr>
          <w:sz w:val="28"/>
          <w:szCs w:val="28"/>
        </w:rPr>
        <w:t>o</w:t>
      </w:r>
      <w:r w:rsidR="0022774C">
        <w:rPr>
          <w:sz w:val="28"/>
          <w:szCs w:val="28"/>
        </w:rPr>
        <w:t>,</w:t>
      </w:r>
      <w:r w:rsidR="006E7535">
        <w:rPr>
          <w:sz w:val="28"/>
          <w:szCs w:val="28"/>
        </w:rPr>
        <w:t xml:space="preserve"> we begin with “but.”</w:t>
      </w:r>
    </w:p>
    <w:p w14:paraId="2CE58699" w14:textId="77777777" w:rsidR="006E7535" w:rsidRDefault="006E7535" w:rsidP="00BE2153">
      <w:pPr>
        <w:pStyle w:val="NoSpacing"/>
        <w:rPr>
          <w:sz w:val="28"/>
          <w:szCs w:val="28"/>
        </w:rPr>
      </w:pPr>
    </w:p>
    <w:p w14:paraId="7E687D93" w14:textId="09CE756A" w:rsidR="00B403C4" w:rsidRDefault="006E7535" w:rsidP="00BE2153">
      <w:pPr>
        <w:pStyle w:val="NoSpacing"/>
        <w:rPr>
          <w:sz w:val="28"/>
          <w:szCs w:val="28"/>
        </w:rPr>
      </w:pPr>
      <w:r>
        <w:rPr>
          <w:sz w:val="28"/>
          <w:szCs w:val="28"/>
        </w:rPr>
        <w:tab/>
      </w:r>
      <w:r w:rsidR="00AA677D">
        <w:rPr>
          <w:sz w:val="28"/>
          <w:szCs w:val="28"/>
        </w:rPr>
        <w:t>Thursday evening</w:t>
      </w:r>
      <w:r w:rsidR="00B31A97">
        <w:rPr>
          <w:sz w:val="28"/>
          <w:szCs w:val="28"/>
        </w:rPr>
        <w:t>,</w:t>
      </w:r>
      <w:r w:rsidR="00AA677D">
        <w:rPr>
          <w:sz w:val="28"/>
          <w:szCs w:val="28"/>
        </w:rPr>
        <w:t xml:space="preserve"> we gathered here in the twilight to hear Luke’s account of those hours from the Last Supper through the burial of </w:t>
      </w:r>
      <w:r w:rsidR="00B31A97">
        <w:rPr>
          <w:sz w:val="28"/>
          <w:szCs w:val="28"/>
        </w:rPr>
        <w:t>Jesus’</w:t>
      </w:r>
      <w:r w:rsidR="00AA677D">
        <w:rPr>
          <w:sz w:val="28"/>
          <w:szCs w:val="28"/>
        </w:rPr>
        <w:t xml:space="preserve"> crucified body</w:t>
      </w:r>
      <w:r w:rsidR="00936561">
        <w:rPr>
          <w:sz w:val="28"/>
          <w:szCs w:val="28"/>
        </w:rPr>
        <w:t>.</w:t>
      </w:r>
      <w:r w:rsidR="00AA677D">
        <w:rPr>
          <w:sz w:val="28"/>
          <w:szCs w:val="28"/>
        </w:rPr>
        <w:t xml:space="preserve"> </w:t>
      </w:r>
      <w:r w:rsidR="00B403C4">
        <w:rPr>
          <w:sz w:val="28"/>
          <w:szCs w:val="28"/>
        </w:rPr>
        <w:t xml:space="preserve">It is a story that is familiar to most of us: </w:t>
      </w:r>
    </w:p>
    <w:p w14:paraId="66FBB34F" w14:textId="77777777" w:rsidR="00352F44" w:rsidRDefault="00B403C4" w:rsidP="00B403C4">
      <w:pPr>
        <w:pStyle w:val="NoSpacing"/>
        <w:ind w:firstLine="720"/>
        <w:rPr>
          <w:sz w:val="28"/>
          <w:szCs w:val="28"/>
        </w:rPr>
      </w:pPr>
      <w:r>
        <w:rPr>
          <w:sz w:val="28"/>
          <w:szCs w:val="28"/>
        </w:rPr>
        <w:t>the Last Supper with Judas sitting at the table with the rest</w:t>
      </w:r>
    </w:p>
    <w:p w14:paraId="4863EFBB" w14:textId="700DC7F3" w:rsidR="00B403C4" w:rsidRDefault="00352F44" w:rsidP="00352F44">
      <w:pPr>
        <w:pStyle w:val="NoSpacing"/>
        <w:ind w:left="720" w:firstLine="720"/>
        <w:rPr>
          <w:sz w:val="28"/>
          <w:szCs w:val="28"/>
        </w:rPr>
      </w:pPr>
      <w:r>
        <w:rPr>
          <w:sz w:val="28"/>
          <w:szCs w:val="28"/>
        </w:rPr>
        <w:t>as Jesus says, “Do this in remembrance of me.”</w:t>
      </w:r>
      <w:r w:rsidR="00B403C4">
        <w:rPr>
          <w:sz w:val="28"/>
          <w:szCs w:val="28"/>
        </w:rPr>
        <w:t xml:space="preserve"> </w:t>
      </w:r>
    </w:p>
    <w:p w14:paraId="7AD312E8" w14:textId="7B7F15D8" w:rsidR="00B403C4" w:rsidRDefault="00B403C4" w:rsidP="00B403C4">
      <w:pPr>
        <w:pStyle w:val="NoSpacing"/>
        <w:ind w:firstLine="720"/>
        <w:rPr>
          <w:sz w:val="28"/>
          <w:szCs w:val="28"/>
        </w:rPr>
      </w:pPr>
      <w:r>
        <w:rPr>
          <w:sz w:val="28"/>
          <w:szCs w:val="28"/>
        </w:rPr>
        <w:t xml:space="preserve">Jesus praying in the garden and </w:t>
      </w:r>
      <w:r w:rsidR="00B31A97">
        <w:rPr>
          <w:sz w:val="28"/>
          <w:szCs w:val="28"/>
        </w:rPr>
        <w:t>urging his</w:t>
      </w:r>
      <w:r>
        <w:rPr>
          <w:sz w:val="28"/>
          <w:szCs w:val="28"/>
        </w:rPr>
        <w:t xml:space="preserve"> disciples </w:t>
      </w:r>
      <w:r w:rsidR="00B31A97">
        <w:rPr>
          <w:sz w:val="28"/>
          <w:szCs w:val="28"/>
        </w:rPr>
        <w:t>t</w:t>
      </w:r>
      <w:r>
        <w:rPr>
          <w:sz w:val="28"/>
          <w:szCs w:val="28"/>
        </w:rPr>
        <w:t xml:space="preserve">o stay awake, </w:t>
      </w:r>
    </w:p>
    <w:p w14:paraId="436F89FC" w14:textId="35CFD249" w:rsidR="00B403C4" w:rsidRDefault="00936561" w:rsidP="00B403C4">
      <w:pPr>
        <w:pStyle w:val="NoSpacing"/>
        <w:ind w:firstLine="720"/>
        <w:rPr>
          <w:sz w:val="28"/>
          <w:szCs w:val="28"/>
        </w:rPr>
      </w:pPr>
      <w:r>
        <w:rPr>
          <w:sz w:val="28"/>
          <w:szCs w:val="28"/>
        </w:rPr>
        <w:t>Judas’ betrayal leading to Jesus’</w:t>
      </w:r>
      <w:r w:rsidR="00B403C4">
        <w:rPr>
          <w:sz w:val="28"/>
          <w:szCs w:val="28"/>
        </w:rPr>
        <w:t xml:space="preserve"> arrest and trial, </w:t>
      </w:r>
    </w:p>
    <w:p w14:paraId="023F193C" w14:textId="487158BD" w:rsidR="00B403C4" w:rsidRDefault="00B403C4" w:rsidP="00B403C4">
      <w:pPr>
        <w:pStyle w:val="NoSpacing"/>
        <w:ind w:firstLine="720"/>
        <w:rPr>
          <w:sz w:val="28"/>
          <w:szCs w:val="28"/>
        </w:rPr>
      </w:pPr>
      <w:r>
        <w:rPr>
          <w:sz w:val="28"/>
          <w:szCs w:val="28"/>
        </w:rPr>
        <w:t>and just when it seem</w:t>
      </w:r>
      <w:r w:rsidR="00B31A97">
        <w:rPr>
          <w:sz w:val="28"/>
          <w:szCs w:val="28"/>
        </w:rPr>
        <w:t>s</w:t>
      </w:r>
      <w:r>
        <w:rPr>
          <w:sz w:val="28"/>
          <w:szCs w:val="28"/>
        </w:rPr>
        <w:t xml:space="preserve"> Pilate might let </w:t>
      </w:r>
      <w:r w:rsidR="00B31A97">
        <w:rPr>
          <w:sz w:val="28"/>
          <w:szCs w:val="28"/>
        </w:rPr>
        <w:t>Jesus</w:t>
      </w:r>
      <w:r>
        <w:rPr>
          <w:sz w:val="28"/>
          <w:szCs w:val="28"/>
        </w:rPr>
        <w:t xml:space="preserve"> go with a beating, </w:t>
      </w:r>
    </w:p>
    <w:p w14:paraId="2A46DCB8" w14:textId="1A3BF90F" w:rsidR="00B403C4" w:rsidRDefault="00B403C4" w:rsidP="00B403C4">
      <w:pPr>
        <w:pStyle w:val="NoSpacing"/>
        <w:ind w:left="1440"/>
        <w:rPr>
          <w:sz w:val="28"/>
          <w:szCs w:val="28"/>
        </w:rPr>
      </w:pPr>
      <w:r>
        <w:rPr>
          <w:sz w:val="28"/>
          <w:szCs w:val="28"/>
        </w:rPr>
        <w:t xml:space="preserve">the cries of “Crucify him!” persuade Pilate to condemn him to that awful fate. </w:t>
      </w:r>
    </w:p>
    <w:p w14:paraId="7EFE0A4B" w14:textId="00C6A3EC" w:rsidR="00B403C4" w:rsidRDefault="004A6B9F" w:rsidP="00B403C4">
      <w:pPr>
        <w:pStyle w:val="NoSpacing"/>
        <w:ind w:firstLine="720"/>
        <w:rPr>
          <w:sz w:val="28"/>
          <w:szCs w:val="28"/>
        </w:rPr>
      </w:pPr>
      <w:r>
        <w:rPr>
          <w:sz w:val="28"/>
          <w:szCs w:val="28"/>
        </w:rPr>
        <w:t>T</w:t>
      </w:r>
      <w:r w:rsidR="00936561">
        <w:rPr>
          <w:sz w:val="28"/>
          <w:szCs w:val="28"/>
        </w:rPr>
        <w:t xml:space="preserve">hen, </w:t>
      </w:r>
      <w:r w:rsidR="00352F44">
        <w:rPr>
          <w:sz w:val="28"/>
          <w:szCs w:val="28"/>
        </w:rPr>
        <w:t>Jesus’</w:t>
      </w:r>
      <w:r w:rsidR="00B403C4">
        <w:rPr>
          <w:sz w:val="28"/>
          <w:szCs w:val="28"/>
        </w:rPr>
        <w:t xml:space="preserve"> crucifixion with criminals </w:t>
      </w:r>
      <w:r w:rsidR="00352F44">
        <w:rPr>
          <w:sz w:val="28"/>
          <w:szCs w:val="28"/>
        </w:rPr>
        <w:t xml:space="preserve">crucified </w:t>
      </w:r>
      <w:r w:rsidR="00B403C4">
        <w:rPr>
          <w:sz w:val="28"/>
          <w:szCs w:val="28"/>
        </w:rPr>
        <w:t>on either side</w:t>
      </w:r>
      <w:r w:rsidR="00352F44">
        <w:rPr>
          <w:sz w:val="28"/>
          <w:szCs w:val="28"/>
        </w:rPr>
        <w:t xml:space="preserve"> of him</w:t>
      </w:r>
      <w:r w:rsidR="00B403C4">
        <w:rPr>
          <w:sz w:val="28"/>
          <w:szCs w:val="28"/>
        </w:rPr>
        <w:t xml:space="preserve">, </w:t>
      </w:r>
    </w:p>
    <w:p w14:paraId="4611223E" w14:textId="1A5B8ED9" w:rsidR="00B403C4" w:rsidRPr="00936561" w:rsidRDefault="00B403C4" w:rsidP="00B403C4">
      <w:pPr>
        <w:pStyle w:val="NoSpacing"/>
        <w:ind w:firstLine="720"/>
        <w:rPr>
          <w:i/>
          <w:iCs/>
          <w:sz w:val="28"/>
          <w:szCs w:val="28"/>
        </w:rPr>
      </w:pPr>
      <w:r>
        <w:rPr>
          <w:sz w:val="28"/>
          <w:szCs w:val="28"/>
        </w:rPr>
        <w:t xml:space="preserve">his last words: </w:t>
      </w:r>
      <w:r>
        <w:rPr>
          <w:sz w:val="28"/>
          <w:szCs w:val="28"/>
        </w:rPr>
        <w:tab/>
      </w:r>
      <w:r w:rsidRPr="00936561">
        <w:rPr>
          <w:i/>
          <w:iCs/>
          <w:sz w:val="28"/>
          <w:szCs w:val="28"/>
        </w:rPr>
        <w:t xml:space="preserve">Father, forgive them… </w:t>
      </w:r>
    </w:p>
    <w:p w14:paraId="70DB6CD6" w14:textId="28878D68" w:rsidR="00B403C4" w:rsidRPr="00936561" w:rsidRDefault="00B403C4" w:rsidP="00B403C4">
      <w:pPr>
        <w:pStyle w:val="NoSpacing"/>
        <w:ind w:left="2160" w:firstLine="720"/>
        <w:rPr>
          <w:i/>
          <w:iCs/>
          <w:sz w:val="28"/>
          <w:szCs w:val="28"/>
        </w:rPr>
      </w:pPr>
      <w:r w:rsidRPr="00936561">
        <w:rPr>
          <w:i/>
          <w:iCs/>
          <w:sz w:val="28"/>
          <w:szCs w:val="28"/>
        </w:rPr>
        <w:t>Today y</w:t>
      </w:r>
      <w:r w:rsidR="00B31A97">
        <w:rPr>
          <w:i/>
          <w:iCs/>
          <w:sz w:val="28"/>
          <w:szCs w:val="28"/>
        </w:rPr>
        <w:t>o</w:t>
      </w:r>
      <w:r w:rsidRPr="00936561">
        <w:rPr>
          <w:i/>
          <w:iCs/>
          <w:sz w:val="28"/>
          <w:szCs w:val="28"/>
        </w:rPr>
        <w:t xml:space="preserve">u will be with me in Paradise… </w:t>
      </w:r>
    </w:p>
    <w:p w14:paraId="5936F8CD" w14:textId="77777777" w:rsidR="00B403C4" w:rsidRPr="00936561" w:rsidRDefault="00B403C4" w:rsidP="00B403C4">
      <w:pPr>
        <w:pStyle w:val="NoSpacing"/>
        <w:ind w:left="2160" w:firstLine="720"/>
        <w:rPr>
          <w:i/>
          <w:iCs/>
          <w:sz w:val="28"/>
          <w:szCs w:val="28"/>
        </w:rPr>
      </w:pPr>
      <w:r w:rsidRPr="00936561">
        <w:rPr>
          <w:i/>
          <w:iCs/>
          <w:sz w:val="28"/>
          <w:szCs w:val="28"/>
        </w:rPr>
        <w:t xml:space="preserve">Into your hands I commend my spirit. </w:t>
      </w:r>
    </w:p>
    <w:p w14:paraId="1D941150" w14:textId="4AD3CF56" w:rsidR="00B403C4" w:rsidRDefault="00936561" w:rsidP="00B403C4">
      <w:pPr>
        <w:pStyle w:val="NoSpacing"/>
        <w:ind w:firstLine="720"/>
        <w:rPr>
          <w:sz w:val="28"/>
          <w:szCs w:val="28"/>
        </w:rPr>
      </w:pPr>
      <w:r>
        <w:rPr>
          <w:sz w:val="28"/>
          <w:szCs w:val="28"/>
        </w:rPr>
        <w:t>H</w:t>
      </w:r>
      <w:r w:rsidR="00B403C4">
        <w:rPr>
          <w:sz w:val="28"/>
          <w:szCs w:val="28"/>
        </w:rPr>
        <w:t xml:space="preserve">is death </w:t>
      </w:r>
    </w:p>
    <w:p w14:paraId="354B156A" w14:textId="6735E537" w:rsidR="00B403C4" w:rsidRDefault="00B403C4" w:rsidP="00B403C4">
      <w:pPr>
        <w:pStyle w:val="NoSpacing"/>
        <w:ind w:left="720"/>
        <w:rPr>
          <w:sz w:val="28"/>
          <w:szCs w:val="28"/>
        </w:rPr>
      </w:pPr>
      <w:r>
        <w:rPr>
          <w:sz w:val="28"/>
          <w:szCs w:val="28"/>
        </w:rPr>
        <w:t xml:space="preserve">and the words </w:t>
      </w:r>
      <w:r w:rsidR="00B31A97">
        <w:rPr>
          <w:sz w:val="28"/>
          <w:szCs w:val="28"/>
        </w:rPr>
        <w:t>spoken by</w:t>
      </w:r>
      <w:r>
        <w:rPr>
          <w:sz w:val="28"/>
          <w:szCs w:val="28"/>
        </w:rPr>
        <w:t xml:space="preserve"> the centurion: “</w:t>
      </w:r>
      <w:r w:rsidRPr="00936561">
        <w:rPr>
          <w:i/>
          <w:iCs/>
          <w:sz w:val="28"/>
          <w:szCs w:val="28"/>
        </w:rPr>
        <w:t>Certainly this man was innocent</w:t>
      </w:r>
      <w:r>
        <w:rPr>
          <w:sz w:val="28"/>
          <w:szCs w:val="28"/>
        </w:rPr>
        <w:t xml:space="preserve">.” </w:t>
      </w:r>
    </w:p>
    <w:p w14:paraId="564E7DF2" w14:textId="77777777" w:rsidR="00936561" w:rsidRDefault="00936561" w:rsidP="00B403C4">
      <w:pPr>
        <w:pStyle w:val="NoSpacing"/>
        <w:ind w:left="720"/>
        <w:rPr>
          <w:sz w:val="28"/>
          <w:szCs w:val="28"/>
        </w:rPr>
      </w:pPr>
      <w:r>
        <w:rPr>
          <w:sz w:val="28"/>
          <w:szCs w:val="28"/>
        </w:rPr>
        <w:t>His</w:t>
      </w:r>
      <w:r w:rsidR="00B403C4">
        <w:rPr>
          <w:sz w:val="28"/>
          <w:szCs w:val="28"/>
        </w:rPr>
        <w:t xml:space="preserve"> burial in </w:t>
      </w:r>
      <w:r>
        <w:rPr>
          <w:sz w:val="28"/>
          <w:szCs w:val="28"/>
        </w:rPr>
        <w:t>“</w:t>
      </w:r>
      <w:r w:rsidRPr="00936561">
        <w:rPr>
          <w:i/>
          <w:iCs/>
          <w:sz w:val="28"/>
          <w:szCs w:val="28"/>
        </w:rPr>
        <w:t>a rock-hewn tomb where no one had ever been laid</w:t>
      </w:r>
      <w:r>
        <w:rPr>
          <w:sz w:val="28"/>
          <w:szCs w:val="28"/>
        </w:rPr>
        <w:t xml:space="preserve">” </w:t>
      </w:r>
    </w:p>
    <w:p w14:paraId="2688E54B" w14:textId="17BE1A5F" w:rsidR="00936561" w:rsidRDefault="00B403C4" w:rsidP="00936561">
      <w:pPr>
        <w:pStyle w:val="NoSpacing"/>
        <w:ind w:firstLine="720"/>
        <w:rPr>
          <w:sz w:val="28"/>
          <w:szCs w:val="28"/>
        </w:rPr>
      </w:pPr>
      <w:r>
        <w:rPr>
          <w:sz w:val="28"/>
          <w:szCs w:val="28"/>
        </w:rPr>
        <w:t>the women looking on</w:t>
      </w:r>
      <w:r w:rsidR="00936561">
        <w:rPr>
          <w:sz w:val="28"/>
          <w:szCs w:val="28"/>
        </w:rPr>
        <w:t xml:space="preserve"> – at the cross, at the tomb,</w:t>
      </w:r>
      <w:r>
        <w:rPr>
          <w:sz w:val="28"/>
          <w:szCs w:val="28"/>
        </w:rPr>
        <w:t xml:space="preserve"> </w:t>
      </w:r>
    </w:p>
    <w:p w14:paraId="702FF6ED" w14:textId="59739B5A" w:rsidR="006E7535" w:rsidRDefault="00936561" w:rsidP="00B403C4">
      <w:pPr>
        <w:pStyle w:val="NoSpacing"/>
        <w:ind w:left="720"/>
        <w:rPr>
          <w:sz w:val="28"/>
          <w:szCs w:val="28"/>
        </w:rPr>
      </w:pPr>
      <w:r>
        <w:rPr>
          <w:sz w:val="28"/>
          <w:szCs w:val="28"/>
        </w:rPr>
        <w:t>a</w:t>
      </w:r>
      <w:r w:rsidR="00B403C4">
        <w:rPr>
          <w:sz w:val="28"/>
          <w:szCs w:val="28"/>
        </w:rPr>
        <w:t xml:space="preserve">nd then the silence of the sabbath while the world and the women wait. </w:t>
      </w:r>
    </w:p>
    <w:p w14:paraId="1AC09B5F" w14:textId="1E09D0B9" w:rsidR="00936561" w:rsidRDefault="00936561" w:rsidP="00936561">
      <w:pPr>
        <w:pStyle w:val="NoSpacing"/>
        <w:rPr>
          <w:sz w:val="28"/>
          <w:szCs w:val="28"/>
        </w:rPr>
      </w:pPr>
      <w:r>
        <w:rPr>
          <w:sz w:val="28"/>
          <w:szCs w:val="28"/>
        </w:rPr>
        <w:lastRenderedPageBreak/>
        <w:t xml:space="preserve">It seems the end of the story, </w:t>
      </w:r>
      <w:r w:rsidR="00B31A97">
        <w:rPr>
          <w:sz w:val="28"/>
          <w:szCs w:val="28"/>
        </w:rPr>
        <w:t xml:space="preserve">the dashing </w:t>
      </w:r>
      <w:r>
        <w:rPr>
          <w:sz w:val="28"/>
          <w:szCs w:val="28"/>
        </w:rPr>
        <w:t xml:space="preserve">of </w:t>
      </w:r>
      <w:r w:rsidR="004A6B9F">
        <w:rPr>
          <w:sz w:val="28"/>
          <w:szCs w:val="28"/>
        </w:rPr>
        <w:t>all</w:t>
      </w:r>
      <w:r>
        <w:rPr>
          <w:sz w:val="28"/>
          <w:szCs w:val="28"/>
        </w:rPr>
        <w:t xml:space="preserve"> hopes </w:t>
      </w:r>
      <w:r w:rsidR="004A6B9F">
        <w:rPr>
          <w:sz w:val="28"/>
          <w:szCs w:val="28"/>
        </w:rPr>
        <w:t>for</w:t>
      </w:r>
      <w:r>
        <w:rPr>
          <w:sz w:val="28"/>
          <w:szCs w:val="28"/>
        </w:rPr>
        <w:t xml:space="preserve"> the disciples and all those who believed Jesus might be the Messiah, the triumph of the religious </w:t>
      </w:r>
      <w:r w:rsidR="004A6B9F">
        <w:rPr>
          <w:sz w:val="28"/>
          <w:szCs w:val="28"/>
        </w:rPr>
        <w:t>establishment</w:t>
      </w:r>
      <w:r>
        <w:rPr>
          <w:sz w:val="28"/>
          <w:szCs w:val="28"/>
        </w:rPr>
        <w:t xml:space="preserve"> over the itinerant preacher and healer from Galilee. </w:t>
      </w:r>
      <w:r w:rsidR="00B31A97">
        <w:rPr>
          <w:sz w:val="28"/>
          <w:szCs w:val="28"/>
        </w:rPr>
        <w:t>W</w:t>
      </w:r>
      <w:r>
        <w:rPr>
          <w:sz w:val="28"/>
          <w:szCs w:val="28"/>
        </w:rPr>
        <w:t xml:space="preserve">ere we there, we too </w:t>
      </w:r>
      <w:r w:rsidR="004A6B9F">
        <w:rPr>
          <w:sz w:val="28"/>
          <w:szCs w:val="28"/>
        </w:rPr>
        <w:t>might</w:t>
      </w:r>
      <w:r>
        <w:rPr>
          <w:sz w:val="28"/>
          <w:szCs w:val="28"/>
        </w:rPr>
        <w:t xml:space="preserve"> be mired in the hopelessness of a crucified Lord. </w:t>
      </w:r>
    </w:p>
    <w:p w14:paraId="71C1E6F7" w14:textId="77777777" w:rsidR="00936561" w:rsidRPr="009165CC" w:rsidRDefault="00936561" w:rsidP="00936561">
      <w:pPr>
        <w:pStyle w:val="NoSpacing"/>
        <w:rPr>
          <w:rFonts w:cstheme="minorHAnsi"/>
          <w:sz w:val="28"/>
          <w:szCs w:val="28"/>
        </w:rPr>
      </w:pPr>
    </w:p>
    <w:p w14:paraId="7745D745" w14:textId="3067D170" w:rsidR="009165CC" w:rsidRDefault="00936561" w:rsidP="009165CC">
      <w:pPr>
        <w:rPr>
          <w:rFonts w:asciiTheme="minorHAnsi" w:hAnsiTheme="minorHAnsi" w:cstheme="minorHAnsi"/>
          <w:sz w:val="28"/>
          <w:szCs w:val="28"/>
        </w:rPr>
      </w:pPr>
      <w:r w:rsidRPr="009165CC">
        <w:rPr>
          <w:rFonts w:asciiTheme="minorHAnsi" w:hAnsiTheme="minorHAnsi" w:cstheme="minorHAnsi"/>
          <w:sz w:val="28"/>
          <w:szCs w:val="28"/>
        </w:rPr>
        <w:tab/>
        <w:t>“But,” says Luke</w:t>
      </w:r>
      <w:r w:rsidR="005314C9" w:rsidRPr="009165CC">
        <w:rPr>
          <w:rFonts w:asciiTheme="minorHAnsi" w:hAnsiTheme="minorHAnsi" w:cstheme="minorHAnsi"/>
          <w:sz w:val="28"/>
          <w:szCs w:val="28"/>
        </w:rPr>
        <w:t xml:space="preserve">, “on the first day of the week at early dawn…” </w:t>
      </w:r>
      <w:r w:rsidR="009165CC" w:rsidRPr="009165CC">
        <w:rPr>
          <w:rFonts w:asciiTheme="minorHAnsi" w:hAnsiTheme="minorHAnsi" w:cstheme="minorHAnsi"/>
          <w:sz w:val="28"/>
          <w:szCs w:val="28"/>
        </w:rPr>
        <w:t xml:space="preserve">Luke breaks the silence of </w:t>
      </w:r>
      <w:r w:rsidR="00352F44">
        <w:rPr>
          <w:rFonts w:asciiTheme="minorHAnsi" w:hAnsiTheme="minorHAnsi" w:cstheme="minorHAnsi"/>
          <w:sz w:val="28"/>
          <w:szCs w:val="28"/>
        </w:rPr>
        <w:t>H</w:t>
      </w:r>
      <w:r w:rsidR="009165CC" w:rsidRPr="009165CC">
        <w:rPr>
          <w:rFonts w:asciiTheme="minorHAnsi" w:hAnsiTheme="minorHAnsi" w:cstheme="minorHAnsi"/>
          <w:sz w:val="28"/>
          <w:szCs w:val="28"/>
        </w:rPr>
        <w:t>oly Saturday and the darkness of Good Friday with a resounding “but” that echoes across the cosmos</w:t>
      </w:r>
      <w:r w:rsidR="00352F44">
        <w:rPr>
          <w:rFonts w:asciiTheme="minorHAnsi" w:hAnsiTheme="minorHAnsi" w:cstheme="minorHAnsi"/>
          <w:sz w:val="28"/>
          <w:szCs w:val="28"/>
        </w:rPr>
        <w:t>,</w:t>
      </w:r>
      <w:r w:rsidR="009165CC" w:rsidRPr="009165CC">
        <w:rPr>
          <w:rFonts w:asciiTheme="minorHAnsi" w:hAnsiTheme="minorHAnsi" w:cstheme="minorHAnsi"/>
          <w:sz w:val="28"/>
          <w:szCs w:val="28"/>
        </w:rPr>
        <w:t xml:space="preserve"> across the centuries</w:t>
      </w:r>
      <w:r w:rsidR="00352F44">
        <w:rPr>
          <w:rFonts w:asciiTheme="minorHAnsi" w:hAnsiTheme="minorHAnsi" w:cstheme="minorHAnsi"/>
          <w:sz w:val="28"/>
          <w:szCs w:val="28"/>
        </w:rPr>
        <w:t>,</w:t>
      </w:r>
      <w:r w:rsidR="009165CC" w:rsidRPr="009165CC">
        <w:rPr>
          <w:rFonts w:asciiTheme="minorHAnsi" w:hAnsiTheme="minorHAnsi" w:cstheme="minorHAnsi"/>
          <w:sz w:val="28"/>
          <w:szCs w:val="28"/>
        </w:rPr>
        <w:t xml:space="preserve"> and across the cemeteries at which mourners gather, a “but” that heralds Easter’s dawn as surely as the rising of the sun. After the crucifixion </w:t>
      </w:r>
      <w:r w:rsidR="009165CC" w:rsidRPr="009165CC">
        <w:rPr>
          <w:rFonts w:asciiTheme="minorHAnsi" w:hAnsiTheme="minorHAnsi" w:cstheme="minorHAnsi"/>
          <w:sz w:val="28"/>
          <w:szCs w:val="28"/>
        </w:rPr>
        <w:tab/>
      </w:r>
    </w:p>
    <w:p w14:paraId="158538DE" w14:textId="1BBB30A4" w:rsidR="009165CC" w:rsidRPr="009165CC" w:rsidRDefault="009165CC" w:rsidP="009165CC">
      <w:pPr>
        <w:ind w:firstLine="720"/>
        <w:rPr>
          <w:rFonts w:asciiTheme="minorHAnsi" w:hAnsiTheme="minorHAnsi" w:cstheme="minorHAnsi"/>
          <w:sz w:val="28"/>
          <w:szCs w:val="28"/>
        </w:rPr>
      </w:pPr>
      <w:r w:rsidRPr="009165CC">
        <w:rPr>
          <w:rFonts w:asciiTheme="minorHAnsi" w:hAnsiTheme="minorHAnsi" w:cstheme="minorHAnsi"/>
          <w:sz w:val="28"/>
          <w:szCs w:val="28"/>
        </w:rPr>
        <w:t xml:space="preserve">all seems lost, </w:t>
      </w:r>
      <w:r w:rsidRPr="009165CC">
        <w:rPr>
          <w:rFonts w:asciiTheme="minorHAnsi" w:hAnsiTheme="minorHAnsi" w:cstheme="minorHAnsi"/>
          <w:b/>
          <w:i/>
          <w:sz w:val="28"/>
          <w:szCs w:val="28"/>
        </w:rPr>
        <w:t>but</w:t>
      </w:r>
      <w:r w:rsidRPr="009165CC">
        <w:rPr>
          <w:rFonts w:asciiTheme="minorHAnsi" w:hAnsiTheme="minorHAnsi" w:cstheme="minorHAnsi"/>
          <w:sz w:val="28"/>
          <w:szCs w:val="28"/>
        </w:rPr>
        <w:t xml:space="preserve"> on the first day of the week at early dawn… </w:t>
      </w:r>
    </w:p>
    <w:p w14:paraId="076E79DB" w14:textId="77777777" w:rsidR="009165CC" w:rsidRDefault="009165CC" w:rsidP="009165CC">
      <w:pPr>
        <w:rPr>
          <w:rFonts w:asciiTheme="minorHAnsi" w:hAnsiTheme="minorHAnsi" w:cstheme="minorHAnsi"/>
          <w:sz w:val="28"/>
          <w:szCs w:val="28"/>
        </w:rPr>
      </w:pPr>
      <w:r w:rsidRPr="009165CC">
        <w:rPr>
          <w:rFonts w:asciiTheme="minorHAnsi" w:hAnsiTheme="minorHAnsi" w:cstheme="minorHAnsi"/>
          <w:sz w:val="28"/>
          <w:szCs w:val="28"/>
        </w:rPr>
        <w:tab/>
        <w:t xml:space="preserve">all seems hopeless, </w:t>
      </w:r>
      <w:r w:rsidRPr="009165CC">
        <w:rPr>
          <w:rFonts w:asciiTheme="minorHAnsi" w:hAnsiTheme="minorHAnsi" w:cstheme="minorHAnsi"/>
          <w:b/>
          <w:i/>
          <w:sz w:val="28"/>
          <w:szCs w:val="28"/>
        </w:rPr>
        <w:t>but</w:t>
      </w:r>
      <w:r w:rsidRPr="009165CC">
        <w:rPr>
          <w:rFonts w:asciiTheme="minorHAnsi" w:hAnsiTheme="minorHAnsi" w:cstheme="minorHAnsi"/>
          <w:sz w:val="28"/>
          <w:szCs w:val="28"/>
        </w:rPr>
        <w:t xml:space="preserve"> on the first day of the week at early dawn… </w:t>
      </w:r>
      <w:r w:rsidRPr="009165CC">
        <w:rPr>
          <w:rFonts w:asciiTheme="minorHAnsi" w:hAnsiTheme="minorHAnsi" w:cstheme="minorHAnsi"/>
          <w:sz w:val="28"/>
          <w:szCs w:val="28"/>
        </w:rPr>
        <w:tab/>
      </w:r>
    </w:p>
    <w:p w14:paraId="32E35392" w14:textId="757E0B07" w:rsidR="009165CC" w:rsidRPr="009165CC" w:rsidRDefault="009165CC" w:rsidP="009165CC">
      <w:pPr>
        <w:ind w:firstLine="720"/>
        <w:rPr>
          <w:rFonts w:asciiTheme="minorHAnsi" w:hAnsiTheme="minorHAnsi" w:cstheme="minorHAnsi"/>
          <w:sz w:val="28"/>
          <w:szCs w:val="28"/>
        </w:rPr>
      </w:pPr>
      <w:r w:rsidRPr="009165CC">
        <w:rPr>
          <w:rFonts w:asciiTheme="minorHAnsi" w:hAnsiTheme="minorHAnsi" w:cstheme="minorHAnsi"/>
          <w:sz w:val="28"/>
          <w:szCs w:val="28"/>
        </w:rPr>
        <w:t xml:space="preserve">God seems to have abandoned the world, </w:t>
      </w:r>
      <w:r w:rsidRPr="009165CC">
        <w:rPr>
          <w:rFonts w:asciiTheme="minorHAnsi" w:hAnsiTheme="minorHAnsi" w:cstheme="minorHAnsi"/>
          <w:b/>
          <w:i/>
          <w:sz w:val="28"/>
          <w:szCs w:val="28"/>
        </w:rPr>
        <w:t>but</w:t>
      </w:r>
      <w:r w:rsidRPr="009165CC">
        <w:rPr>
          <w:rFonts w:asciiTheme="minorHAnsi" w:hAnsiTheme="minorHAnsi" w:cstheme="minorHAnsi"/>
          <w:sz w:val="28"/>
          <w:szCs w:val="28"/>
        </w:rPr>
        <w:t xml:space="preserve"> on the first day of the </w:t>
      </w:r>
      <w:r w:rsidRPr="009165CC">
        <w:rPr>
          <w:rFonts w:asciiTheme="minorHAnsi" w:hAnsiTheme="minorHAnsi" w:cstheme="minorHAnsi"/>
          <w:sz w:val="28"/>
          <w:szCs w:val="28"/>
        </w:rPr>
        <w:tab/>
      </w:r>
      <w:r w:rsidRPr="009165CC">
        <w:rPr>
          <w:rFonts w:asciiTheme="minorHAnsi" w:hAnsiTheme="minorHAnsi" w:cstheme="minorHAnsi"/>
          <w:sz w:val="28"/>
          <w:szCs w:val="28"/>
        </w:rPr>
        <w:tab/>
      </w:r>
      <w:r w:rsidRPr="009165CC">
        <w:rPr>
          <w:rFonts w:asciiTheme="minorHAnsi" w:hAnsiTheme="minorHAnsi" w:cstheme="minorHAnsi"/>
          <w:sz w:val="28"/>
          <w:szCs w:val="28"/>
        </w:rPr>
        <w:tab/>
      </w:r>
      <w:r>
        <w:rPr>
          <w:rFonts w:asciiTheme="minorHAnsi" w:hAnsiTheme="minorHAnsi" w:cstheme="minorHAnsi"/>
          <w:sz w:val="28"/>
          <w:szCs w:val="28"/>
        </w:rPr>
        <w:tab/>
      </w:r>
      <w:r w:rsidRPr="009165CC">
        <w:rPr>
          <w:rFonts w:asciiTheme="minorHAnsi" w:hAnsiTheme="minorHAnsi" w:cstheme="minorHAnsi"/>
          <w:sz w:val="28"/>
          <w:szCs w:val="28"/>
        </w:rPr>
        <w:t xml:space="preserve">week at early dawn… </w:t>
      </w:r>
    </w:p>
    <w:p w14:paraId="5609E759" w14:textId="77777777" w:rsidR="009165CC" w:rsidRPr="009165CC" w:rsidRDefault="009165CC" w:rsidP="009165CC">
      <w:pPr>
        <w:rPr>
          <w:rFonts w:asciiTheme="minorHAnsi" w:hAnsiTheme="minorHAnsi" w:cstheme="minorHAnsi"/>
          <w:sz w:val="28"/>
          <w:szCs w:val="28"/>
        </w:rPr>
      </w:pPr>
      <w:r w:rsidRPr="009165CC">
        <w:rPr>
          <w:rFonts w:asciiTheme="minorHAnsi" w:hAnsiTheme="minorHAnsi" w:cstheme="minorHAnsi"/>
          <w:sz w:val="28"/>
          <w:szCs w:val="28"/>
        </w:rPr>
        <w:tab/>
        <w:t xml:space="preserve">the powers of evil seem to have won, </w:t>
      </w:r>
      <w:r w:rsidRPr="009165CC">
        <w:rPr>
          <w:rFonts w:asciiTheme="minorHAnsi" w:hAnsiTheme="minorHAnsi" w:cstheme="minorHAnsi"/>
          <w:b/>
          <w:i/>
          <w:sz w:val="28"/>
          <w:szCs w:val="28"/>
        </w:rPr>
        <w:t>but</w:t>
      </w:r>
      <w:r w:rsidRPr="009165CC">
        <w:rPr>
          <w:rFonts w:asciiTheme="minorHAnsi" w:hAnsiTheme="minorHAnsi" w:cstheme="minorHAnsi"/>
          <w:sz w:val="28"/>
          <w:szCs w:val="28"/>
        </w:rPr>
        <w:t xml:space="preserve"> on the first day of the week </w:t>
      </w:r>
      <w:r w:rsidRPr="009165CC">
        <w:rPr>
          <w:rFonts w:asciiTheme="minorHAnsi" w:hAnsiTheme="minorHAnsi" w:cstheme="minorHAnsi"/>
          <w:sz w:val="28"/>
          <w:szCs w:val="28"/>
        </w:rPr>
        <w:tab/>
      </w:r>
      <w:r w:rsidRPr="009165CC">
        <w:rPr>
          <w:rFonts w:asciiTheme="minorHAnsi" w:hAnsiTheme="minorHAnsi" w:cstheme="minorHAnsi"/>
          <w:sz w:val="28"/>
          <w:szCs w:val="28"/>
        </w:rPr>
        <w:tab/>
      </w:r>
      <w:r w:rsidRPr="009165CC">
        <w:rPr>
          <w:rFonts w:asciiTheme="minorHAnsi" w:hAnsiTheme="minorHAnsi" w:cstheme="minorHAnsi"/>
          <w:sz w:val="28"/>
          <w:szCs w:val="28"/>
        </w:rPr>
        <w:tab/>
        <w:t xml:space="preserve">at early dawn… </w:t>
      </w:r>
    </w:p>
    <w:p w14:paraId="54FD1CF8" w14:textId="7F79F87C" w:rsidR="009165CC" w:rsidRPr="009165CC" w:rsidRDefault="009165CC" w:rsidP="009165CC">
      <w:pPr>
        <w:rPr>
          <w:rFonts w:asciiTheme="minorHAnsi" w:hAnsiTheme="minorHAnsi" w:cstheme="minorHAnsi"/>
          <w:sz w:val="28"/>
          <w:szCs w:val="28"/>
        </w:rPr>
      </w:pPr>
      <w:r w:rsidRPr="009165CC">
        <w:rPr>
          <w:rFonts w:asciiTheme="minorHAnsi" w:hAnsiTheme="minorHAnsi" w:cstheme="minorHAnsi"/>
          <w:sz w:val="28"/>
          <w:szCs w:val="28"/>
        </w:rPr>
        <w:tab/>
        <w:t xml:space="preserve">Jesus seems to be dead and gone, </w:t>
      </w:r>
      <w:r w:rsidRPr="009165CC">
        <w:rPr>
          <w:rFonts w:asciiTheme="minorHAnsi" w:hAnsiTheme="minorHAnsi" w:cstheme="minorHAnsi"/>
          <w:b/>
          <w:i/>
          <w:sz w:val="28"/>
          <w:szCs w:val="28"/>
        </w:rPr>
        <w:t>but</w:t>
      </w:r>
      <w:r w:rsidRPr="009165CC">
        <w:rPr>
          <w:rFonts w:asciiTheme="minorHAnsi" w:hAnsiTheme="minorHAnsi" w:cstheme="minorHAnsi"/>
          <w:sz w:val="28"/>
          <w:szCs w:val="28"/>
        </w:rPr>
        <w:t xml:space="preserve"> on the first day of the week at </w:t>
      </w:r>
      <w:r w:rsidRPr="009165CC">
        <w:rPr>
          <w:rFonts w:asciiTheme="minorHAnsi" w:hAnsiTheme="minorHAnsi" w:cstheme="minorHAnsi"/>
          <w:sz w:val="28"/>
          <w:szCs w:val="28"/>
        </w:rPr>
        <w:tab/>
      </w:r>
      <w:r w:rsidRPr="009165CC">
        <w:rPr>
          <w:rFonts w:asciiTheme="minorHAnsi" w:hAnsiTheme="minorHAnsi" w:cstheme="minorHAnsi"/>
          <w:sz w:val="28"/>
          <w:szCs w:val="28"/>
        </w:rPr>
        <w:tab/>
      </w:r>
      <w:r w:rsidRPr="009165CC">
        <w:rPr>
          <w:rFonts w:asciiTheme="minorHAnsi" w:hAnsiTheme="minorHAnsi" w:cstheme="minorHAnsi"/>
          <w:sz w:val="28"/>
          <w:szCs w:val="28"/>
        </w:rPr>
        <w:tab/>
      </w:r>
      <w:r>
        <w:rPr>
          <w:rFonts w:asciiTheme="minorHAnsi" w:hAnsiTheme="minorHAnsi" w:cstheme="minorHAnsi"/>
          <w:sz w:val="28"/>
          <w:szCs w:val="28"/>
        </w:rPr>
        <w:tab/>
      </w:r>
      <w:r w:rsidRPr="009165CC">
        <w:rPr>
          <w:rFonts w:asciiTheme="minorHAnsi" w:hAnsiTheme="minorHAnsi" w:cstheme="minorHAnsi"/>
          <w:sz w:val="28"/>
          <w:szCs w:val="28"/>
        </w:rPr>
        <w:t xml:space="preserve">early dawn… </w:t>
      </w:r>
    </w:p>
    <w:p w14:paraId="6D2C7E16" w14:textId="0D4D358E" w:rsidR="009165CC" w:rsidRDefault="009165CC" w:rsidP="009165CC">
      <w:pPr>
        <w:pStyle w:val="NoSpacing"/>
        <w:rPr>
          <w:sz w:val="28"/>
          <w:szCs w:val="28"/>
        </w:rPr>
      </w:pPr>
      <w:r>
        <w:rPr>
          <w:sz w:val="28"/>
          <w:szCs w:val="28"/>
        </w:rPr>
        <w:t>This “but” declares: All is not lost! Death does not have the last word, God does! And God’s word for this day is RESURRECTION!</w:t>
      </w:r>
    </w:p>
    <w:p w14:paraId="69CA8D1F" w14:textId="77777777" w:rsidR="009165CC" w:rsidRDefault="009165CC" w:rsidP="00936561">
      <w:pPr>
        <w:pStyle w:val="NoSpacing"/>
        <w:rPr>
          <w:sz w:val="28"/>
          <w:szCs w:val="28"/>
        </w:rPr>
      </w:pPr>
    </w:p>
    <w:p w14:paraId="789D493B" w14:textId="5EEDF485" w:rsidR="00936561" w:rsidRPr="005314C9" w:rsidRDefault="005314C9" w:rsidP="009165CC">
      <w:pPr>
        <w:pStyle w:val="NoSpacing"/>
        <w:ind w:firstLine="720"/>
        <w:rPr>
          <w:rFonts w:cstheme="minorHAnsi"/>
          <w:sz w:val="28"/>
          <w:szCs w:val="28"/>
        </w:rPr>
      </w:pPr>
      <w:r>
        <w:rPr>
          <w:sz w:val="28"/>
          <w:szCs w:val="28"/>
        </w:rPr>
        <w:t xml:space="preserve">What seems to be the end is just the beginning. As Stephen Cherry puts it in his book </w:t>
      </w:r>
      <w:r w:rsidRPr="005314C9">
        <w:rPr>
          <w:i/>
          <w:iCs/>
          <w:sz w:val="28"/>
          <w:szCs w:val="28"/>
        </w:rPr>
        <w:t>Barefoot Prayers</w:t>
      </w:r>
      <w:r w:rsidRPr="005314C9">
        <w:rPr>
          <w:rFonts w:cstheme="minorHAnsi"/>
          <w:sz w:val="28"/>
          <w:szCs w:val="28"/>
        </w:rPr>
        <w:t>:</w:t>
      </w:r>
    </w:p>
    <w:p w14:paraId="066BC635" w14:textId="76361901" w:rsidR="005314C9" w:rsidRPr="005314C9" w:rsidRDefault="005314C9" w:rsidP="005314C9">
      <w:pPr>
        <w:suppressAutoHyphens/>
        <w:ind w:left="720"/>
        <w:jc w:val="both"/>
        <w:rPr>
          <w:rFonts w:asciiTheme="minorHAnsi" w:hAnsiTheme="minorHAnsi" w:cstheme="minorHAnsi"/>
          <w:spacing w:val="-3"/>
          <w:sz w:val="20"/>
        </w:rPr>
      </w:pPr>
      <w:r w:rsidRPr="005314C9">
        <w:rPr>
          <w:rFonts w:asciiTheme="minorHAnsi" w:hAnsiTheme="minorHAnsi" w:cstheme="minorHAnsi"/>
          <w:i/>
          <w:iCs/>
          <w:spacing w:val="-3"/>
          <w:sz w:val="28"/>
          <w:szCs w:val="28"/>
        </w:rPr>
        <w:t>Easter changes the map of human understanding</w:t>
      </w:r>
      <w:proofErr w:type="gramStart"/>
      <w:r w:rsidRPr="005314C9">
        <w:rPr>
          <w:rFonts w:asciiTheme="minorHAnsi" w:hAnsiTheme="minorHAnsi" w:cstheme="minorHAnsi"/>
          <w:i/>
          <w:iCs/>
          <w:spacing w:val="-3"/>
          <w:sz w:val="28"/>
          <w:szCs w:val="28"/>
        </w:rPr>
        <w:t>….It</w:t>
      </w:r>
      <w:proofErr w:type="gramEnd"/>
      <w:r w:rsidRPr="005314C9">
        <w:rPr>
          <w:rFonts w:asciiTheme="minorHAnsi" w:hAnsiTheme="minorHAnsi" w:cstheme="minorHAnsi"/>
          <w:i/>
          <w:iCs/>
          <w:spacing w:val="-3"/>
          <w:sz w:val="28"/>
          <w:szCs w:val="28"/>
        </w:rPr>
        <w:t xml:space="preserve"> is not so much out with the old and in with the new as out with the understood and in with the mysterious; out with the limited and in with the unlimited; out with the possible and in with the impossible. To call Easter a revolution is to understate it</w:t>
      </w:r>
      <w:r w:rsidRPr="005314C9">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sidRPr="005314C9">
        <w:rPr>
          <w:rFonts w:asciiTheme="minorHAnsi" w:hAnsiTheme="minorHAnsi" w:cstheme="minorHAnsi"/>
          <w:spacing w:val="-3"/>
          <w:sz w:val="28"/>
          <w:szCs w:val="28"/>
        </w:rPr>
        <w:t xml:space="preserve"> </w:t>
      </w:r>
    </w:p>
    <w:p w14:paraId="21098CD0" w14:textId="2CDEB9CB" w:rsidR="005314C9" w:rsidRDefault="00B31A97" w:rsidP="00936561">
      <w:pPr>
        <w:pStyle w:val="NoSpacing"/>
        <w:rPr>
          <w:sz w:val="28"/>
          <w:szCs w:val="28"/>
        </w:rPr>
      </w:pPr>
      <w:r>
        <w:rPr>
          <w:sz w:val="28"/>
          <w:szCs w:val="28"/>
        </w:rPr>
        <w:t>T</w:t>
      </w:r>
      <w:r w:rsidR="005314C9">
        <w:rPr>
          <w:sz w:val="28"/>
          <w:szCs w:val="28"/>
        </w:rPr>
        <w:t xml:space="preserve">he “but” with which Luke begins this account of Easter day is that inflection point. As the women journey to the tomb </w:t>
      </w:r>
      <w:r w:rsidR="00352F44">
        <w:rPr>
          <w:sz w:val="28"/>
          <w:szCs w:val="28"/>
        </w:rPr>
        <w:t>with</w:t>
      </w:r>
      <w:r w:rsidR="005314C9">
        <w:rPr>
          <w:sz w:val="28"/>
          <w:szCs w:val="28"/>
        </w:rPr>
        <w:t xml:space="preserve"> despair in their hearts and death on their minds</w:t>
      </w:r>
      <w:r w:rsidR="00352F44">
        <w:rPr>
          <w:sz w:val="28"/>
          <w:szCs w:val="28"/>
        </w:rPr>
        <w:t>, t</w:t>
      </w:r>
      <w:r w:rsidR="00BF30BD">
        <w:rPr>
          <w:sz w:val="28"/>
          <w:szCs w:val="28"/>
        </w:rPr>
        <w:t>hey do not recall Jesus</w:t>
      </w:r>
      <w:r w:rsidR="00352F44">
        <w:rPr>
          <w:sz w:val="28"/>
          <w:szCs w:val="28"/>
        </w:rPr>
        <w:t xml:space="preserve"> telling them</w:t>
      </w:r>
      <w:r w:rsidR="00BF30BD">
        <w:rPr>
          <w:sz w:val="28"/>
          <w:szCs w:val="28"/>
        </w:rPr>
        <w:t xml:space="preserve"> that he will rise after three days</w:t>
      </w:r>
      <w:r>
        <w:rPr>
          <w:sz w:val="28"/>
          <w:szCs w:val="28"/>
        </w:rPr>
        <w:t xml:space="preserve">; </w:t>
      </w:r>
      <w:r w:rsidR="00BF30BD">
        <w:rPr>
          <w:sz w:val="28"/>
          <w:szCs w:val="28"/>
        </w:rPr>
        <w:t xml:space="preserve">they come, not with impossible hopes to see if he has risen, but with </w:t>
      </w:r>
      <w:r>
        <w:rPr>
          <w:sz w:val="28"/>
          <w:szCs w:val="28"/>
        </w:rPr>
        <w:t>heavy hearts</w:t>
      </w:r>
      <w:r w:rsidR="00BF30BD">
        <w:rPr>
          <w:sz w:val="28"/>
          <w:szCs w:val="28"/>
        </w:rPr>
        <w:t xml:space="preserve"> resigned to the reality that </w:t>
      </w:r>
      <w:r>
        <w:rPr>
          <w:sz w:val="28"/>
          <w:szCs w:val="28"/>
        </w:rPr>
        <w:t>he</w:t>
      </w:r>
      <w:r w:rsidR="00BF30BD">
        <w:rPr>
          <w:sz w:val="28"/>
          <w:szCs w:val="28"/>
        </w:rPr>
        <w:t xml:space="preserve"> is dead. Even when they found the stone rolled away, they did not </w:t>
      </w:r>
      <w:r w:rsidR="004A6B9F">
        <w:rPr>
          <w:sz w:val="28"/>
          <w:szCs w:val="28"/>
        </w:rPr>
        <w:t>begin</w:t>
      </w:r>
      <w:r w:rsidR="00BF30BD">
        <w:rPr>
          <w:sz w:val="28"/>
          <w:szCs w:val="28"/>
        </w:rPr>
        <w:t xml:space="preserve"> to hope or remember his words. They found it only curious, and curiouser yet when they found </w:t>
      </w:r>
      <w:r>
        <w:rPr>
          <w:sz w:val="28"/>
          <w:szCs w:val="28"/>
        </w:rPr>
        <w:t>hi</w:t>
      </w:r>
      <w:r w:rsidR="00BF30BD">
        <w:rPr>
          <w:sz w:val="28"/>
          <w:szCs w:val="28"/>
        </w:rPr>
        <w:t xml:space="preserve">s body missing from the place in the tomb where it had been laid. </w:t>
      </w:r>
      <w:r>
        <w:rPr>
          <w:sz w:val="28"/>
          <w:szCs w:val="28"/>
        </w:rPr>
        <w:t>A</w:t>
      </w:r>
      <w:r w:rsidR="00BF30BD">
        <w:rPr>
          <w:sz w:val="28"/>
          <w:szCs w:val="28"/>
        </w:rPr>
        <w:t xml:space="preserve">n empty tomb is not proof </w:t>
      </w:r>
      <w:r>
        <w:rPr>
          <w:sz w:val="28"/>
          <w:szCs w:val="28"/>
        </w:rPr>
        <w:t xml:space="preserve">of </w:t>
      </w:r>
      <w:r w:rsidR="00BF30BD">
        <w:rPr>
          <w:sz w:val="28"/>
          <w:szCs w:val="28"/>
        </w:rPr>
        <w:t>a risen Lord; it is proof only of a missing body.</w:t>
      </w:r>
    </w:p>
    <w:p w14:paraId="080CFB91" w14:textId="77777777" w:rsidR="00BF30BD" w:rsidRDefault="00BF30BD" w:rsidP="00936561">
      <w:pPr>
        <w:pStyle w:val="NoSpacing"/>
        <w:rPr>
          <w:sz w:val="28"/>
          <w:szCs w:val="28"/>
        </w:rPr>
      </w:pPr>
    </w:p>
    <w:p w14:paraId="3CE4CFCF" w14:textId="0C1E79FA" w:rsidR="00BF30BD" w:rsidRDefault="00BF30BD" w:rsidP="00936561">
      <w:pPr>
        <w:pStyle w:val="NoSpacing"/>
        <w:rPr>
          <w:sz w:val="28"/>
          <w:szCs w:val="28"/>
        </w:rPr>
      </w:pPr>
      <w:r>
        <w:rPr>
          <w:sz w:val="28"/>
          <w:szCs w:val="28"/>
        </w:rPr>
        <w:lastRenderedPageBreak/>
        <w:tab/>
        <w:t xml:space="preserve">It was then that things began to get a little weird. </w:t>
      </w:r>
      <w:r w:rsidR="001144D7">
        <w:rPr>
          <w:sz w:val="28"/>
          <w:szCs w:val="28"/>
        </w:rPr>
        <w:t xml:space="preserve">To that point things had been understood and limited by the bounds of </w:t>
      </w:r>
      <w:r w:rsidR="00DD0D37">
        <w:rPr>
          <w:sz w:val="28"/>
          <w:szCs w:val="28"/>
        </w:rPr>
        <w:t xml:space="preserve">human </w:t>
      </w:r>
      <w:r w:rsidR="001144D7">
        <w:rPr>
          <w:sz w:val="28"/>
          <w:szCs w:val="28"/>
        </w:rPr>
        <w:t>possibility</w:t>
      </w:r>
      <w:r w:rsidR="00DD0D37">
        <w:rPr>
          <w:sz w:val="28"/>
          <w:szCs w:val="28"/>
        </w:rPr>
        <w:t>; people live, people die, people are buried. B</w:t>
      </w:r>
      <w:r w:rsidR="001144D7">
        <w:rPr>
          <w:sz w:val="28"/>
          <w:szCs w:val="28"/>
        </w:rPr>
        <w:t>ut suddenly their world changed as the women encountered those two men in dazzling clothes</w:t>
      </w:r>
      <w:r w:rsidR="00DD0D37">
        <w:rPr>
          <w:sz w:val="28"/>
          <w:szCs w:val="28"/>
        </w:rPr>
        <w:t>,</w:t>
      </w:r>
      <w:r w:rsidR="001144D7">
        <w:rPr>
          <w:sz w:val="28"/>
          <w:szCs w:val="28"/>
        </w:rPr>
        <w:t xml:space="preserve"> which Luke presumes even you and I might recognize as angels. Their appearance shakes the women to the core, knocks them off their feet – literally, and stuns them with th</w:t>
      </w:r>
      <w:r w:rsidR="00DD0D37">
        <w:rPr>
          <w:sz w:val="28"/>
          <w:szCs w:val="28"/>
        </w:rPr>
        <w:t>is</w:t>
      </w:r>
      <w:r w:rsidR="001144D7">
        <w:rPr>
          <w:sz w:val="28"/>
          <w:szCs w:val="28"/>
        </w:rPr>
        <w:t xml:space="preserve"> message:</w:t>
      </w:r>
    </w:p>
    <w:p w14:paraId="26CFC302" w14:textId="1F33A696" w:rsidR="001144D7" w:rsidRDefault="001144D7" w:rsidP="001144D7">
      <w:pPr>
        <w:pStyle w:val="NoSpacing"/>
        <w:ind w:left="720"/>
        <w:rPr>
          <w:sz w:val="28"/>
          <w:szCs w:val="28"/>
        </w:rPr>
      </w:pPr>
      <w:r w:rsidRPr="001144D7">
        <w:rPr>
          <w:i/>
          <w:iCs/>
          <w:sz w:val="28"/>
          <w:szCs w:val="28"/>
        </w:rPr>
        <w:t>Why do you look for the living among the dead? He is not here, but has risen. Remember how he told you that the Son of Man must be handed over to sinners, and be crucified, and on the third day rise again</w:t>
      </w:r>
      <w:r>
        <w:rPr>
          <w:sz w:val="28"/>
          <w:szCs w:val="28"/>
        </w:rPr>
        <w:t>.</w:t>
      </w:r>
    </w:p>
    <w:p w14:paraId="13F7A9A4" w14:textId="21E8E710" w:rsidR="001144D7" w:rsidRDefault="001144D7" w:rsidP="00936561">
      <w:pPr>
        <w:pStyle w:val="NoSpacing"/>
        <w:rPr>
          <w:sz w:val="28"/>
          <w:szCs w:val="28"/>
        </w:rPr>
      </w:pPr>
      <w:r>
        <w:rPr>
          <w:sz w:val="28"/>
          <w:szCs w:val="28"/>
        </w:rPr>
        <w:t>“</w:t>
      </w:r>
      <w:r w:rsidRPr="00DD0D37">
        <w:rPr>
          <w:i/>
          <w:iCs/>
          <w:sz w:val="28"/>
          <w:szCs w:val="28"/>
        </w:rPr>
        <w:t>Then</w:t>
      </w:r>
      <w:r>
        <w:rPr>
          <w:sz w:val="28"/>
          <w:szCs w:val="28"/>
        </w:rPr>
        <w:t>,” writes Luke, “</w:t>
      </w:r>
      <w:r w:rsidRPr="00DD0D37">
        <w:rPr>
          <w:i/>
          <w:iCs/>
          <w:sz w:val="28"/>
          <w:szCs w:val="28"/>
        </w:rPr>
        <w:t>they remembered his words</w:t>
      </w:r>
      <w:r>
        <w:rPr>
          <w:sz w:val="28"/>
          <w:szCs w:val="28"/>
        </w:rPr>
        <w:t xml:space="preserve">.” </w:t>
      </w:r>
      <w:r w:rsidR="00C777DE">
        <w:rPr>
          <w:sz w:val="28"/>
          <w:szCs w:val="28"/>
        </w:rPr>
        <w:t xml:space="preserve">Then their world was turned upside down as the impossible suddenly seemed possible, the world as they knew it suddenly awash in mystery. For them, this was a day to remember </w:t>
      </w:r>
      <w:r w:rsidR="004A6B9F">
        <w:rPr>
          <w:sz w:val="28"/>
          <w:szCs w:val="28"/>
        </w:rPr>
        <w:t xml:space="preserve">what </w:t>
      </w:r>
      <w:r w:rsidR="00C777DE">
        <w:rPr>
          <w:sz w:val="28"/>
          <w:szCs w:val="28"/>
        </w:rPr>
        <w:t xml:space="preserve">Jesus had told them about his rising, an impossible possibility to which they were now living witnesses. </w:t>
      </w:r>
      <w:r w:rsidR="00DD0D37">
        <w:rPr>
          <w:sz w:val="28"/>
          <w:szCs w:val="28"/>
        </w:rPr>
        <w:t>Yet, when they told the disciples this good news – what they had seen, what they had heard, that Jesus had risen – the disciple</w:t>
      </w:r>
      <w:r w:rsidR="00352F44">
        <w:rPr>
          <w:sz w:val="28"/>
          <w:szCs w:val="28"/>
        </w:rPr>
        <w:t>s</w:t>
      </w:r>
      <w:r w:rsidR="00DD0D37">
        <w:rPr>
          <w:sz w:val="28"/>
          <w:szCs w:val="28"/>
        </w:rPr>
        <w:t xml:space="preserve"> regarded it as “an idle tale,” which is the nice way of saying, “crazy talk.”  For, the</w:t>
      </w:r>
      <w:r w:rsidR="004A6B9F">
        <w:rPr>
          <w:sz w:val="28"/>
          <w:szCs w:val="28"/>
        </w:rPr>
        <w:t xml:space="preserve"> disciples</w:t>
      </w:r>
      <w:r w:rsidR="00DD0D37">
        <w:rPr>
          <w:sz w:val="28"/>
          <w:szCs w:val="28"/>
        </w:rPr>
        <w:t xml:space="preserve"> the impossible was not yet possible, the world still unchanged, Jesus still dead, for they did not yet remember or believe. Even when Peter went to the tomb to see for himself what the women had said, he did not understand or dare to believe it</w:t>
      </w:r>
      <w:r w:rsidR="004A6B9F">
        <w:rPr>
          <w:sz w:val="28"/>
          <w:szCs w:val="28"/>
        </w:rPr>
        <w:t>;</w:t>
      </w:r>
      <w:r w:rsidR="00DD0D37">
        <w:rPr>
          <w:sz w:val="28"/>
          <w:szCs w:val="28"/>
        </w:rPr>
        <w:t xml:space="preserve"> he w</w:t>
      </w:r>
      <w:r w:rsidR="00D90C9A">
        <w:rPr>
          <w:sz w:val="28"/>
          <w:szCs w:val="28"/>
        </w:rPr>
        <w:t>e</w:t>
      </w:r>
      <w:r w:rsidR="00DD0D37">
        <w:rPr>
          <w:sz w:val="28"/>
          <w:szCs w:val="28"/>
        </w:rPr>
        <w:t xml:space="preserve">nt home, “amazed at what had happened” says Luke, though it is unclear that he had any real understanding of what had </w:t>
      </w:r>
      <w:r w:rsidR="005E5004" w:rsidRPr="004A6B9F">
        <w:rPr>
          <w:i/>
          <w:iCs/>
          <w:sz w:val="28"/>
          <w:szCs w:val="28"/>
        </w:rPr>
        <w:t>really</w:t>
      </w:r>
      <w:r w:rsidR="005E5004">
        <w:rPr>
          <w:sz w:val="28"/>
          <w:szCs w:val="28"/>
        </w:rPr>
        <w:t xml:space="preserve"> </w:t>
      </w:r>
      <w:r w:rsidR="00DD0D37">
        <w:rPr>
          <w:sz w:val="28"/>
          <w:szCs w:val="28"/>
        </w:rPr>
        <w:t xml:space="preserve">happened there. </w:t>
      </w:r>
    </w:p>
    <w:p w14:paraId="51C04685" w14:textId="77777777" w:rsidR="00DD0D37" w:rsidRDefault="00DD0D37" w:rsidP="00936561">
      <w:pPr>
        <w:pStyle w:val="NoSpacing"/>
        <w:rPr>
          <w:sz w:val="28"/>
          <w:szCs w:val="28"/>
        </w:rPr>
      </w:pPr>
    </w:p>
    <w:p w14:paraId="36BA047A" w14:textId="5F6D8643" w:rsidR="00DE03DC" w:rsidRDefault="00DD0D37" w:rsidP="00936561">
      <w:pPr>
        <w:pStyle w:val="NoSpacing"/>
        <w:rPr>
          <w:sz w:val="28"/>
          <w:szCs w:val="28"/>
        </w:rPr>
      </w:pPr>
      <w:r>
        <w:rPr>
          <w:sz w:val="28"/>
          <w:szCs w:val="28"/>
        </w:rPr>
        <w:tab/>
      </w:r>
      <w:r w:rsidR="004A6B9F">
        <w:rPr>
          <w:sz w:val="28"/>
          <w:szCs w:val="28"/>
        </w:rPr>
        <w:t>There ends the story at the tomb</w:t>
      </w:r>
      <w:r>
        <w:rPr>
          <w:sz w:val="28"/>
          <w:szCs w:val="28"/>
        </w:rPr>
        <w:t xml:space="preserve">. </w:t>
      </w:r>
      <w:r w:rsidR="00DE03DC">
        <w:rPr>
          <w:sz w:val="28"/>
          <w:szCs w:val="28"/>
        </w:rPr>
        <w:t>W</w:t>
      </w:r>
      <w:r>
        <w:rPr>
          <w:sz w:val="28"/>
          <w:szCs w:val="28"/>
        </w:rPr>
        <w:t xml:space="preserve">ere it the end of the story, we might well be as perplexed as Peter with no understanding of what really happened there. An empty tomb, a missing body, a couple of angels seen by the women – all of it falls short of any </w:t>
      </w:r>
      <w:r w:rsidR="00DE03DC">
        <w:rPr>
          <w:sz w:val="28"/>
          <w:szCs w:val="28"/>
        </w:rPr>
        <w:t xml:space="preserve">real </w:t>
      </w:r>
      <w:r>
        <w:rPr>
          <w:sz w:val="28"/>
          <w:szCs w:val="28"/>
        </w:rPr>
        <w:t xml:space="preserve">proof of resurrection – possibility of resurrection, </w:t>
      </w:r>
      <w:r w:rsidR="00DE03DC">
        <w:rPr>
          <w:sz w:val="28"/>
          <w:szCs w:val="28"/>
        </w:rPr>
        <w:t>perhaps</w:t>
      </w:r>
      <w:r>
        <w:rPr>
          <w:sz w:val="28"/>
          <w:szCs w:val="28"/>
        </w:rPr>
        <w:t>! But without more, resurrection would still be little more than an idle tale!</w:t>
      </w:r>
      <w:r w:rsidR="00DE03DC">
        <w:rPr>
          <w:sz w:val="28"/>
          <w:szCs w:val="28"/>
        </w:rPr>
        <w:t xml:space="preserve"> </w:t>
      </w:r>
      <w:r w:rsidR="005E5004">
        <w:rPr>
          <w:sz w:val="28"/>
          <w:szCs w:val="28"/>
        </w:rPr>
        <w:t>T</w:t>
      </w:r>
      <w:r w:rsidR="00DE03DC">
        <w:rPr>
          <w:sz w:val="28"/>
          <w:szCs w:val="28"/>
        </w:rPr>
        <w:t xml:space="preserve">hankfully, there is more! So often on Easter, </w:t>
      </w:r>
      <w:r w:rsidR="005E3200">
        <w:rPr>
          <w:sz w:val="28"/>
          <w:szCs w:val="28"/>
        </w:rPr>
        <w:t xml:space="preserve">our recollection of </w:t>
      </w:r>
      <w:r w:rsidR="00DE03DC">
        <w:rPr>
          <w:sz w:val="28"/>
          <w:szCs w:val="28"/>
        </w:rPr>
        <w:t xml:space="preserve">the story stops when everyone leaves the graveyard. But in Luke’s gospel, the empty tomb is just the beginning of the story of </w:t>
      </w:r>
      <w:r w:rsidR="000E3364">
        <w:rPr>
          <w:sz w:val="28"/>
          <w:szCs w:val="28"/>
        </w:rPr>
        <w:t xml:space="preserve">the events of </w:t>
      </w:r>
      <w:r w:rsidR="00DE03DC">
        <w:rPr>
          <w:sz w:val="28"/>
          <w:szCs w:val="28"/>
        </w:rPr>
        <w:t>this Easter day. You heard what more happened that day as Luke records it:</w:t>
      </w:r>
    </w:p>
    <w:p w14:paraId="65838B57" w14:textId="77777777" w:rsidR="00DE03DC" w:rsidRDefault="00DE03DC" w:rsidP="00936561">
      <w:pPr>
        <w:pStyle w:val="NoSpacing"/>
        <w:rPr>
          <w:sz w:val="28"/>
          <w:szCs w:val="28"/>
        </w:rPr>
      </w:pPr>
      <w:r>
        <w:rPr>
          <w:sz w:val="28"/>
          <w:szCs w:val="28"/>
        </w:rPr>
        <w:tab/>
        <w:t xml:space="preserve">Two followers of Jesus encounter him on the Emmaus Road, but do not </w:t>
      </w:r>
    </w:p>
    <w:p w14:paraId="468AEB13" w14:textId="48CC6D22" w:rsidR="00DE03DC" w:rsidRDefault="00DE03DC" w:rsidP="00DE03DC">
      <w:pPr>
        <w:pStyle w:val="NoSpacing"/>
        <w:ind w:left="720" w:firstLine="720"/>
        <w:rPr>
          <w:sz w:val="28"/>
          <w:szCs w:val="28"/>
        </w:rPr>
      </w:pPr>
      <w:r>
        <w:rPr>
          <w:sz w:val="28"/>
          <w:szCs w:val="28"/>
        </w:rPr>
        <w:t xml:space="preserve">recognize him, </w:t>
      </w:r>
    </w:p>
    <w:p w14:paraId="1233F38E" w14:textId="77777777" w:rsidR="00DE03DC" w:rsidRDefault="00DE03DC" w:rsidP="00DE03DC">
      <w:pPr>
        <w:pStyle w:val="NoSpacing"/>
        <w:ind w:firstLine="720"/>
        <w:rPr>
          <w:sz w:val="28"/>
          <w:szCs w:val="28"/>
        </w:rPr>
      </w:pPr>
      <w:r>
        <w:rPr>
          <w:sz w:val="28"/>
          <w:szCs w:val="28"/>
        </w:rPr>
        <w:t>Jesus walks with them, opening the Scriptures to them along the way,</w:t>
      </w:r>
    </w:p>
    <w:p w14:paraId="63A798B4" w14:textId="77777777" w:rsidR="00DE03DC" w:rsidRDefault="00DE03DC" w:rsidP="00DE03DC">
      <w:pPr>
        <w:pStyle w:val="NoSpacing"/>
        <w:ind w:firstLine="720"/>
        <w:rPr>
          <w:sz w:val="28"/>
          <w:szCs w:val="28"/>
        </w:rPr>
      </w:pPr>
      <w:r>
        <w:rPr>
          <w:sz w:val="28"/>
          <w:szCs w:val="28"/>
        </w:rPr>
        <w:t xml:space="preserve">they urge Jesus to stay with them as evening is approaching, </w:t>
      </w:r>
    </w:p>
    <w:p w14:paraId="0F75B589" w14:textId="2439B5BA" w:rsidR="00DE03DC" w:rsidRDefault="00DE03DC" w:rsidP="00DE03DC">
      <w:pPr>
        <w:pStyle w:val="NoSpacing"/>
        <w:ind w:firstLine="720"/>
        <w:rPr>
          <w:sz w:val="28"/>
          <w:szCs w:val="28"/>
        </w:rPr>
      </w:pPr>
      <w:r>
        <w:rPr>
          <w:sz w:val="28"/>
          <w:szCs w:val="28"/>
        </w:rPr>
        <w:t xml:space="preserve">at table with them in their home, </w:t>
      </w:r>
    </w:p>
    <w:p w14:paraId="7BABBAE6" w14:textId="77777777" w:rsidR="00DE03DC" w:rsidRDefault="00DE03DC" w:rsidP="00DE03DC">
      <w:pPr>
        <w:pStyle w:val="NoSpacing"/>
        <w:ind w:left="720" w:firstLine="720"/>
        <w:rPr>
          <w:sz w:val="28"/>
          <w:szCs w:val="28"/>
        </w:rPr>
      </w:pPr>
      <w:r>
        <w:rPr>
          <w:sz w:val="28"/>
          <w:szCs w:val="28"/>
        </w:rPr>
        <w:t xml:space="preserve">Jesus takes bread, blesses it, breaks it, and gives it to them, </w:t>
      </w:r>
    </w:p>
    <w:p w14:paraId="337E83C2" w14:textId="77777777" w:rsidR="00DE03DC" w:rsidRDefault="00DE03DC" w:rsidP="00DE03DC">
      <w:pPr>
        <w:pStyle w:val="NoSpacing"/>
        <w:ind w:left="720" w:firstLine="720"/>
        <w:rPr>
          <w:sz w:val="28"/>
          <w:szCs w:val="28"/>
        </w:rPr>
      </w:pPr>
      <w:r>
        <w:rPr>
          <w:sz w:val="28"/>
          <w:szCs w:val="28"/>
        </w:rPr>
        <w:lastRenderedPageBreak/>
        <w:t xml:space="preserve">and their eyes are opened and they recognize him, </w:t>
      </w:r>
    </w:p>
    <w:p w14:paraId="652554C2" w14:textId="4EDBC08D" w:rsidR="00DE03DC" w:rsidRDefault="00DE03DC" w:rsidP="00DE03DC">
      <w:pPr>
        <w:pStyle w:val="NoSpacing"/>
        <w:ind w:left="720" w:firstLine="720"/>
        <w:rPr>
          <w:sz w:val="28"/>
          <w:szCs w:val="28"/>
        </w:rPr>
      </w:pPr>
      <w:r>
        <w:rPr>
          <w:sz w:val="28"/>
          <w:szCs w:val="28"/>
        </w:rPr>
        <w:t xml:space="preserve">and then </w:t>
      </w:r>
      <w:r w:rsidRPr="0042113F">
        <w:rPr>
          <w:i/>
          <w:iCs/>
          <w:sz w:val="28"/>
          <w:szCs w:val="28"/>
        </w:rPr>
        <w:t>poof!</w:t>
      </w:r>
      <w:r>
        <w:rPr>
          <w:sz w:val="28"/>
          <w:szCs w:val="28"/>
        </w:rPr>
        <w:t xml:space="preserve"> – he is gone.</w:t>
      </w:r>
    </w:p>
    <w:p w14:paraId="75FFA768" w14:textId="77777777" w:rsidR="0042113F" w:rsidRDefault="00DE03DC" w:rsidP="0042113F">
      <w:pPr>
        <w:pStyle w:val="NoSpacing"/>
        <w:ind w:firstLine="720"/>
        <w:rPr>
          <w:sz w:val="28"/>
          <w:szCs w:val="28"/>
        </w:rPr>
      </w:pPr>
      <w:r>
        <w:rPr>
          <w:sz w:val="28"/>
          <w:szCs w:val="28"/>
        </w:rPr>
        <w:t xml:space="preserve">They walk back the six miles to Jerusalem – </w:t>
      </w:r>
    </w:p>
    <w:p w14:paraId="5C327035" w14:textId="77777777" w:rsidR="0042113F" w:rsidRDefault="00DE03DC" w:rsidP="0042113F">
      <w:pPr>
        <w:pStyle w:val="NoSpacing"/>
        <w:ind w:left="720" w:firstLine="720"/>
        <w:rPr>
          <w:sz w:val="28"/>
          <w:szCs w:val="28"/>
        </w:rPr>
      </w:pPr>
      <w:r>
        <w:rPr>
          <w:sz w:val="28"/>
          <w:szCs w:val="28"/>
        </w:rPr>
        <w:t xml:space="preserve">like walking from Staunton to Churchville and then back </w:t>
      </w:r>
      <w:r w:rsidR="0042113F">
        <w:rPr>
          <w:sz w:val="28"/>
          <w:szCs w:val="28"/>
        </w:rPr>
        <w:t xml:space="preserve">again </w:t>
      </w:r>
      <w:r>
        <w:rPr>
          <w:sz w:val="28"/>
          <w:szCs w:val="28"/>
        </w:rPr>
        <w:t xml:space="preserve">– </w:t>
      </w:r>
    </w:p>
    <w:p w14:paraId="3A3AA02C" w14:textId="77777777" w:rsidR="0042113F" w:rsidRDefault="00DE03DC" w:rsidP="0042113F">
      <w:pPr>
        <w:pStyle w:val="NoSpacing"/>
        <w:ind w:left="720" w:firstLine="720"/>
        <w:rPr>
          <w:sz w:val="28"/>
          <w:szCs w:val="28"/>
        </w:rPr>
      </w:pPr>
      <w:r>
        <w:rPr>
          <w:sz w:val="28"/>
          <w:szCs w:val="28"/>
        </w:rPr>
        <w:t xml:space="preserve">to tell the disciples what they have experienced – the risen Lord – </w:t>
      </w:r>
    </w:p>
    <w:p w14:paraId="751A2284" w14:textId="77777777" w:rsidR="000E3364" w:rsidRDefault="00DE03DC" w:rsidP="0042113F">
      <w:pPr>
        <w:pStyle w:val="NoSpacing"/>
        <w:ind w:left="720"/>
        <w:rPr>
          <w:sz w:val="28"/>
          <w:szCs w:val="28"/>
        </w:rPr>
      </w:pPr>
      <w:r>
        <w:rPr>
          <w:sz w:val="28"/>
          <w:szCs w:val="28"/>
        </w:rPr>
        <w:t>and there, Jesus suddenly appears in their midst</w:t>
      </w:r>
      <w:r w:rsidR="000E3364">
        <w:rPr>
          <w:sz w:val="28"/>
          <w:szCs w:val="28"/>
        </w:rPr>
        <w:t>,</w:t>
      </w:r>
    </w:p>
    <w:p w14:paraId="66BFBCE1" w14:textId="77777777" w:rsidR="000E3364" w:rsidRDefault="000E3364" w:rsidP="000E3364">
      <w:pPr>
        <w:pStyle w:val="NoSpacing"/>
        <w:ind w:left="720" w:firstLine="720"/>
        <w:rPr>
          <w:sz w:val="28"/>
          <w:szCs w:val="28"/>
        </w:rPr>
      </w:pPr>
      <w:r>
        <w:rPr>
          <w:sz w:val="28"/>
          <w:szCs w:val="28"/>
        </w:rPr>
        <w:t xml:space="preserve">and shows them the marks of the nails </w:t>
      </w:r>
    </w:p>
    <w:p w14:paraId="0F15471F" w14:textId="2AB0B2E1" w:rsidR="00DE03DC" w:rsidRDefault="000E3364" w:rsidP="000E3364">
      <w:pPr>
        <w:pStyle w:val="NoSpacing"/>
        <w:ind w:left="720" w:firstLine="720"/>
        <w:rPr>
          <w:sz w:val="28"/>
          <w:szCs w:val="28"/>
        </w:rPr>
      </w:pPr>
      <w:r>
        <w:rPr>
          <w:sz w:val="28"/>
          <w:szCs w:val="28"/>
        </w:rPr>
        <w:t>and eats a piece of fish</w:t>
      </w:r>
      <w:r w:rsidR="00DE03DC">
        <w:rPr>
          <w:sz w:val="28"/>
          <w:szCs w:val="28"/>
        </w:rPr>
        <w:t>.</w:t>
      </w:r>
    </w:p>
    <w:p w14:paraId="0A14FFF3" w14:textId="1BFF813D" w:rsidR="005E3200" w:rsidRDefault="00DE03DC" w:rsidP="00936561">
      <w:pPr>
        <w:pStyle w:val="NoSpacing"/>
        <w:rPr>
          <w:sz w:val="28"/>
          <w:szCs w:val="28"/>
        </w:rPr>
      </w:pPr>
      <w:r>
        <w:rPr>
          <w:sz w:val="28"/>
          <w:szCs w:val="28"/>
        </w:rPr>
        <w:t>These are accounts of a risen Lord, the missing piece in that proof o</w:t>
      </w:r>
      <w:r w:rsidR="005E5004">
        <w:rPr>
          <w:sz w:val="28"/>
          <w:szCs w:val="28"/>
        </w:rPr>
        <w:t>f</w:t>
      </w:r>
      <w:r>
        <w:rPr>
          <w:sz w:val="28"/>
          <w:szCs w:val="28"/>
        </w:rPr>
        <w:t xml:space="preserve"> resurrection. </w:t>
      </w:r>
      <w:r w:rsidR="0042113F">
        <w:rPr>
          <w:sz w:val="28"/>
          <w:szCs w:val="28"/>
        </w:rPr>
        <w:t>These encounters make this a day to remember</w:t>
      </w:r>
      <w:r w:rsidR="000E3364">
        <w:rPr>
          <w:sz w:val="28"/>
          <w:szCs w:val="28"/>
        </w:rPr>
        <w:t>, then and now!</w:t>
      </w:r>
      <w:r w:rsidR="0042113F">
        <w:rPr>
          <w:sz w:val="28"/>
          <w:szCs w:val="28"/>
        </w:rPr>
        <w:t xml:space="preserve"> </w:t>
      </w:r>
    </w:p>
    <w:p w14:paraId="71F77ED1" w14:textId="77777777" w:rsidR="005E3200" w:rsidRDefault="005E3200" w:rsidP="00936561">
      <w:pPr>
        <w:pStyle w:val="NoSpacing"/>
        <w:rPr>
          <w:sz w:val="28"/>
          <w:szCs w:val="28"/>
        </w:rPr>
      </w:pPr>
    </w:p>
    <w:p w14:paraId="7E2E1856" w14:textId="0B09052D" w:rsidR="00DE03DC" w:rsidRDefault="0042113F" w:rsidP="005E3200">
      <w:pPr>
        <w:pStyle w:val="NoSpacing"/>
        <w:ind w:firstLine="720"/>
        <w:rPr>
          <w:sz w:val="28"/>
          <w:szCs w:val="28"/>
        </w:rPr>
      </w:pPr>
      <w:r>
        <w:rPr>
          <w:sz w:val="28"/>
          <w:szCs w:val="28"/>
        </w:rPr>
        <w:t>Why did the</w:t>
      </w:r>
      <w:r w:rsidR="000E3364">
        <w:rPr>
          <w:sz w:val="28"/>
          <w:szCs w:val="28"/>
        </w:rPr>
        <w:t xml:space="preserve"> disciples</w:t>
      </w:r>
      <w:r>
        <w:rPr>
          <w:sz w:val="28"/>
          <w:szCs w:val="28"/>
        </w:rPr>
        <w:t xml:space="preserve"> not remember</w:t>
      </w:r>
      <w:r w:rsidR="000E3364">
        <w:rPr>
          <w:sz w:val="28"/>
          <w:szCs w:val="28"/>
        </w:rPr>
        <w:t xml:space="preserve"> what he had told them about rising on the third day</w:t>
      </w:r>
      <w:r>
        <w:rPr>
          <w:sz w:val="28"/>
          <w:szCs w:val="28"/>
        </w:rPr>
        <w:t xml:space="preserve">? Was there just too much </w:t>
      </w:r>
      <w:r w:rsidR="000E3364">
        <w:rPr>
          <w:sz w:val="28"/>
          <w:szCs w:val="28"/>
        </w:rPr>
        <w:t>going on</w:t>
      </w:r>
      <w:r>
        <w:rPr>
          <w:sz w:val="28"/>
          <w:szCs w:val="28"/>
        </w:rPr>
        <w:t xml:space="preserve"> </w:t>
      </w:r>
      <w:r w:rsidR="005E3200">
        <w:rPr>
          <w:sz w:val="28"/>
          <w:szCs w:val="28"/>
        </w:rPr>
        <w:t xml:space="preserve">with all the teaching and preaching and healing? </w:t>
      </w:r>
      <w:r w:rsidR="007B7962">
        <w:rPr>
          <w:sz w:val="28"/>
          <w:szCs w:val="28"/>
        </w:rPr>
        <w:t>W</w:t>
      </w:r>
      <w:r>
        <w:rPr>
          <w:sz w:val="28"/>
          <w:szCs w:val="28"/>
        </w:rPr>
        <w:t>as it too far-fetched to believe</w:t>
      </w:r>
      <w:r w:rsidR="005E3200">
        <w:rPr>
          <w:sz w:val="28"/>
          <w:szCs w:val="28"/>
        </w:rPr>
        <w:t>? O</w:t>
      </w:r>
      <w:r>
        <w:rPr>
          <w:sz w:val="28"/>
          <w:szCs w:val="28"/>
        </w:rPr>
        <w:t>r were th</w:t>
      </w:r>
      <w:r w:rsidR="005E3200">
        <w:rPr>
          <w:sz w:val="28"/>
          <w:szCs w:val="28"/>
        </w:rPr>
        <w:t>e</w:t>
      </w:r>
      <w:r>
        <w:rPr>
          <w:sz w:val="28"/>
          <w:szCs w:val="28"/>
        </w:rPr>
        <w:t xml:space="preserve">y just not paying attention? </w:t>
      </w:r>
      <w:r w:rsidR="00E754B2">
        <w:rPr>
          <w:sz w:val="28"/>
          <w:szCs w:val="28"/>
        </w:rPr>
        <w:t>Who knows</w:t>
      </w:r>
      <w:r>
        <w:rPr>
          <w:sz w:val="28"/>
          <w:szCs w:val="28"/>
        </w:rPr>
        <w:t xml:space="preserve">, but what we do know is that it was not until </w:t>
      </w:r>
      <w:r w:rsidRPr="005E3200">
        <w:rPr>
          <w:i/>
          <w:iCs/>
          <w:sz w:val="28"/>
          <w:szCs w:val="28"/>
        </w:rPr>
        <w:t>after</w:t>
      </w:r>
      <w:r>
        <w:rPr>
          <w:sz w:val="28"/>
          <w:szCs w:val="28"/>
        </w:rPr>
        <w:t xml:space="preserve"> the resurrection, </w:t>
      </w:r>
      <w:r w:rsidRPr="005E3200">
        <w:rPr>
          <w:i/>
          <w:iCs/>
          <w:sz w:val="28"/>
          <w:szCs w:val="28"/>
        </w:rPr>
        <w:t>after</w:t>
      </w:r>
      <w:r>
        <w:rPr>
          <w:sz w:val="28"/>
          <w:szCs w:val="28"/>
        </w:rPr>
        <w:t xml:space="preserve"> they had </w:t>
      </w:r>
      <w:r w:rsidR="005E5004">
        <w:rPr>
          <w:sz w:val="28"/>
          <w:szCs w:val="28"/>
        </w:rPr>
        <w:t xml:space="preserve">found the empty tomb and </w:t>
      </w:r>
      <w:r>
        <w:rPr>
          <w:sz w:val="28"/>
          <w:szCs w:val="28"/>
        </w:rPr>
        <w:t>encountered the angels</w:t>
      </w:r>
      <w:r w:rsidR="005E3200">
        <w:rPr>
          <w:sz w:val="28"/>
          <w:szCs w:val="28"/>
        </w:rPr>
        <w:t xml:space="preserve">, </w:t>
      </w:r>
      <w:r w:rsidR="005E3200" w:rsidRPr="005E3200">
        <w:rPr>
          <w:i/>
          <w:iCs/>
          <w:sz w:val="28"/>
          <w:szCs w:val="28"/>
        </w:rPr>
        <w:t>after</w:t>
      </w:r>
      <w:r w:rsidR="005E3200">
        <w:rPr>
          <w:sz w:val="28"/>
          <w:szCs w:val="28"/>
        </w:rPr>
        <w:t xml:space="preserve"> they saw</w:t>
      </w:r>
      <w:r>
        <w:rPr>
          <w:sz w:val="28"/>
          <w:szCs w:val="28"/>
        </w:rPr>
        <w:t xml:space="preserve"> the risen Lord himself that they remembered what he had said and </w:t>
      </w:r>
      <w:r w:rsidR="005E5004">
        <w:rPr>
          <w:sz w:val="28"/>
          <w:szCs w:val="28"/>
        </w:rPr>
        <w:t>dared to believe</w:t>
      </w:r>
      <w:r>
        <w:rPr>
          <w:sz w:val="28"/>
          <w:szCs w:val="28"/>
        </w:rPr>
        <w:t xml:space="preserve"> what we declare this day: THE LORD IS RISEN!</w:t>
      </w:r>
    </w:p>
    <w:p w14:paraId="294A6468" w14:textId="77777777" w:rsidR="0042113F" w:rsidRDefault="0042113F" w:rsidP="00936561">
      <w:pPr>
        <w:pStyle w:val="NoSpacing"/>
        <w:rPr>
          <w:sz w:val="28"/>
          <w:szCs w:val="28"/>
        </w:rPr>
      </w:pPr>
    </w:p>
    <w:p w14:paraId="1C0ACC28" w14:textId="2A4AF869" w:rsidR="0042113F" w:rsidRDefault="0042113F" w:rsidP="00936561">
      <w:pPr>
        <w:pStyle w:val="NoSpacing"/>
        <w:rPr>
          <w:sz w:val="28"/>
          <w:szCs w:val="28"/>
        </w:rPr>
      </w:pPr>
      <w:r>
        <w:rPr>
          <w:sz w:val="28"/>
          <w:szCs w:val="28"/>
        </w:rPr>
        <w:tab/>
        <w:t>Is that what it takes for you to believe it? Do you need a couple of angels in shin</w:t>
      </w:r>
      <w:r w:rsidR="00E754B2">
        <w:rPr>
          <w:sz w:val="28"/>
          <w:szCs w:val="28"/>
        </w:rPr>
        <w:t>ing</w:t>
      </w:r>
      <w:r>
        <w:rPr>
          <w:sz w:val="28"/>
          <w:szCs w:val="28"/>
        </w:rPr>
        <w:t xml:space="preserve"> clothes to tell you that good news instead of a preacher with a shin</w:t>
      </w:r>
      <w:r w:rsidR="00E754B2">
        <w:rPr>
          <w:sz w:val="28"/>
          <w:szCs w:val="28"/>
        </w:rPr>
        <w:t>ing</w:t>
      </w:r>
      <w:r>
        <w:rPr>
          <w:sz w:val="28"/>
          <w:szCs w:val="28"/>
        </w:rPr>
        <w:t xml:space="preserve"> head? Do you need to have Jesus break the bread and hand it to you in person instead of receiving it from the hand of the </w:t>
      </w:r>
      <w:r w:rsidR="005E5004">
        <w:rPr>
          <w:sz w:val="28"/>
          <w:szCs w:val="28"/>
        </w:rPr>
        <w:t xml:space="preserve">preacher or the </w:t>
      </w:r>
      <w:r>
        <w:rPr>
          <w:sz w:val="28"/>
          <w:szCs w:val="28"/>
        </w:rPr>
        <w:t xml:space="preserve">person beside you in the pew? Do you need to touch his nail marks or watch him eat to believe that he has really risen and is not just a ghost? Can you believe what has been told you by the women </w:t>
      </w:r>
      <w:r w:rsidR="00E754B2">
        <w:rPr>
          <w:sz w:val="28"/>
          <w:szCs w:val="28"/>
        </w:rPr>
        <w:t xml:space="preserve">at the tomb </w:t>
      </w:r>
      <w:r>
        <w:rPr>
          <w:sz w:val="28"/>
          <w:szCs w:val="28"/>
        </w:rPr>
        <w:t xml:space="preserve">and those </w:t>
      </w:r>
      <w:r w:rsidR="00E754B2">
        <w:rPr>
          <w:sz w:val="28"/>
          <w:szCs w:val="28"/>
        </w:rPr>
        <w:t xml:space="preserve">two travelers </w:t>
      </w:r>
      <w:r>
        <w:rPr>
          <w:sz w:val="28"/>
          <w:szCs w:val="28"/>
        </w:rPr>
        <w:t xml:space="preserve">on the Emmaus Road and the disciples and Luke and two thousand years of Christians that may have included your </w:t>
      </w:r>
      <w:r w:rsidR="005E5004">
        <w:rPr>
          <w:sz w:val="28"/>
          <w:szCs w:val="28"/>
        </w:rPr>
        <w:t xml:space="preserve">parents </w:t>
      </w:r>
      <w:r w:rsidR="00E754B2">
        <w:rPr>
          <w:sz w:val="28"/>
          <w:szCs w:val="28"/>
        </w:rPr>
        <w:t>and</w:t>
      </w:r>
      <w:r w:rsidR="005E5004">
        <w:rPr>
          <w:sz w:val="28"/>
          <w:szCs w:val="28"/>
        </w:rPr>
        <w:t xml:space="preserve"> </w:t>
      </w:r>
      <w:r>
        <w:rPr>
          <w:sz w:val="28"/>
          <w:szCs w:val="28"/>
        </w:rPr>
        <w:t>grandparents or saints of this church? Can you believe what you have not seen with your own eyes or heard with your own ears</w:t>
      </w:r>
      <w:r w:rsidR="009E1563">
        <w:rPr>
          <w:sz w:val="28"/>
          <w:szCs w:val="28"/>
        </w:rPr>
        <w:t xml:space="preserve"> or touched with your own hands</w:t>
      </w:r>
      <w:r>
        <w:rPr>
          <w:sz w:val="28"/>
          <w:szCs w:val="28"/>
        </w:rPr>
        <w:t xml:space="preserve">? </w:t>
      </w:r>
      <w:r w:rsidR="00E754B2">
        <w:rPr>
          <w:sz w:val="28"/>
          <w:szCs w:val="28"/>
        </w:rPr>
        <w:t>Or is it for you just</w:t>
      </w:r>
      <w:r>
        <w:rPr>
          <w:sz w:val="28"/>
          <w:szCs w:val="28"/>
        </w:rPr>
        <w:t xml:space="preserve"> an idle tale</w:t>
      </w:r>
      <w:r w:rsidR="008740AA">
        <w:rPr>
          <w:sz w:val="28"/>
          <w:szCs w:val="28"/>
        </w:rPr>
        <w:t xml:space="preserve"> – crazy talk</w:t>
      </w:r>
      <w:r w:rsidR="00E754B2">
        <w:rPr>
          <w:sz w:val="28"/>
          <w:szCs w:val="28"/>
        </w:rPr>
        <w:t>?</w:t>
      </w:r>
      <w:r w:rsidR="00951BF3">
        <w:rPr>
          <w:sz w:val="28"/>
          <w:szCs w:val="28"/>
        </w:rPr>
        <w:t xml:space="preserve"> </w:t>
      </w:r>
    </w:p>
    <w:p w14:paraId="19D7EDC4" w14:textId="77777777" w:rsidR="00DD0D37" w:rsidRDefault="00DD0D37" w:rsidP="00936561">
      <w:pPr>
        <w:pStyle w:val="NoSpacing"/>
        <w:rPr>
          <w:sz w:val="28"/>
          <w:szCs w:val="28"/>
        </w:rPr>
      </w:pPr>
    </w:p>
    <w:p w14:paraId="4ABDF29A" w14:textId="77777777" w:rsidR="00E754B2" w:rsidRDefault="00265FE4" w:rsidP="00265FE4">
      <w:pPr>
        <w:pStyle w:val="NoSpacing"/>
        <w:rPr>
          <w:sz w:val="28"/>
          <w:szCs w:val="28"/>
        </w:rPr>
      </w:pPr>
      <w:r w:rsidRPr="00265FE4">
        <w:rPr>
          <w:sz w:val="28"/>
          <w:szCs w:val="28"/>
        </w:rPr>
        <w:tab/>
      </w:r>
      <w:r>
        <w:rPr>
          <w:sz w:val="28"/>
          <w:szCs w:val="28"/>
        </w:rPr>
        <w:t>A friend</w:t>
      </w:r>
      <w:r w:rsidRPr="00265FE4">
        <w:rPr>
          <w:sz w:val="28"/>
          <w:szCs w:val="28"/>
        </w:rPr>
        <w:t xml:space="preserve"> told </w:t>
      </w:r>
      <w:r>
        <w:rPr>
          <w:sz w:val="28"/>
          <w:szCs w:val="28"/>
        </w:rPr>
        <w:t>me</w:t>
      </w:r>
      <w:r w:rsidRPr="00265FE4">
        <w:rPr>
          <w:sz w:val="28"/>
          <w:szCs w:val="28"/>
        </w:rPr>
        <w:t xml:space="preserve"> of a pediatrician who asked to speak at the memorial service for one of his patients, a three-year-old girl. The family consented, and when it was time for him to share his thoughts with the family and community gathered there, he stood and started to read</w:t>
      </w:r>
      <w:r w:rsidRPr="00265FE4">
        <w:rPr>
          <w:i/>
          <w:sz w:val="28"/>
          <w:szCs w:val="28"/>
        </w:rPr>
        <w:t xml:space="preserve"> Big Bird Brings in Spring</w:t>
      </w:r>
      <w:r w:rsidRPr="00265FE4">
        <w:rPr>
          <w:sz w:val="28"/>
          <w:szCs w:val="28"/>
        </w:rPr>
        <w:t xml:space="preserve">. It was the deceased toddler’s favorite book. In the story Big Bird goes to a store and buys an armload of flowers. Big Bird then takes the flowers to a darkened world, </w:t>
      </w:r>
      <w:r w:rsidRPr="00265FE4">
        <w:rPr>
          <w:sz w:val="28"/>
          <w:szCs w:val="28"/>
        </w:rPr>
        <w:lastRenderedPageBreak/>
        <w:t xml:space="preserve">brightening the world as he goes by giving a flower to every person he meets along the way. When the pediatrician had finished reading the story, he put down the book and looked at the grieving congregation. “You each hold a flower from this child’s life,” he said quietly. “Spring has come for her and for us.” </w:t>
      </w:r>
    </w:p>
    <w:p w14:paraId="487A65EE" w14:textId="77777777" w:rsidR="00E754B2" w:rsidRDefault="00E754B2" w:rsidP="00265FE4">
      <w:pPr>
        <w:pStyle w:val="NoSpacing"/>
        <w:rPr>
          <w:sz w:val="28"/>
          <w:szCs w:val="28"/>
        </w:rPr>
      </w:pPr>
    </w:p>
    <w:p w14:paraId="3EDA03B0" w14:textId="6CB28EBD" w:rsidR="00265FE4" w:rsidRPr="00265FE4" w:rsidRDefault="00265FE4" w:rsidP="00E754B2">
      <w:pPr>
        <w:pStyle w:val="NoSpacing"/>
        <w:ind w:firstLine="720"/>
        <w:rPr>
          <w:sz w:val="28"/>
          <w:szCs w:val="28"/>
        </w:rPr>
      </w:pPr>
      <w:r w:rsidRPr="00265FE4">
        <w:rPr>
          <w:sz w:val="28"/>
          <w:szCs w:val="28"/>
        </w:rPr>
        <w:t xml:space="preserve">At what point did the idle tale of resurrection become truth for that doctor, gospel he could stand and affirm </w:t>
      </w:r>
      <w:r w:rsidR="00E754B2">
        <w:rPr>
          <w:sz w:val="28"/>
          <w:szCs w:val="28"/>
        </w:rPr>
        <w:t xml:space="preserve">with hope </w:t>
      </w:r>
      <w:r w:rsidRPr="00265FE4">
        <w:rPr>
          <w:sz w:val="28"/>
          <w:szCs w:val="28"/>
        </w:rPr>
        <w:t xml:space="preserve">in the face of a child’s death with </w:t>
      </w:r>
      <w:r w:rsidRPr="00265FE4">
        <w:rPr>
          <w:i/>
          <w:sz w:val="28"/>
          <w:szCs w:val="28"/>
        </w:rPr>
        <w:t>Big Bird Brings in Spring</w:t>
      </w:r>
      <w:r w:rsidRPr="00265FE4">
        <w:rPr>
          <w:sz w:val="28"/>
          <w:szCs w:val="28"/>
        </w:rPr>
        <w:t xml:space="preserve">? </w:t>
      </w:r>
      <w:r w:rsidR="00D90C9A">
        <w:rPr>
          <w:sz w:val="28"/>
          <w:szCs w:val="28"/>
        </w:rPr>
        <w:t xml:space="preserve">At what point does it become more than an idle tale for you? </w:t>
      </w:r>
      <w:r w:rsidR="00E754B2">
        <w:rPr>
          <w:sz w:val="28"/>
          <w:szCs w:val="28"/>
        </w:rPr>
        <w:t xml:space="preserve">For the good news he shared with that congregation of mourners is the </w:t>
      </w:r>
      <w:r w:rsidR="006D7CCF">
        <w:rPr>
          <w:sz w:val="28"/>
          <w:szCs w:val="28"/>
        </w:rPr>
        <w:t xml:space="preserve">hope-filled </w:t>
      </w:r>
      <w:r w:rsidR="00E754B2">
        <w:rPr>
          <w:sz w:val="28"/>
          <w:szCs w:val="28"/>
        </w:rPr>
        <w:t>good news that resounds for mourners of all generations, for people in all places, and for us gathered here</w:t>
      </w:r>
      <w:r w:rsidR="000E3364">
        <w:rPr>
          <w:sz w:val="28"/>
          <w:szCs w:val="28"/>
        </w:rPr>
        <w:t xml:space="preserve"> today</w:t>
      </w:r>
      <w:r w:rsidR="00E754B2">
        <w:rPr>
          <w:sz w:val="28"/>
          <w:szCs w:val="28"/>
        </w:rPr>
        <w:t>. And that good news is this: Spring has come for all of us, for Jesus Christ is risen</w:t>
      </w:r>
      <w:r w:rsidR="002971E3">
        <w:rPr>
          <w:sz w:val="28"/>
          <w:szCs w:val="28"/>
        </w:rPr>
        <w:t xml:space="preserve">! </w:t>
      </w:r>
      <w:r w:rsidR="000E3364">
        <w:rPr>
          <w:sz w:val="28"/>
          <w:szCs w:val="28"/>
        </w:rPr>
        <w:t xml:space="preserve">That </w:t>
      </w:r>
      <w:r w:rsidR="007468CB">
        <w:rPr>
          <w:sz w:val="28"/>
          <w:szCs w:val="28"/>
        </w:rPr>
        <w:t xml:space="preserve">good news </w:t>
      </w:r>
      <w:r w:rsidR="000E3364">
        <w:rPr>
          <w:sz w:val="28"/>
          <w:szCs w:val="28"/>
        </w:rPr>
        <w:t xml:space="preserve">makes this a </w:t>
      </w:r>
      <w:r w:rsidR="006D7CCF">
        <w:rPr>
          <w:sz w:val="28"/>
          <w:szCs w:val="28"/>
        </w:rPr>
        <w:t>hope-filled, joyful day to remember</w:t>
      </w:r>
      <w:r w:rsidR="007468CB">
        <w:rPr>
          <w:sz w:val="28"/>
          <w:szCs w:val="28"/>
        </w:rPr>
        <w:t xml:space="preserve"> with a boatload of </w:t>
      </w:r>
      <w:r w:rsidR="006D7CCF">
        <w:rPr>
          <w:sz w:val="28"/>
          <w:szCs w:val="28"/>
        </w:rPr>
        <w:t>alleluias</w:t>
      </w:r>
      <w:r w:rsidR="00D90C9A">
        <w:rPr>
          <w:sz w:val="28"/>
          <w:szCs w:val="28"/>
        </w:rPr>
        <w:t xml:space="preserve"> – this Easter day and every day</w:t>
      </w:r>
      <w:r w:rsidR="000E3364">
        <w:rPr>
          <w:sz w:val="28"/>
          <w:szCs w:val="28"/>
        </w:rPr>
        <w:t xml:space="preserve">! </w:t>
      </w:r>
      <w:r w:rsidR="00D90C9A">
        <w:rPr>
          <w:sz w:val="28"/>
          <w:szCs w:val="28"/>
        </w:rPr>
        <w:t>So l</w:t>
      </w:r>
      <w:r w:rsidR="007468CB">
        <w:rPr>
          <w:sz w:val="28"/>
          <w:szCs w:val="28"/>
        </w:rPr>
        <w:t xml:space="preserve">et the alleluias resound! </w:t>
      </w:r>
      <w:r w:rsidR="002971E3">
        <w:rPr>
          <w:sz w:val="28"/>
          <w:szCs w:val="28"/>
        </w:rPr>
        <w:t xml:space="preserve">Alleluia! </w:t>
      </w:r>
      <w:r w:rsidR="006D7CCF">
        <w:rPr>
          <w:sz w:val="28"/>
          <w:szCs w:val="28"/>
        </w:rPr>
        <w:t xml:space="preserve">Alleluia! </w:t>
      </w:r>
      <w:r w:rsidR="007468CB">
        <w:rPr>
          <w:sz w:val="28"/>
          <w:szCs w:val="28"/>
        </w:rPr>
        <w:t xml:space="preserve">Alleluia! </w:t>
      </w:r>
      <w:r w:rsidR="00D90C9A">
        <w:rPr>
          <w:sz w:val="28"/>
          <w:szCs w:val="28"/>
        </w:rPr>
        <w:t xml:space="preserve">Christ is risen! </w:t>
      </w:r>
      <w:r w:rsidR="00DD7B02">
        <w:rPr>
          <w:sz w:val="28"/>
          <w:szCs w:val="28"/>
        </w:rPr>
        <w:t xml:space="preserve">He is risen indeed! </w:t>
      </w:r>
      <w:r w:rsidR="002971E3">
        <w:rPr>
          <w:sz w:val="28"/>
          <w:szCs w:val="28"/>
        </w:rPr>
        <w:t>Amen</w:t>
      </w:r>
    </w:p>
    <w:p w14:paraId="4CCC4E27" w14:textId="77777777" w:rsidR="00265FE4" w:rsidRPr="00265FE4" w:rsidRDefault="00265FE4" w:rsidP="00265FE4">
      <w:pPr>
        <w:pStyle w:val="NoSpacing"/>
        <w:rPr>
          <w:sz w:val="28"/>
          <w:szCs w:val="28"/>
        </w:rPr>
      </w:pPr>
    </w:p>
    <w:p w14:paraId="2D5206C2" w14:textId="77777777" w:rsidR="00265FE4" w:rsidRPr="00265FE4" w:rsidRDefault="00265FE4" w:rsidP="00265FE4">
      <w:pPr>
        <w:pStyle w:val="NoSpacing"/>
        <w:rPr>
          <w:sz w:val="28"/>
          <w:szCs w:val="28"/>
        </w:rPr>
      </w:pPr>
    </w:p>
    <w:sectPr w:rsidR="00265FE4" w:rsidRPr="00265F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427AB" w14:textId="77777777" w:rsidR="00EC52EB" w:rsidRDefault="00EC52EB" w:rsidP="007734B9">
      <w:r>
        <w:separator/>
      </w:r>
    </w:p>
  </w:endnote>
  <w:endnote w:type="continuationSeparator" w:id="0">
    <w:p w14:paraId="4EB035CC" w14:textId="77777777" w:rsidR="00EC52EB" w:rsidRDefault="00EC52EB" w:rsidP="007734B9">
      <w:r>
        <w:continuationSeparator/>
      </w:r>
    </w:p>
  </w:endnote>
  <w:endnote w:id="1">
    <w:p w14:paraId="3A7C60C2" w14:textId="77777777" w:rsidR="005314C9" w:rsidRPr="005314C9" w:rsidRDefault="005314C9" w:rsidP="005314C9">
      <w:pPr>
        <w:suppressAutoHyphens/>
        <w:jc w:val="both"/>
        <w:rPr>
          <w:rFonts w:asciiTheme="minorHAnsi" w:hAnsiTheme="minorHAnsi" w:cstheme="minorHAnsi"/>
          <w:spacing w:val="-3"/>
          <w:sz w:val="20"/>
        </w:rPr>
      </w:pPr>
      <w:r w:rsidRPr="005314C9">
        <w:rPr>
          <w:rStyle w:val="EndnoteReference"/>
          <w:rFonts w:asciiTheme="minorHAnsi" w:hAnsiTheme="minorHAnsi" w:cstheme="minorHAnsi"/>
          <w:sz w:val="20"/>
        </w:rPr>
        <w:endnoteRef/>
      </w:r>
      <w:r w:rsidRPr="005314C9">
        <w:rPr>
          <w:rFonts w:asciiTheme="minorHAnsi" w:hAnsiTheme="minorHAnsi" w:cstheme="minorHAnsi"/>
          <w:sz w:val="20"/>
        </w:rPr>
        <w:t xml:space="preserve"> </w:t>
      </w:r>
      <w:r w:rsidRPr="005314C9">
        <w:rPr>
          <w:rFonts w:asciiTheme="minorHAnsi" w:hAnsiTheme="minorHAnsi" w:cstheme="minorHAnsi"/>
          <w:spacing w:val="-3"/>
          <w:sz w:val="20"/>
        </w:rPr>
        <w:t xml:space="preserve">Stephen Cherry, </w:t>
      </w:r>
      <w:r w:rsidRPr="005314C9">
        <w:rPr>
          <w:rFonts w:asciiTheme="minorHAnsi" w:hAnsiTheme="minorHAnsi" w:cstheme="minorHAnsi"/>
          <w:i/>
          <w:spacing w:val="-3"/>
          <w:sz w:val="20"/>
        </w:rPr>
        <w:t>Barefoot Prayers</w:t>
      </w:r>
      <w:r w:rsidRPr="005314C9">
        <w:rPr>
          <w:rFonts w:asciiTheme="minorHAnsi" w:hAnsiTheme="minorHAnsi" w:cstheme="minorHAnsi"/>
          <w:spacing w:val="-3"/>
          <w:sz w:val="20"/>
        </w:rPr>
        <w:t>, SPCK: 2013, p.117</w:t>
      </w:r>
    </w:p>
    <w:p w14:paraId="536E2D72" w14:textId="5098B7EF" w:rsidR="005314C9" w:rsidRPr="005314C9" w:rsidRDefault="005314C9">
      <w:pPr>
        <w:pStyle w:val="Endnote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624510"/>
      <w:docPartObj>
        <w:docPartGallery w:val="Page Numbers (Bottom of Page)"/>
        <w:docPartUnique/>
      </w:docPartObj>
    </w:sdtPr>
    <w:sdtEndPr>
      <w:rPr>
        <w:noProof/>
      </w:rPr>
    </w:sdtEndPr>
    <w:sdtContent>
      <w:p w14:paraId="03BBFA5C" w14:textId="1DB0471E" w:rsidR="007734B9" w:rsidRDefault="007734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1F0DBC" w14:textId="77777777" w:rsidR="007734B9" w:rsidRDefault="0077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67877" w14:textId="77777777" w:rsidR="00EC52EB" w:rsidRDefault="00EC52EB" w:rsidP="007734B9">
      <w:r>
        <w:separator/>
      </w:r>
    </w:p>
  </w:footnote>
  <w:footnote w:type="continuationSeparator" w:id="0">
    <w:p w14:paraId="7826E9A6" w14:textId="77777777" w:rsidR="00EC52EB" w:rsidRDefault="00EC52EB" w:rsidP="0077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B9"/>
    <w:rsid w:val="0000375F"/>
    <w:rsid w:val="000E3364"/>
    <w:rsid w:val="00103763"/>
    <w:rsid w:val="001144D7"/>
    <w:rsid w:val="0018251D"/>
    <w:rsid w:val="0022774C"/>
    <w:rsid w:val="00265FE4"/>
    <w:rsid w:val="002971E3"/>
    <w:rsid w:val="002A79C7"/>
    <w:rsid w:val="002C174C"/>
    <w:rsid w:val="0033292F"/>
    <w:rsid w:val="00352F44"/>
    <w:rsid w:val="0042113F"/>
    <w:rsid w:val="0042498A"/>
    <w:rsid w:val="004A6B9F"/>
    <w:rsid w:val="005128BA"/>
    <w:rsid w:val="005314C9"/>
    <w:rsid w:val="005A372B"/>
    <w:rsid w:val="005C2D9A"/>
    <w:rsid w:val="005E3200"/>
    <w:rsid w:val="005E5004"/>
    <w:rsid w:val="006005A1"/>
    <w:rsid w:val="00626CBA"/>
    <w:rsid w:val="006B601F"/>
    <w:rsid w:val="006D7CCF"/>
    <w:rsid w:val="006E7535"/>
    <w:rsid w:val="007468CB"/>
    <w:rsid w:val="00771B42"/>
    <w:rsid w:val="007734B9"/>
    <w:rsid w:val="007B7962"/>
    <w:rsid w:val="007D3A6C"/>
    <w:rsid w:val="008740AA"/>
    <w:rsid w:val="00892E29"/>
    <w:rsid w:val="009165CC"/>
    <w:rsid w:val="00936561"/>
    <w:rsid w:val="00951BF3"/>
    <w:rsid w:val="00971DEF"/>
    <w:rsid w:val="009941FA"/>
    <w:rsid w:val="009E1563"/>
    <w:rsid w:val="00A70928"/>
    <w:rsid w:val="00AA677D"/>
    <w:rsid w:val="00AC0FC6"/>
    <w:rsid w:val="00AC5316"/>
    <w:rsid w:val="00B31A97"/>
    <w:rsid w:val="00B403C4"/>
    <w:rsid w:val="00B5183B"/>
    <w:rsid w:val="00BD7857"/>
    <w:rsid w:val="00BE2153"/>
    <w:rsid w:val="00BF30BD"/>
    <w:rsid w:val="00C508A7"/>
    <w:rsid w:val="00C758B7"/>
    <w:rsid w:val="00C777DE"/>
    <w:rsid w:val="00CB4A1E"/>
    <w:rsid w:val="00CC57BB"/>
    <w:rsid w:val="00CF6697"/>
    <w:rsid w:val="00D5553E"/>
    <w:rsid w:val="00D90C9A"/>
    <w:rsid w:val="00DD0D37"/>
    <w:rsid w:val="00DD7B02"/>
    <w:rsid w:val="00DE03DC"/>
    <w:rsid w:val="00E11396"/>
    <w:rsid w:val="00E754B2"/>
    <w:rsid w:val="00EA2394"/>
    <w:rsid w:val="00EC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72AB"/>
  <w15:chartTrackingRefBased/>
  <w15:docId w15:val="{035FDF0E-A6BD-40EF-A000-2B2E095C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9"/>
    <w:pPr>
      <w:widowControl w:val="0"/>
      <w:spacing w:after="0" w:line="240" w:lineRule="auto"/>
    </w:pPr>
    <w:rPr>
      <w:rFonts w:ascii="Courier New" w:eastAsia="Times New Roman" w:hAnsi="Courier New" w:cs="Times New Roman"/>
      <w:snapToGrid w:val="0"/>
      <w:kern w:val="0"/>
      <w:szCs w:val="20"/>
      <w14:ligatures w14:val="none"/>
    </w:rPr>
  </w:style>
  <w:style w:type="paragraph" w:styleId="Heading1">
    <w:name w:val="heading 1"/>
    <w:basedOn w:val="Normal"/>
    <w:next w:val="Normal"/>
    <w:link w:val="Heading1Char"/>
    <w:uiPriority w:val="9"/>
    <w:qFormat/>
    <w:rsid w:val="007734B9"/>
    <w:pPr>
      <w:keepNext/>
      <w:keepLines/>
      <w:widowControl/>
      <w:spacing w:before="360" w:after="80" w:line="278"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734B9"/>
    <w:pPr>
      <w:keepNext/>
      <w:keepLines/>
      <w:widowControl/>
      <w:spacing w:before="160" w:after="80" w:line="278"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734B9"/>
    <w:pPr>
      <w:keepNext/>
      <w:keepLines/>
      <w:widowControl/>
      <w:spacing w:before="160" w:after="80" w:line="278"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734B9"/>
    <w:pPr>
      <w:keepNext/>
      <w:keepLines/>
      <w:widowControl/>
      <w:spacing w:before="80" w:after="40" w:line="278" w:lineRule="auto"/>
      <w:outlineLvl w:val="3"/>
    </w:pPr>
    <w:rPr>
      <w:rFonts w:asciiTheme="minorHAnsi" w:eastAsiaTheme="majorEastAsia" w:hAnsiTheme="minorHAnsi" w:cstheme="majorBidi"/>
      <w:i/>
      <w:iCs/>
      <w:snapToGrid/>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734B9"/>
    <w:pPr>
      <w:keepNext/>
      <w:keepLines/>
      <w:widowControl/>
      <w:spacing w:before="80" w:after="40" w:line="278" w:lineRule="auto"/>
      <w:outlineLvl w:val="4"/>
    </w:pPr>
    <w:rPr>
      <w:rFonts w:asciiTheme="minorHAnsi" w:eastAsiaTheme="majorEastAsia" w:hAnsiTheme="minorHAnsi" w:cstheme="majorBidi"/>
      <w:snapToGrid/>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734B9"/>
    <w:pPr>
      <w:keepNext/>
      <w:keepLines/>
      <w:widowControl/>
      <w:spacing w:before="40" w:line="278" w:lineRule="auto"/>
      <w:outlineLvl w:val="5"/>
    </w:pPr>
    <w:rPr>
      <w:rFonts w:asciiTheme="minorHAnsi" w:eastAsiaTheme="majorEastAsia" w:hAnsiTheme="minorHAnsi" w:cstheme="majorBidi"/>
      <w:i/>
      <w:iCs/>
      <w:snapToGrid/>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734B9"/>
    <w:pPr>
      <w:keepNext/>
      <w:keepLines/>
      <w:widowControl/>
      <w:spacing w:before="40" w:line="278" w:lineRule="auto"/>
      <w:outlineLvl w:val="6"/>
    </w:pPr>
    <w:rPr>
      <w:rFonts w:asciiTheme="minorHAnsi" w:eastAsiaTheme="majorEastAsia" w:hAnsiTheme="minorHAnsi" w:cstheme="majorBidi"/>
      <w:snapToGrid/>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734B9"/>
    <w:pPr>
      <w:keepNext/>
      <w:keepLines/>
      <w:widowControl/>
      <w:spacing w:line="278" w:lineRule="auto"/>
      <w:outlineLvl w:val="7"/>
    </w:pPr>
    <w:rPr>
      <w:rFonts w:asciiTheme="minorHAnsi" w:eastAsiaTheme="majorEastAsia" w:hAnsiTheme="minorHAnsi" w:cstheme="majorBidi"/>
      <w:i/>
      <w:iCs/>
      <w:snapToGrid/>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734B9"/>
    <w:pPr>
      <w:keepNext/>
      <w:keepLines/>
      <w:widowControl/>
      <w:spacing w:line="278" w:lineRule="auto"/>
      <w:outlineLvl w:val="8"/>
    </w:pPr>
    <w:rPr>
      <w:rFonts w:asciiTheme="minorHAnsi" w:eastAsiaTheme="majorEastAsia" w:hAnsiTheme="minorHAnsi" w:cstheme="majorBidi"/>
      <w:snapToGrid/>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4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34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34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34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34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3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4B9"/>
    <w:rPr>
      <w:rFonts w:eastAsiaTheme="majorEastAsia" w:cstheme="majorBidi"/>
      <w:color w:val="272727" w:themeColor="text1" w:themeTint="D8"/>
    </w:rPr>
  </w:style>
  <w:style w:type="paragraph" w:styleId="Title">
    <w:name w:val="Title"/>
    <w:basedOn w:val="Normal"/>
    <w:next w:val="Normal"/>
    <w:link w:val="TitleChar"/>
    <w:uiPriority w:val="10"/>
    <w:qFormat/>
    <w:rsid w:val="007734B9"/>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773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4B9"/>
    <w:pPr>
      <w:widowControl/>
      <w:numPr>
        <w:ilvl w:val="1"/>
      </w:numPr>
      <w:spacing w:after="160" w:line="278"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73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4B9"/>
    <w:pPr>
      <w:widowControl/>
      <w:spacing w:before="160" w:after="160" w:line="278" w:lineRule="auto"/>
      <w:jc w:val="center"/>
    </w:pPr>
    <w:rPr>
      <w:rFonts w:asciiTheme="minorHAnsi" w:eastAsiaTheme="minorHAnsi" w:hAnsiTheme="minorHAnsi" w:cstheme="minorBidi"/>
      <w:i/>
      <w:iCs/>
      <w:snapToGrid/>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734B9"/>
    <w:rPr>
      <w:i/>
      <w:iCs/>
      <w:color w:val="404040" w:themeColor="text1" w:themeTint="BF"/>
    </w:rPr>
  </w:style>
  <w:style w:type="paragraph" w:styleId="ListParagraph">
    <w:name w:val="List Paragraph"/>
    <w:basedOn w:val="Normal"/>
    <w:uiPriority w:val="34"/>
    <w:qFormat/>
    <w:rsid w:val="007734B9"/>
    <w:pPr>
      <w:widowControl/>
      <w:spacing w:after="160" w:line="278" w:lineRule="auto"/>
      <w:ind w:left="720"/>
      <w:contextualSpacing/>
    </w:pPr>
    <w:rPr>
      <w:rFonts w:asciiTheme="minorHAnsi" w:eastAsiaTheme="minorHAnsi" w:hAnsiTheme="minorHAnsi" w:cstheme="minorBidi"/>
      <w:snapToGrid/>
      <w:kern w:val="2"/>
      <w:szCs w:val="24"/>
      <w14:ligatures w14:val="standardContextual"/>
    </w:rPr>
  </w:style>
  <w:style w:type="character" w:styleId="IntenseEmphasis">
    <w:name w:val="Intense Emphasis"/>
    <w:basedOn w:val="DefaultParagraphFont"/>
    <w:uiPriority w:val="21"/>
    <w:qFormat/>
    <w:rsid w:val="007734B9"/>
    <w:rPr>
      <w:i/>
      <w:iCs/>
      <w:color w:val="2F5496" w:themeColor="accent1" w:themeShade="BF"/>
    </w:rPr>
  </w:style>
  <w:style w:type="paragraph" w:styleId="IntenseQuote">
    <w:name w:val="Intense Quote"/>
    <w:basedOn w:val="Normal"/>
    <w:next w:val="Normal"/>
    <w:link w:val="IntenseQuoteChar"/>
    <w:uiPriority w:val="30"/>
    <w:qFormat/>
    <w:rsid w:val="007734B9"/>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snapToGrid/>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734B9"/>
    <w:rPr>
      <w:i/>
      <w:iCs/>
      <w:color w:val="2F5496" w:themeColor="accent1" w:themeShade="BF"/>
    </w:rPr>
  </w:style>
  <w:style w:type="character" w:styleId="IntenseReference">
    <w:name w:val="Intense Reference"/>
    <w:basedOn w:val="DefaultParagraphFont"/>
    <w:uiPriority w:val="32"/>
    <w:qFormat/>
    <w:rsid w:val="007734B9"/>
    <w:rPr>
      <w:b/>
      <w:bCs/>
      <w:smallCaps/>
      <w:color w:val="2F5496" w:themeColor="accent1" w:themeShade="BF"/>
      <w:spacing w:val="5"/>
    </w:rPr>
  </w:style>
  <w:style w:type="paragraph" w:styleId="NoSpacing">
    <w:name w:val="No Spacing"/>
    <w:uiPriority w:val="1"/>
    <w:qFormat/>
    <w:rsid w:val="007734B9"/>
    <w:pPr>
      <w:spacing w:after="0" w:line="240" w:lineRule="auto"/>
    </w:pPr>
  </w:style>
  <w:style w:type="paragraph" w:styleId="Header">
    <w:name w:val="header"/>
    <w:basedOn w:val="Normal"/>
    <w:link w:val="HeaderChar"/>
    <w:uiPriority w:val="99"/>
    <w:unhideWhenUsed/>
    <w:rsid w:val="007734B9"/>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HeaderChar">
    <w:name w:val="Header Char"/>
    <w:basedOn w:val="DefaultParagraphFont"/>
    <w:link w:val="Header"/>
    <w:uiPriority w:val="99"/>
    <w:rsid w:val="007734B9"/>
  </w:style>
  <w:style w:type="paragraph" w:styleId="Footer">
    <w:name w:val="footer"/>
    <w:basedOn w:val="Normal"/>
    <w:link w:val="FooterChar"/>
    <w:uiPriority w:val="99"/>
    <w:unhideWhenUsed/>
    <w:rsid w:val="007734B9"/>
    <w:pPr>
      <w:widowControl/>
      <w:tabs>
        <w:tab w:val="center" w:pos="4680"/>
        <w:tab w:val="right" w:pos="9360"/>
      </w:tabs>
    </w:pPr>
    <w:rPr>
      <w:rFonts w:asciiTheme="minorHAnsi" w:eastAsiaTheme="minorHAnsi" w:hAnsiTheme="minorHAnsi" w:cstheme="minorBidi"/>
      <w:snapToGrid/>
      <w:kern w:val="2"/>
      <w:szCs w:val="24"/>
      <w14:ligatures w14:val="standardContextual"/>
    </w:rPr>
  </w:style>
  <w:style w:type="character" w:customStyle="1" w:styleId="FooterChar">
    <w:name w:val="Footer Char"/>
    <w:basedOn w:val="DefaultParagraphFont"/>
    <w:link w:val="Footer"/>
    <w:uiPriority w:val="99"/>
    <w:rsid w:val="007734B9"/>
  </w:style>
  <w:style w:type="paragraph" w:styleId="EndnoteText">
    <w:name w:val="endnote text"/>
    <w:basedOn w:val="Normal"/>
    <w:link w:val="EndnoteTextChar"/>
    <w:uiPriority w:val="99"/>
    <w:semiHidden/>
    <w:unhideWhenUsed/>
    <w:rsid w:val="005314C9"/>
    <w:rPr>
      <w:sz w:val="20"/>
    </w:rPr>
  </w:style>
  <w:style w:type="character" w:customStyle="1" w:styleId="EndnoteTextChar">
    <w:name w:val="Endnote Text Char"/>
    <w:basedOn w:val="DefaultParagraphFont"/>
    <w:link w:val="EndnoteText"/>
    <w:uiPriority w:val="99"/>
    <w:semiHidden/>
    <w:rsid w:val="005314C9"/>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531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1C64-D2F5-4E8E-8548-14D283CC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cp:lastPrinted>2025-04-20T11:45:00Z</cp:lastPrinted>
  <dcterms:created xsi:type="dcterms:W3CDTF">2025-04-22T14:38:00Z</dcterms:created>
  <dcterms:modified xsi:type="dcterms:W3CDTF">2025-04-22T14:38:00Z</dcterms:modified>
</cp:coreProperties>
</file>