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A4656" w14:textId="6560369F" w:rsidR="006005A1" w:rsidRPr="00A92161" w:rsidRDefault="00A92161" w:rsidP="00A92161">
      <w:pPr>
        <w:pStyle w:val="NoSpacing"/>
        <w:jc w:val="center"/>
        <w:rPr>
          <w:b/>
          <w:bCs/>
          <w:i/>
          <w:iCs/>
          <w:sz w:val="28"/>
          <w:szCs w:val="28"/>
        </w:rPr>
      </w:pPr>
      <w:r w:rsidRPr="00A92161">
        <w:rPr>
          <w:b/>
          <w:bCs/>
          <w:i/>
          <w:iCs/>
          <w:sz w:val="28"/>
          <w:szCs w:val="28"/>
        </w:rPr>
        <w:t>RICH IN THINGS OR IN SOUL?</w:t>
      </w:r>
    </w:p>
    <w:p w14:paraId="560AE803" w14:textId="0DB74BB7" w:rsidR="00A92161" w:rsidRDefault="00A92161" w:rsidP="00A92161">
      <w:pPr>
        <w:pStyle w:val="NoSpacing"/>
        <w:jc w:val="center"/>
        <w:rPr>
          <w:sz w:val="28"/>
          <w:szCs w:val="28"/>
        </w:rPr>
      </w:pPr>
      <w:r>
        <w:rPr>
          <w:sz w:val="28"/>
          <w:szCs w:val="28"/>
        </w:rPr>
        <w:t>John C. Peterson</w:t>
      </w:r>
    </w:p>
    <w:p w14:paraId="7D288653" w14:textId="74373896" w:rsidR="00A92161" w:rsidRDefault="00A92161" w:rsidP="00A92161">
      <w:pPr>
        <w:pStyle w:val="NoSpacing"/>
        <w:jc w:val="center"/>
        <w:rPr>
          <w:sz w:val="28"/>
          <w:szCs w:val="28"/>
        </w:rPr>
      </w:pPr>
      <w:r>
        <w:rPr>
          <w:sz w:val="28"/>
          <w:szCs w:val="28"/>
        </w:rPr>
        <w:t>Covenant Presbyterian Church, Staunton, VA</w:t>
      </w:r>
    </w:p>
    <w:p w14:paraId="04F3FE59" w14:textId="7C19740A" w:rsidR="00A92161" w:rsidRDefault="00A92161" w:rsidP="00A92161">
      <w:pPr>
        <w:pStyle w:val="NoSpacing"/>
        <w:jc w:val="center"/>
        <w:rPr>
          <w:sz w:val="28"/>
          <w:szCs w:val="28"/>
        </w:rPr>
      </w:pPr>
      <w:r>
        <w:rPr>
          <w:sz w:val="28"/>
          <w:szCs w:val="28"/>
        </w:rPr>
        <w:t>September 21, 2025</w:t>
      </w:r>
    </w:p>
    <w:p w14:paraId="5AC33351" w14:textId="23CA1E57" w:rsidR="00A92161" w:rsidRDefault="00A92161" w:rsidP="00A92161">
      <w:pPr>
        <w:pStyle w:val="NoSpacing"/>
        <w:jc w:val="center"/>
        <w:rPr>
          <w:sz w:val="28"/>
          <w:szCs w:val="28"/>
        </w:rPr>
      </w:pPr>
      <w:r>
        <w:rPr>
          <w:sz w:val="28"/>
          <w:szCs w:val="28"/>
        </w:rPr>
        <w:t>Texts: Amos 8:4-12 and Luke 16:10-13</w:t>
      </w:r>
    </w:p>
    <w:p w14:paraId="79EA6750" w14:textId="77777777" w:rsidR="00A92161" w:rsidRDefault="00A92161" w:rsidP="00A92161">
      <w:pPr>
        <w:pStyle w:val="NoSpacing"/>
        <w:rPr>
          <w:sz w:val="28"/>
          <w:szCs w:val="28"/>
        </w:rPr>
      </w:pPr>
    </w:p>
    <w:p w14:paraId="49E2BE09" w14:textId="433F073C" w:rsidR="00A92161" w:rsidRDefault="00666C1D" w:rsidP="00A92161">
      <w:pPr>
        <w:pStyle w:val="NoSpacing"/>
        <w:rPr>
          <w:sz w:val="28"/>
          <w:szCs w:val="28"/>
        </w:rPr>
      </w:pPr>
      <w:r>
        <w:rPr>
          <w:sz w:val="28"/>
          <w:szCs w:val="28"/>
        </w:rPr>
        <w:tab/>
        <w:t>There was a time, long ago, when communities were small enough and resources scarce enough that all that was hunted or harvested was shared with the whole community so that all were housed and clothed and fed with little left over. As cultivation techniques improved and communities grew</w:t>
      </w:r>
      <w:r w:rsidR="002D3510">
        <w:rPr>
          <w:sz w:val="28"/>
          <w:szCs w:val="28"/>
        </w:rPr>
        <w:t xml:space="preserve"> and became more established</w:t>
      </w:r>
      <w:r>
        <w:rPr>
          <w:sz w:val="28"/>
          <w:szCs w:val="28"/>
        </w:rPr>
        <w:t>, opportunities for specialization and trade developed</w:t>
      </w:r>
      <w:r w:rsidR="002D3510">
        <w:rPr>
          <w:sz w:val="28"/>
          <w:szCs w:val="28"/>
        </w:rPr>
        <w:t>;</w:t>
      </w:r>
      <w:r>
        <w:rPr>
          <w:sz w:val="28"/>
          <w:szCs w:val="28"/>
        </w:rPr>
        <w:t xml:space="preserve"> simple economies became more complex</w:t>
      </w:r>
      <w:r w:rsidR="000E53A2">
        <w:rPr>
          <w:sz w:val="28"/>
          <w:szCs w:val="28"/>
        </w:rPr>
        <w:t>, and with that complexity came problems</w:t>
      </w:r>
      <w:r w:rsidR="004E0847">
        <w:rPr>
          <w:sz w:val="28"/>
          <w:szCs w:val="28"/>
        </w:rPr>
        <w:t xml:space="preserve"> – among them: </w:t>
      </w:r>
      <w:r w:rsidR="00351464">
        <w:rPr>
          <w:sz w:val="28"/>
          <w:szCs w:val="28"/>
        </w:rPr>
        <w:t xml:space="preserve">a divide among </w:t>
      </w:r>
      <w:r w:rsidR="004E0847">
        <w:rPr>
          <w:sz w:val="28"/>
          <w:szCs w:val="28"/>
        </w:rPr>
        <w:t>the haves and the have-nots</w:t>
      </w:r>
      <w:r>
        <w:rPr>
          <w:sz w:val="28"/>
          <w:szCs w:val="28"/>
        </w:rPr>
        <w:t xml:space="preserve">. We see this at play in this passage from Amos, the prophet who lived sometime around 750 BCE, though the final form of the </w:t>
      </w:r>
      <w:r w:rsidR="002D3510">
        <w:rPr>
          <w:sz w:val="28"/>
          <w:szCs w:val="28"/>
        </w:rPr>
        <w:t xml:space="preserve">biblical </w:t>
      </w:r>
      <w:r>
        <w:rPr>
          <w:sz w:val="28"/>
          <w:szCs w:val="28"/>
        </w:rPr>
        <w:t xml:space="preserve">book bearing his name may have taken shape as </w:t>
      </w:r>
      <w:r w:rsidR="002D3510">
        <w:rPr>
          <w:sz w:val="28"/>
          <w:szCs w:val="28"/>
        </w:rPr>
        <w:t>late</w:t>
      </w:r>
      <w:r>
        <w:rPr>
          <w:sz w:val="28"/>
          <w:szCs w:val="28"/>
        </w:rPr>
        <w:t xml:space="preserve"> as 200 years later. The observations and critiques are not those of Amos</w:t>
      </w:r>
      <w:r w:rsidR="002D3510">
        <w:rPr>
          <w:sz w:val="28"/>
          <w:szCs w:val="28"/>
        </w:rPr>
        <w:t xml:space="preserve">; they are those of the Lord. </w:t>
      </w:r>
      <w:r>
        <w:rPr>
          <w:sz w:val="28"/>
          <w:szCs w:val="28"/>
        </w:rPr>
        <w:t xml:space="preserve">Amos is just the messenger. </w:t>
      </w:r>
    </w:p>
    <w:p w14:paraId="3164434E" w14:textId="77777777" w:rsidR="002D3510" w:rsidRDefault="002D3510" w:rsidP="00A92161">
      <w:pPr>
        <w:pStyle w:val="NoSpacing"/>
        <w:rPr>
          <w:sz w:val="28"/>
          <w:szCs w:val="28"/>
        </w:rPr>
      </w:pPr>
    </w:p>
    <w:p w14:paraId="2F0790E9" w14:textId="34E61106" w:rsidR="000E53A2" w:rsidRDefault="002D3510" w:rsidP="00A92161">
      <w:pPr>
        <w:pStyle w:val="NoSpacing"/>
        <w:rPr>
          <w:sz w:val="28"/>
          <w:szCs w:val="28"/>
        </w:rPr>
      </w:pPr>
      <w:r>
        <w:rPr>
          <w:sz w:val="28"/>
          <w:szCs w:val="28"/>
        </w:rPr>
        <w:tab/>
        <w:t xml:space="preserve">What the Lord observed – and I am sure this will be highly offensive and unimaginable to many of you – is that </w:t>
      </w:r>
      <w:r w:rsidR="00DD0AD4">
        <w:rPr>
          <w:sz w:val="28"/>
          <w:szCs w:val="28"/>
        </w:rPr>
        <w:t>amass</w:t>
      </w:r>
      <w:r>
        <w:rPr>
          <w:sz w:val="28"/>
          <w:szCs w:val="28"/>
        </w:rPr>
        <w:t xml:space="preserve">ing wealth had become the driving force in the lives of many of the people. </w:t>
      </w:r>
      <w:r w:rsidR="00047093">
        <w:rPr>
          <w:sz w:val="28"/>
          <w:szCs w:val="28"/>
        </w:rPr>
        <w:t xml:space="preserve">Those in the marketplace </w:t>
      </w:r>
      <w:r w:rsidR="000E53A2">
        <w:rPr>
          <w:sz w:val="28"/>
          <w:szCs w:val="28"/>
        </w:rPr>
        <w:t xml:space="preserve">were so intent on making money that they could barely wait for the </w:t>
      </w:r>
      <w:r w:rsidR="00490791">
        <w:rPr>
          <w:sz w:val="28"/>
          <w:szCs w:val="28"/>
        </w:rPr>
        <w:t>sabbath</w:t>
      </w:r>
      <w:r w:rsidR="000E53A2">
        <w:rPr>
          <w:sz w:val="28"/>
          <w:szCs w:val="28"/>
        </w:rPr>
        <w:t xml:space="preserve"> and holy days to end so that they could get back to their </w:t>
      </w:r>
      <w:r w:rsidR="00351464">
        <w:rPr>
          <w:sz w:val="28"/>
          <w:szCs w:val="28"/>
        </w:rPr>
        <w:t>business</w:t>
      </w:r>
      <w:r w:rsidR="000E53A2">
        <w:rPr>
          <w:sz w:val="28"/>
          <w:szCs w:val="28"/>
        </w:rPr>
        <w:t xml:space="preserve">. </w:t>
      </w:r>
      <w:r w:rsidR="00490791">
        <w:rPr>
          <w:sz w:val="28"/>
          <w:szCs w:val="28"/>
        </w:rPr>
        <w:t>The</w:t>
      </w:r>
      <w:r w:rsidR="002B168D">
        <w:rPr>
          <w:sz w:val="28"/>
          <w:szCs w:val="28"/>
        </w:rPr>
        <w:t xml:space="preserve"> </w:t>
      </w:r>
      <w:r w:rsidR="00351464">
        <w:rPr>
          <w:sz w:val="28"/>
          <w:szCs w:val="28"/>
        </w:rPr>
        <w:t>business was</w:t>
      </w:r>
      <w:r w:rsidR="002B168D">
        <w:rPr>
          <w:sz w:val="28"/>
          <w:szCs w:val="28"/>
        </w:rPr>
        <w:t xml:space="preserve"> not always on the up and up. They </w:t>
      </w:r>
      <w:r w:rsidR="00047093">
        <w:rPr>
          <w:sz w:val="28"/>
          <w:szCs w:val="28"/>
        </w:rPr>
        <w:t>cheated their customers by having two sets of weights – one heavy and one light – that guaranteed a more favorable exchange than that to which a fair deal would entitle them. In archaeological excavations at Tirzah dating to the 8</w:t>
      </w:r>
      <w:r w:rsidR="00047093" w:rsidRPr="00047093">
        <w:rPr>
          <w:sz w:val="28"/>
          <w:szCs w:val="28"/>
          <w:vertAlign w:val="superscript"/>
        </w:rPr>
        <w:t>th</w:t>
      </w:r>
      <w:r w:rsidR="00047093">
        <w:rPr>
          <w:sz w:val="28"/>
          <w:szCs w:val="28"/>
        </w:rPr>
        <w:t xml:space="preserve"> century</w:t>
      </w:r>
      <w:r w:rsidR="00DD0AD4">
        <w:rPr>
          <w:sz w:val="28"/>
          <w:szCs w:val="28"/>
        </w:rPr>
        <w:t xml:space="preserve"> BCE</w:t>
      </w:r>
      <w:r w:rsidR="00047093">
        <w:rPr>
          <w:sz w:val="28"/>
          <w:szCs w:val="28"/>
        </w:rPr>
        <w:t>, two sets of weights were found</w:t>
      </w:r>
      <w:r w:rsidR="0098242E">
        <w:rPr>
          <w:sz w:val="28"/>
          <w:szCs w:val="28"/>
        </w:rPr>
        <w:t xml:space="preserve"> in shops</w:t>
      </w:r>
      <w:r w:rsidR="00DD0AD4">
        <w:rPr>
          <w:sz w:val="28"/>
          <w:szCs w:val="28"/>
        </w:rPr>
        <w:t>:</w:t>
      </w:r>
      <w:r w:rsidR="00047093">
        <w:rPr>
          <w:sz w:val="28"/>
          <w:szCs w:val="28"/>
        </w:rPr>
        <w:t xml:space="preserve"> one for buying and one for selling. The practice was specifically prohibited by commandments in Deuteronomy and Leviticus, but that did not stop the crooked merchants from defrauding their customers.</w:t>
      </w:r>
      <w:r w:rsidR="00047093">
        <w:rPr>
          <w:rStyle w:val="EndnoteReference"/>
          <w:sz w:val="28"/>
          <w:szCs w:val="28"/>
        </w:rPr>
        <w:endnoteReference w:id="1"/>
      </w:r>
      <w:r w:rsidR="00047093">
        <w:rPr>
          <w:sz w:val="28"/>
          <w:szCs w:val="28"/>
        </w:rPr>
        <w:t xml:space="preserve"> They took advantage of the poor and vulnerable, not o</w:t>
      </w:r>
      <w:r>
        <w:rPr>
          <w:sz w:val="28"/>
          <w:szCs w:val="28"/>
        </w:rPr>
        <w:t xml:space="preserve">nly </w:t>
      </w:r>
      <w:r w:rsidR="00047093">
        <w:rPr>
          <w:sz w:val="28"/>
          <w:szCs w:val="28"/>
        </w:rPr>
        <w:t xml:space="preserve">ignoring their needs but trampling them underfoot in their race to riches. </w:t>
      </w:r>
      <w:r w:rsidR="00DD0AD4">
        <w:rPr>
          <w:sz w:val="28"/>
          <w:szCs w:val="28"/>
        </w:rPr>
        <w:t>They sold the chaff of wheat, slyly mix</w:t>
      </w:r>
      <w:r w:rsidR="002B168D">
        <w:rPr>
          <w:sz w:val="28"/>
          <w:szCs w:val="28"/>
        </w:rPr>
        <w:t>ing it</w:t>
      </w:r>
      <w:r w:rsidR="00DD0AD4">
        <w:rPr>
          <w:sz w:val="28"/>
          <w:szCs w:val="28"/>
        </w:rPr>
        <w:t xml:space="preserve"> in with g</w:t>
      </w:r>
      <w:r w:rsidR="00490791">
        <w:rPr>
          <w:sz w:val="28"/>
          <w:szCs w:val="28"/>
        </w:rPr>
        <w:t>ood</w:t>
      </w:r>
      <w:r w:rsidR="00DD0AD4">
        <w:rPr>
          <w:sz w:val="28"/>
          <w:szCs w:val="28"/>
        </w:rPr>
        <w:t xml:space="preserve"> wheat or sweeping up the refuse and selling it to </w:t>
      </w:r>
      <w:r w:rsidR="002B168D">
        <w:rPr>
          <w:sz w:val="28"/>
          <w:szCs w:val="28"/>
        </w:rPr>
        <w:t xml:space="preserve">desperately </w:t>
      </w:r>
      <w:r w:rsidR="00DD0AD4">
        <w:rPr>
          <w:sz w:val="28"/>
          <w:szCs w:val="28"/>
        </w:rPr>
        <w:t xml:space="preserve">hungry people who could afford nothing more. </w:t>
      </w:r>
      <w:r w:rsidR="002B168D">
        <w:rPr>
          <w:sz w:val="28"/>
          <w:szCs w:val="28"/>
        </w:rPr>
        <w:t>M</w:t>
      </w:r>
      <w:r w:rsidR="00DD0AD4">
        <w:rPr>
          <w:sz w:val="28"/>
          <w:szCs w:val="28"/>
        </w:rPr>
        <w:t xml:space="preserve">y seminary professor Jim Mays describes </w:t>
      </w:r>
      <w:r w:rsidR="0098242E">
        <w:rPr>
          <w:sz w:val="28"/>
          <w:szCs w:val="28"/>
        </w:rPr>
        <w:t>Amos’ words</w:t>
      </w:r>
      <w:r w:rsidR="00DD0AD4">
        <w:rPr>
          <w:sz w:val="28"/>
          <w:szCs w:val="28"/>
        </w:rPr>
        <w:t xml:space="preserve"> as </w:t>
      </w:r>
    </w:p>
    <w:p w14:paraId="121A9C9B" w14:textId="67145828" w:rsidR="00DD0AD4" w:rsidRDefault="00DD0AD4" w:rsidP="000E53A2">
      <w:pPr>
        <w:pStyle w:val="NoSpacing"/>
        <w:ind w:left="720"/>
        <w:rPr>
          <w:sz w:val="28"/>
          <w:szCs w:val="28"/>
        </w:rPr>
      </w:pPr>
      <w:r w:rsidRPr="000E53A2">
        <w:rPr>
          <w:i/>
          <w:iCs/>
          <w:sz w:val="28"/>
          <w:szCs w:val="28"/>
        </w:rPr>
        <w:t xml:space="preserve">a portrait </w:t>
      </w:r>
      <w:r w:rsidR="000E53A2" w:rsidRPr="000E53A2">
        <w:rPr>
          <w:i/>
          <w:iCs/>
          <w:sz w:val="28"/>
          <w:szCs w:val="28"/>
        </w:rPr>
        <w:t>of</w:t>
      </w:r>
      <w:r w:rsidRPr="000E53A2">
        <w:rPr>
          <w:i/>
          <w:iCs/>
          <w:sz w:val="28"/>
          <w:szCs w:val="28"/>
        </w:rPr>
        <w:t xml:space="preserve"> </w:t>
      </w:r>
      <w:r w:rsidR="000E53A2" w:rsidRPr="000E53A2">
        <w:rPr>
          <w:i/>
          <w:iCs/>
          <w:sz w:val="28"/>
          <w:szCs w:val="28"/>
        </w:rPr>
        <w:t>[people]</w:t>
      </w:r>
      <w:r w:rsidRPr="000E53A2">
        <w:rPr>
          <w:i/>
          <w:iCs/>
          <w:sz w:val="28"/>
          <w:szCs w:val="28"/>
        </w:rPr>
        <w:t xml:space="preserve"> who can see only profit and are</w:t>
      </w:r>
      <w:r w:rsidR="000E53A2" w:rsidRPr="000E53A2">
        <w:rPr>
          <w:i/>
          <w:iCs/>
          <w:sz w:val="28"/>
          <w:szCs w:val="28"/>
        </w:rPr>
        <w:t xml:space="preserve"> </w:t>
      </w:r>
      <w:r w:rsidRPr="000E53A2">
        <w:rPr>
          <w:i/>
          <w:iCs/>
          <w:sz w:val="28"/>
          <w:szCs w:val="28"/>
        </w:rPr>
        <w:t xml:space="preserve">blind to the reality of the </w:t>
      </w:r>
      <w:r w:rsidR="000E53A2" w:rsidRPr="000E53A2">
        <w:rPr>
          <w:i/>
          <w:iCs/>
          <w:sz w:val="28"/>
          <w:szCs w:val="28"/>
        </w:rPr>
        <w:t>[person]</w:t>
      </w:r>
      <w:r w:rsidRPr="000E53A2">
        <w:rPr>
          <w:i/>
          <w:iCs/>
          <w:sz w:val="28"/>
          <w:szCs w:val="28"/>
        </w:rPr>
        <w:t xml:space="preserve"> whom they exploit. They love the Lord less, m</w:t>
      </w:r>
      <w:r w:rsidR="000E53A2" w:rsidRPr="000E53A2">
        <w:rPr>
          <w:i/>
          <w:iCs/>
          <w:sz w:val="28"/>
          <w:szCs w:val="28"/>
        </w:rPr>
        <w:t>a</w:t>
      </w:r>
      <w:r w:rsidRPr="000E53A2">
        <w:rPr>
          <w:i/>
          <w:iCs/>
          <w:sz w:val="28"/>
          <w:szCs w:val="28"/>
        </w:rPr>
        <w:t xml:space="preserve">mmon more, and their </w:t>
      </w:r>
      <w:r w:rsidR="000E53A2" w:rsidRPr="000E53A2">
        <w:rPr>
          <w:i/>
          <w:iCs/>
          <w:sz w:val="28"/>
          <w:szCs w:val="28"/>
        </w:rPr>
        <w:t>[neighbors]</w:t>
      </w:r>
      <w:r w:rsidRPr="000E53A2">
        <w:rPr>
          <w:i/>
          <w:iCs/>
          <w:sz w:val="28"/>
          <w:szCs w:val="28"/>
        </w:rPr>
        <w:t xml:space="preserve"> not at all</w:t>
      </w:r>
      <w:r>
        <w:rPr>
          <w:sz w:val="28"/>
          <w:szCs w:val="28"/>
        </w:rPr>
        <w:t>.</w:t>
      </w:r>
      <w:r w:rsidR="000E53A2">
        <w:rPr>
          <w:rStyle w:val="EndnoteReference"/>
          <w:sz w:val="28"/>
          <w:szCs w:val="28"/>
        </w:rPr>
        <w:endnoteReference w:id="2"/>
      </w:r>
    </w:p>
    <w:p w14:paraId="16FA7D96" w14:textId="77777777" w:rsidR="00047093" w:rsidRDefault="00047093" w:rsidP="00A92161">
      <w:pPr>
        <w:pStyle w:val="NoSpacing"/>
        <w:rPr>
          <w:sz w:val="28"/>
          <w:szCs w:val="28"/>
        </w:rPr>
      </w:pPr>
    </w:p>
    <w:p w14:paraId="4ED3CDD6" w14:textId="743E32ED" w:rsidR="0098242E" w:rsidRDefault="002B168D" w:rsidP="00A92161">
      <w:pPr>
        <w:pStyle w:val="NoSpacing"/>
        <w:rPr>
          <w:sz w:val="28"/>
          <w:szCs w:val="28"/>
        </w:rPr>
      </w:pPr>
      <w:r>
        <w:rPr>
          <w:sz w:val="28"/>
          <w:szCs w:val="28"/>
        </w:rPr>
        <w:tab/>
        <w:t xml:space="preserve">Now I know this appalls you, and if it doesn’t, </w:t>
      </w:r>
      <w:r w:rsidR="00490791">
        <w:rPr>
          <w:sz w:val="28"/>
          <w:szCs w:val="28"/>
        </w:rPr>
        <w:t xml:space="preserve">if it seems to you this is just the yin and yang of business in a “buyer beware” market, </w:t>
      </w:r>
      <w:r>
        <w:rPr>
          <w:sz w:val="28"/>
          <w:szCs w:val="28"/>
        </w:rPr>
        <w:t xml:space="preserve">then know that the Lord is speaking directly to you through </w:t>
      </w:r>
      <w:r w:rsidR="00490791">
        <w:rPr>
          <w:sz w:val="28"/>
          <w:szCs w:val="28"/>
        </w:rPr>
        <w:t xml:space="preserve">these words of </w:t>
      </w:r>
      <w:r>
        <w:rPr>
          <w:sz w:val="28"/>
          <w:szCs w:val="28"/>
        </w:rPr>
        <w:t>Amos</w:t>
      </w:r>
      <w:r w:rsidR="00490791">
        <w:rPr>
          <w:sz w:val="28"/>
          <w:szCs w:val="28"/>
        </w:rPr>
        <w:t>! For appalled as we may be by the blatant greed</w:t>
      </w:r>
      <w:r w:rsidR="0098242E">
        <w:rPr>
          <w:sz w:val="28"/>
          <w:szCs w:val="28"/>
        </w:rPr>
        <w:t>,</w:t>
      </w:r>
      <w:r w:rsidR="00490791">
        <w:rPr>
          <w:sz w:val="28"/>
          <w:szCs w:val="28"/>
        </w:rPr>
        <w:t xml:space="preserve"> grift</w:t>
      </w:r>
      <w:r>
        <w:rPr>
          <w:sz w:val="28"/>
          <w:szCs w:val="28"/>
        </w:rPr>
        <w:t xml:space="preserve">, </w:t>
      </w:r>
      <w:r w:rsidR="0098242E">
        <w:rPr>
          <w:sz w:val="28"/>
          <w:szCs w:val="28"/>
        </w:rPr>
        <w:t>and gouging of the poor</w:t>
      </w:r>
      <w:r w:rsidR="00DF640F">
        <w:rPr>
          <w:sz w:val="28"/>
          <w:szCs w:val="28"/>
        </w:rPr>
        <w:t xml:space="preserve"> that was going on</w:t>
      </w:r>
      <w:r w:rsidR="0098242E">
        <w:rPr>
          <w:sz w:val="28"/>
          <w:szCs w:val="28"/>
        </w:rPr>
        <w:t xml:space="preserve">, </w:t>
      </w:r>
      <w:r>
        <w:rPr>
          <w:sz w:val="28"/>
          <w:szCs w:val="28"/>
        </w:rPr>
        <w:t xml:space="preserve">the Lord </w:t>
      </w:r>
      <w:r w:rsidR="00490791">
        <w:rPr>
          <w:sz w:val="28"/>
          <w:szCs w:val="28"/>
        </w:rPr>
        <w:t xml:space="preserve">was </w:t>
      </w:r>
      <w:r w:rsidR="00DF640F">
        <w:rPr>
          <w:sz w:val="28"/>
          <w:szCs w:val="28"/>
        </w:rPr>
        <w:t xml:space="preserve">more </w:t>
      </w:r>
      <w:r w:rsidR="00490791">
        <w:rPr>
          <w:sz w:val="28"/>
          <w:szCs w:val="28"/>
        </w:rPr>
        <w:t>appalled</w:t>
      </w:r>
      <w:r>
        <w:rPr>
          <w:sz w:val="28"/>
          <w:szCs w:val="28"/>
        </w:rPr>
        <w:t xml:space="preserve">! </w:t>
      </w:r>
      <w:r w:rsidR="0098242E">
        <w:rPr>
          <w:sz w:val="28"/>
          <w:szCs w:val="28"/>
        </w:rPr>
        <w:t>“</w:t>
      </w:r>
      <w:r w:rsidR="0098242E" w:rsidRPr="00DF640F">
        <w:rPr>
          <w:i/>
          <w:iCs/>
          <w:sz w:val="28"/>
          <w:szCs w:val="28"/>
        </w:rPr>
        <w:t>Surely I will never forget any of their deeds</w:t>
      </w:r>
      <w:r w:rsidR="0098242E">
        <w:rPr>
          <w:sz w:val="28"/>
          <w:szCs w:val="28"/>
        </w:rPr>
        <w:t>!” is how the NRSV translation portrays the Lord’s oath, but t</w:t>
      </w:r>
      <w:r w:rsidR="00490791">
        <w:rPr>
          <w:sz w:val="28"/>
          <w:szCs w:val="28"/>
        </w:rPr>
        <w:t>he English does not really capture the full force of the Lord’s rage</w:t>
      </w:r>
      <w:r w:rsidR="0098242E">
        <w:rPr>
          <w:sz w:val="28"/>
          <w:szCs w:val="28"/>
        </w:rPr>
        <w:t>. F</w:t>
      </w:r>
      <w:r w:rsidR="00490791">
        <w:rPr>
          <w:sz w:val="28"/>
          <w:szCs w:val="28"/>
        </w:rPr>
        <w:t>or in Hebrew, the text is really a fragment: “</w:t>
      </w:r>
      <w:r w:rsidR="00490791" w:rsidRPr="00490791">
        <w:rPr>
          <w:i/>
          <w:iCs/>
          <w:sz w:val="28"/>
          <w:szCs w:val="28"/>
        </w:rPr>
        <w:t>If I ever forget their deeds…</w:t>
      </w:r>
      <w:r w:rsidR="00490791">
        <w:rPr>
          <w:sz w:val="28"/>
          <w:szCs w:val="28"/>
        </w:rPr>
        <w:t xml:space="preserve">” It is as if the divine dander is up so high that the Lord cannot even finish the oath. </w:t>
      </w:r>
      <w:r w:rsidR="0098242E">
        <w:rPr>
          <w:sz w:val="28"/>
          <w:szCs w:val="28"/>
        </w:rPr>
        <w:t>“If I ever….” and w</w:t>
      </w:r>
      <w:r w:rsidR="00490791">
        <w:rPr>
          <w:sz w:val="28"/>
          <w:szCs w:val="28"/>
        </w:rPr>
        <w:t xml:space="preserve">hat follows </w:t>
      </w:r>
      <w:r w:rsidR="0098242E">
        <w:rPr>
          <w:sz w:val="28"/>
          <w:szCs w:val="28"/>
        </w:rPr>
        <w:t>then</w:t>
      </w:r>
      <w:r w:rsidR="00490791">
        <w:rPr>
          <w:sz w:val="28"/>
          <w:szCs w:val="28"/>
        </w:rPr>
        <w:t xml:space="preserve"> is a litany of disasters that will befall the people – earthquakes, days turned dark</w:t>
      </w:r>
      <w:r w:rsidR="00DF640F">
        <w:rPr>
          <w:sz w:val="28"/>
          <w:szCs w:val="28"/>
        </w:rPr>
        <w:t xml:space="preserve"> as night</w:t>
      </w:r>
      <w:r w:rsidR="00490791">
        <w:rPr>
          <w:sz w:val="28"/>
          <w:szCs w:val="28"/>
        </w:rPr>
        <w:t xml:space="preserve">, laments ringing through the land like those for the death of an only child. </w:t>
      </w:r>
      <w:r w:rsidR="0098242E">
        <w:rPr>
          <w:sz w:val="28"/>
          <w:szCs w:val="28"/>
        </w:rPr>
        <w:t xml:space="preserve">The baldness on every head is not a sudden look-like-John plague, but a sign of repentance and mourning as the people shave their heads and don sackcloth to reflect their misery. As if that were not bad enough, the Lord tops it all off by declaring that there will be no word from the Lord: </w:t>
      </w:r>
    </w:p>
    <w:p w14:paraId="5F354A61" w14:textId="77777777" w:rsidR="0098242E" w:rsidRDefault="0098242E" w:rsidP="0098242E">
      <w:pPr>
        <w:pStyle w:val="NoSpacing"/>
        <w:ind w:left="720"/>
        <w:rPr>
          <w:sz w:val="28"/>
          <w:szCs w:val="28"/>
        </w:rPr>
      </w:pPr>
      <w:r w:rsidRPr="0098242E">
        <w:rPr>
          <w:i/>
          <w:iCs/>
          <w:sz w:val="28"/>
          <w:szCs w:val="28"/>
        </w:rPr>
        <w:t xml:space="preserve">They shall wander from sea to sea, and from north to east; they shall run to and </w:t>
      </w:r>
      <w:proofErr w:type="spellStart"/>
      <w:r w:rsidRPr="0098242E">
        <w:rPr>
          <w:i/>
          <w:iCs/>
          <w:sz w:val="28"/>
          <w:szCs w:val="28"/>
        </w:rPr>
        <w:t>fro</w:t>
      </w:r>
      <w:proofErr w:type="spellEnd"/>
      <w:r w:rsidRPr="0098242E">
        <w:rPr>
          <w:i/>
          <w:iCs/>
          <w:sz w:val="28"/>
          <w:szCs w:val="28"/>
        </w:rPr>
        <w:t>, seeking the word of the Lord, BUT THEY SHALL NOT FIND IT!</w:t>
      </w:r>
      <w:r>
        <w:rPr>
          <w:sz w:val="28"/>
          <w:szCs w:val="28"/>
        </w:rPr>
        <w:t xml:space="preserve"> </w:t>
      </w:r>
    </w:p>
    <w:p w14:paraId="125D18B8" w14:textId="2D20D26C" w:rsidR="000E53A2" w:rsidRDefault="0098242E" w:rsidP="0098242E">
      <w:pPr>
        <w:pStyle w:val="NoSpacing"/>
        <w:ind w:left="7200"/>
        <w:rPr>
          <w:sz w:val="28"/>
          <w:szCs w:val="28"/>
        </w:rPr>
      </w:pPr>
      <w:r>
        <w:rPr>
          <w:sz w:val="28"/>
          <w:szCs w:val="28"/>
        </w:rPr>
        <w:t>SAYS THE LORD</w:t>
      </w:r>
    </w:p>
    <w:p w14:paraId="6E7C58A8" w14:textId="7E29D4AC" w:rsidR="00047093" w:rsidRDefault="006C4018" w:rsidP="00A92161">
      <w:pPr>
        <w:pStyle w:val="NoSpacing"/>
        <w:rPr>
          <w:sz w:val="28"/>
          <w:szCs w:val="28"/>
        </w:rPr>
      </w:pPr>
      <w:r>
        <w:rPr>
          <w:sz w:val="28"/>
          <w:szCs w:val="28"/>
        </w:rPr>
        <w:t xml:space="preserve">What the Lord is suggesting is that in their time of trouble, when they </w:t>
      </w:r>
      <w:r w:rsidR="00DF640F">
        <w:rPr>
          <w:sz w:val="28"/>
          <w:szCs w:val="28"/>
        </w:rPr>
        <w:t xml:space="preserve">finally recognize that they </w:t>
      </w:r>
      <w:r>
        <w:rPr>
          <w:sz w:val="28"/>
          <w:szCs w:val="28"/>
        </w:rPr>
        <w:t>need the Lord</w:t>
      </w:r>
      <w:r w:rsidR="00DF640F">
        <w:rPr>
          <w:sz w:val="28"/>
          <w:szCs w:val="28"/>
        </w:rPr>
        <w:t xml:space="preserve"> to rescue them</w:t>
      </w:r>
      <w:r>
        <w:rPr>
          <w:sz w:val="28"/>
          <w:szCs w:val="28"/>
        </w:rPr>
        <w:t xml:space="preserve">, the Lord will be nowhere to be found. </w:t>
      </w:r>
      <w:r w:rsidR="00DF640F">
        <w:rPr>
          <w:sz w:val="28"/>
          <w:szCs w:val="28"/>
        </w:rPr>
        <w:t>T</w:t>
      </w:r>
      <w:r>
        <w:rPr>
          <w:sz w:val="28"/>
          <w:szCs w:val="28"/>
        </w:rPr>
        <w:t xml:space="preserve">hat </w:t>
      </w:r>
      <w:r w:rsidR="00DF640F">
        <w:rPr>
          <w:sz w:val="28"/>
          <w:szCs w:val="28"/>
        </w:rPr>
        <w:t>wa</w:t>
      </w:r>
      <w:r>
        <w:rPr>
          <w:sz w:val="28"/>
          <w:szCs w:val="28"/>
        </w:rPr>
        <w:t xml:space="preserve">s the great nightmare of Israel – to be abandoned by God. And in fact, that is what will happen not long thereafter, as Israel is invaded by the Assyrians in the time of Amos and is carried off into bondage in Babylon 200 years later when Amos’ prophecy reaches its final form. </w:t>
      </w:r>
      <w:r w:rsidR="004E0847">
        <w:rPr>
          <w:sz w:val="28"/>
          <w:szCs w:val="28"/>
        </w:rPr>
        <w:t>I</w:t>
      </w:r>
      <w:r>
        <w:rPr>
          <w:sz w:val="28"/>
          <w:szCs w:val="28"/>
        </w:rPr>
        <w:t>t was there, far from home, that Israel</w:t>
      </w:r>
      <w:r w:rsidR="00DF640F">
        <w:rPr>
          <w:sz w:val="28"/>
          <w:szCs w:val="28"/>
        </w:rPr>
        <w:t>’s fears were realized</w:t>
      </w:r>
      <w:r w:rsidR="004E0847">
        <w:rPr>
          <w:sz w:val="28"/>
          <w:szCs w:val="28"/>
        </w:rPr>
        <w:t>;</w:t>
      </w:r>
      <w:r w:rsidR="00DF640F">
        <w:rPr>
          <w:sz w:val="28"/>
          <w:szCs w:val="28"/>
        </w:rPr>
        <w:t xml:space="preserve"> they</w:t>
      </w:r>
      <w:r>
        <w:rPr>
          <w:sz w:val="28"/>
          <w:szCs w:val="28"/>
        </w:rPr>
        <w:t xml:space="preserve"> feared that the Lord had given up on them.</w:t>
      </w:r>
    </w:p>
    <w:p w14:paraId="58ED370A" w14:textId="77777777" w:rsidR="006C4018" w:rsidRDefault="006C4018" w:rsidP="00A92161">
      <w:pPr>
        <w:pStyle w:val="NoSpacing"/>
        <w:rPr>
          <w:sz w:val="28"/>
          <w:szCs w:val="28"/>
        </w:rPr>
      </w:pPr>
    </w:p>
    <w:p w14:paraId="086D49CC" w14:textId="7927DB42" w:rsidR="00C3309D" w:rsidRDefault="006C4018" w:rsidP="00A92161">
      <w:pPr>
        <w:pStyle w:val="NoSpacing"/>
        <w:rPr>
          <w:sz w:val="28"/>
          <w:szCs w:val="28"/>
        </w:rPr>
      </w:pPr>
      <w:r>
        <w:rPr>
          <w:sz w:val="28"/>
          <w:szCs w:val="28"/>
        </w:rPr>
        <w:tab/>
        <w:t xml:space="preserve">What is remarkable is that there is here no off ramp. One might expect </w:t>
      </w:r>
      <w:r w:rsidR="004E0847">
        <w:rPr>
          <w:sz w:val="28"/>
          <w:szCs w:val="28"/>
        </w:rPr>
        <w:t xml:space="preserve">after these dire predictions </w:t>
      </w:r>
      <w:r w:rsidR="0047583C">
        <w:rPr>
          <w:sz w:val="28"/>
          <w:szCs w:val="28"/>
        </w:rPr>
        <w:t>to hear a big “</w:t>
      </w:r>
      <w:r w:rsidR="0047583C" w:rsidRPr="00DF640F">
        <w:rPr>
          <w:i/>
          <w:iCs/>
          <w:sz w:val="28"/>
          <w:szCs w:val="28"/>
        </w:rPr>
        <w:t>BUT if you repent of your sins and return to my ways….,</w:t>
      </w:r>
      <w:r w:rsidR="00DF640F">
        <w:rPr>
          <w:sz w:val="28"/>
          <w:szCs w:val="28"/>
        </w:rPr>
        <w:t>”</w:t>
      </w:r>
      <w:r w:rsidR="0047583C">
        <w:rPr>
          <w:sz w:val="28"/>
          <w:szCs w:val="28"/>
        </w:rPr>
        <w:t xml:space="preserve"> but there is no such assurance. This is an indictment of the people, not a call to repentance. It is reminiscent of Jonah calling out in the streets of Nineveh, “</w:t>
      </w:r>
      <w:r w:rsidR="0047583C" w:rsidRPr="004E0847">
        <w:rPr>
          <w:i/>
          <w:iCs/>
          <w:sz w:val="28"/>
          <w:szCs w:val="28"/>
        </w:rPr>
        <w:t xml:space="preserve">Y’all </w:t>
      </w:r>
      <w:proofErr w:type="spellStart"/>
      <w:r w:rsidR="0047583C" w:rsidRPr="004E0847">
        <w:rPr>
          <w:i/>
          <w:iCs/>
          <w:sz w:val="28"/>
          <w:szCs w:val="28"/>
        </w:rPr>
        <w:t>gonna</w:t>
      </w:r>
      <w:proofErr w:type="spellEnd"/>
      <w:r w:rsidR="0047583C" w:rsidRPr="004E0847">
        <w:rPr>
          <w:i/>
          <w:iCs/>
          <w:sz w:val="28"/>
          <w:szCs w:val="28"/>
        </w:rPr>
        <w:t>’ die!</w:t>
      </w:r>
      <w:r w:rsidR="0047583C">
        <w:rPr>
          <w:sz w:val="28"/>
          <w:szCs w:val="28"/>
        </w:rPr>
        <w:t xml:space="preserve">” with no offer of a path to avoid that disaster. </w:t>
      </w:r>
      <w:r w:rsidR="00DF640F">
        <w:rPr>
          <w:sz w:val="28"/>
          <w:szCs w:val="28"/>
        </w:rPr>
        <w:t>Y</w:t>
      </w:r>
      <w:r w:rsidR="0047583C">
        <w:rPr>
          <w:sz w:val="28"/>
          <w:szCs w:val="28"/>
        </w:rPr>
        <w:t>et when Nineveh did repent</w:t>
      </w:r>
      <w:r w:rsidR="004E0847">
        <w:rPr>
          <w:sz w:val="28"/>
          <w:szCs w:val="28"/>
        </w:rPr>
        <w:t xml:space="preserve">, </w:t>
      </w:r>
      <w:r w:rsidR="0047583C">
        <w:rPr>
          <w:sz w:val="28"/>
          <w:szCs w:val="28"/>
        </w:rPr>
        <w:t>God spared the city and its people. No such promise is made by Amos to these cheating misers</w:t>
      </w:r>
      <w:r w:rsidR="00DF640F">
        <w:rPr>
          <w:sz w:val="28"/>
          <w:szCs w:val="28"/>
        </w:rPr>
        <w:t>;</w:t>
      </w:r>
      <w:r w:rsidR="0047583C">
        <w:rPr>
          <w:sz w:val="28"/>
          <w:szCs w:val="28"/>
        </w:rPr>
        <w:t xml:space="preserve"> only doom and gloom are predicted. </w:t>
      </w:r>
    </w:p>
    <w:p w14:paraId="2AA16498" w14:textId="77777777" w:rsidR="00C3309D" w:rsidRDefault="00C3309D" w:rsidP="00A92161">
      <w:pPr>
        <w:pStyle w:val="NoSpacing"/>
        <w:rPr>
          <w:sz w:val="28"/>
          <w:szCs w:val="28"/>
        </w:rPr>
      </w:pPr>
    </w:p>
    <w:p w14:paraId="7CAB8F88" w14:textId="610213D7" w:rsidR="00C3309D" w:rsidRDefault="00C3309D" w:rsidP="00A92161">
      <w:pPr>
        <w:pStyle w:val="NoSpacing"/>
        <w:rPr>
          <w:sz w:val="28"/>
          <w:szCs w:val="28"/>
        </w:rPr>
      </w:pPr>
      <w:r>
        <w:rPr>
          <w:sz w:val="28"/>
          <w:szCs w:val="28"/>
        </w:rPr>
        <w:tab/>
        <w:t xml:space="preserve">When we read this passage together in the Bible Study on Monday, some were quick to </w:t>
      </w:r>
      <w:r w:rsidR="00351464">
        <w:rPr>
          <w:sz w:val="28"/>
          <w:szCs w:val="28"/>
        </w:rPr>
        <w:t>say,</w:t>
      </w:r>
      <w:r>
        <w:rPr>
          <w:sz w:val="28"/>
          <w:szCs w:val="28"/>
        </w:rPr>
        <w:t xml:space="preserve"> </w:t>
      </w:r>
      <w:r w:rsidR="00351464">
        <w:rPr>
          <w:sz w:val="28"/>
          <w:szCs w:val="28"/>
        </w:rPr>
        <w:t>“</w:t>
      </w:r>
      <w:r>
        <w:rPr>
          <w:sz w:val="28"/>
          <w:szCs w:val="28"/>
        </w:rPr>
        <w:t xml:space="preserve">but God would never abandon God’s people. There must be </w:t>
      </w:r>
      <w:r>
        <w:rPr>
          <w:sz w:val="28"/>
          <w:szCs w:val="28"/>
        </w:rPr>
        <w:lastRenderedPageBreak/>
        <w:t>some good news here, some promise of redemption.</w:t>
      </w:r>
      <w:r w:rsidR="00351464">
        <w:rPr>
          <w:sz w:val="28"/>
          <w:szCs w:val="28"/>
        </w:rPr>
        <w:t>”</w:t>
      </w:r>
      <w:r>
        <w:rPr>
          <w:sz w:val="28"/>
          <w:szCs w:val="28"/>
        </w:rPr>
        <w:t xml:space="preserve"> </w:t>
      </w:r>
      <w:r w:rsidR="00351464">
        <w:rPr>
          <w:sz w:val="28"/>
          <w:szCs w:val="28"/>
        </w:rPr>
        <w:t>W</w:t>
      </w:r>
      <w:r w:rsidR="00D71BD4">
        <w:rPr>
          <w:sz w:val="28"/>
          <w:szCs w:val="28"/>
        </w:rPr>
        <w:t>e who read the prophet’s words with Easter eyes know that redemption does come. But for those who first heard these words there is no such hopeful word for them to hear. There is instead a blanket condemnation of their greedy, thieving ways. It is a warning that resounds in Jesus’ words to his disciples: “</w:t>
      </w:r>
      <w:r w:rsidR="00D71BD4" w:rsidRPr="00D71BD4">
        <w:rPr>
          <w:i/>
          <w:iCs/>
          <w:sz w:val="28"/>
          <w:szCs w:val="28"/>
        </w:rPr>
        <w:t>You cannot serve God and mammon</w:t>
      </w:r>
      <w:r w:rsidR="00D71BD4">
        <w:rPr>
          <w:sz w:val="28"/>
          <w:szCs w:val="28"/>
        </w:rPr>
        <w:t xml:space="preserve">.” Why then when this clear message echoes across the Old and New Testaments </w:t>
      </w:r>
      <w:proofErr w:type="gramStart"/>
      <w:r w:rsidR="00D71BD4">
        <w:rPr>
          <w:sz w:val="28"/>
          <w:szCs w:val="28"/>
        </w:rPr>
        <w:t>is</w:t>
      </w:r>
      <w:proofErr w:type="gramEnd"/>
      <w:r w:rsidR="00D71BD4">
        <w:rPr>
          <w:sz w:val="28"/>
          <w:szCs w:val="28"/>
        </w:rPr>
        <w:t xml:space="preserve"> there such an attempt in our culture to do just </w:t>
      </w:r>
      <w:r w:rsidR="0025556C">
        <w:rPr>
          <w:sz w:val="28"/>
          <w:szCs w:val="28"/>
        </w:rPr>
        <w:t>what Jesus tells us not to do</w:t>
      </w:r>
      <w:r w:rsidR="00D71BD4">
        <w:rPr>
          <w:sz w:val="28"/>
          <w:szCs w:val="28"/>
        </w:rPr>
        <w:t xml:space="preserve"> – to claim to serve God while serving wealth</w:t>
      </w:r>
      <w:r w:rsidR="0025556C">
        <w:rPr>
          <w:sz w:val="28"/>
          <w:szCs w:val="28"/>
        </w:rPr>
        <w:t xml:space="preserve"> and</w:t>
      </w:r>
      <w:r w:rsidR="00D71BD4">
        <w:rPr>
          <w:sz w:val="28"/>
          <w:szCs w:val="28"/>
        </w:rPr>
        <w:t xml:space="preserve"> striving for more? To paraphrase that great hymn by Harry Emerson Fosdick: Why are we so intent on being rich in things at the risk of being poor in soul?</w:t>
      </w:r>
    </w:p>
    <w:p w14:paraId="1872E39C" w14:textId="77777777" w:rsidR="00D71BD4" w:rsidRPr="006542B3" w:rsidRDefault="00D71BD4" w:rsidP="00A92161">
      <w:pPr>
        <w:pStyle w:val="NoSpacing"/>
        <w:rPr>
          <w:rFonts w:cstheme="minorHAnsi"/>
          <w:sz w:val="28"/>
          <w:szCs w:val="28"/>
        </w:rPr>
      </w:pPr>
    </w:p>
    <w:p w14:paraId="71E44601" w14:textId="3717D426" w:rsidR="006B6106" w:rsidRPr="006542B3" w:rsidRDefault="00D71BD4" w:rsidP="006542B3">
      <w:pPr>
        <w:suppressAutoHyphens/>
        <w:rPr>
          <w:rFonts w:asciiTheme="minorHAnsi" w:hAnsiTheme="minorHAnsi" w:cstheme="minorHAnsi"/>
          <w:sz w:val="28"/>
          <w:szCs w:val="28"/>
        </w:rPr>
      </w:pPr>
      <w:r w:rsidRPr="006542B3">
        <w:rPr>
          <w:rFonts w:asciiTheme="minorHAnsi" w:hAnsiTheme="minorHAnsi" w:cstheme="minorHAnsi"/>
          <w:sz w:val="28"/>
          <w:szCs w:val="28"/>
        </w:rPr>
        <w:tab/>
      </w:r>
      <w:r w:rsidR="006B6106" w:rsidRPr="006542B3">
        <w:rPr>
          <w:rFonts w:asciiTheme="minorHAnsi" w:hAnsiTheme="minorHAnsi" w:cstheme="minorHAnsi"/>
          <w:sz w:val="28"/>
          <w:szCs w:val="28"/>
        </w:rPr>
        <w:t xml:space="preserve">Just this week the President unveiled a $100,000 fee on successful applicants for a high-skilled worker </w:t>
      </w:r>
      <w:r w:rsidR="0025556C">
        <w:rPr>
          <w:rFonts w:asciiTheme="minorHAnsi" w:hAnsiTheme="minorHAnsi" w:cstheme="minorHAnsi"/>
          <w:sz w:val="28"/>
          <w:szCs w:val="28"/>
        </w:rPr>
        <w:t xml:space="preserve">visa </w:t>
      </w:r>
      <w:r w:rsidR="006B6106" w:rsidRPr="006542B3">
        <w:rPr>
          <w:rFonts w:asciiTheme="minorHAnsi" w:hAnsiTheme="minorHAnsi" w:cstheme="minorHAnsi"/>
          <w:sz w:val="28"/>
          <w:szCs w:val="28"/>
        </w:rPr>
        <w:t xml:space="preserve">program and proudly announced an executive order that would allow wealthy foreigners to pay $1 million for a “gold card” for U.S. residency and companies to pay $2 million for a “corporate gold card” that would permit them to sponsor one or more employees. U.S. residency is </w:t>
      </w:r>
      <w:r w:rsidR="0025556C">
        <w:rPr>
          <w:rFonts w:asciiTheme="minorHAnsi" w:hAnsiTheme="minorHAnsi" w:cstheme="minorHAnsi"/>
          <w:sz w:val="28"/>
          <w:szCs w:val="28"/>
        </w:rPr>
        <w:t xml:space="preserve">now </w:t>
      </w:r>
      <w:r w:rsidR="006B6106" w:rsidRPr="006542B3">
        <w:rPr>
          <w:rFonts w:asciiTheme="minorHAnsi" w:hAnsiTheme="minorHAnsi" w:cstheme="minorHAnsi"/>
          <w:sz w:val="28"/>
          <w:szCs w:val="28"/>
        </w:rPr>
        <w:t>available for purchase for the wealthy which is a far cry from those words of Emma Lazarus on the Statue of Liberty: “</w:t>
      </w:r>
      <w:r w:rsidR="006B6106" w:rsidRPr="006542B3">
        <w:rPr>
          <w:rFonts w:asciiTheme="minorHAnsi" w:hAnsiTheme="minorHAnsi" w:cstheme="minorHAnsi"/>
          <w:i/>
          <w:iCs/>
          <w:sz w:val="28"/>
          <w:szCs w:val="28"/>
        </w:rPr>
        <w:t>Give me your tired, your poor, your huddled masses yearning to breathe free</w:t>
      </w:r>
      <w:r w:rsidR="006B6106" w:rsidRPr="006542B3">
        <w:rPr>
          <w:rFonts w:asciiTheme="minorHAnsi" w:hAnsiTheme="minorHAnsi" w:cstheme="minorHAnsi"/>
          <w:sz w:val="28"/>
          <w:szCs w:val="28"/>
        </w:rPr>
        <w:t>.” “</w:t>
      </w:r>
      <w:r w:rsidR="006B6106" w:rsidRPr="006542B3">
        <w:rPr>
          <w:rFonts w:asciiTheme="minorHAnsi" w:hAnsiTheme="minorHAnsi" w:cstheme="minorHAnsi"/>
          <w:i/>
          <w:iCs/>
          <w:sz w:val="28"/>
          <w:szCs w:val="28"/>
        </w:rPr>
        <w:t>I was a stranger and you welcomed me</w:t>
      </w:r>
      <w:r w:rsidR="006B6106" w:rsidRPr="006542B3">
        <w:rPr>
          <w:rFonts w:asciiTheme="minorHAnsi" w:hAnsiTheme="minorHAnsi" w:cstheme="minorHAnsi"/>
          <w:sz w:val="28"/>
          <w:szCs w:val="28"/>
        </w:rPr>
        <w:t>” has become “</w:t>
      </w:r>
      <w:r w:rsidR="006B6106" w:rsidRPr="006542B3">
        <w:rPr>
          <w:rFonts w:asciiTheme="minorHAnsi" w:hAnsiTheme="minorHAnsi" w:cstheme="minorHAnsi"/>
          <w:i/>
          <w:iCs/>
          <w:sz w:val="28"/>
          <w:szCs w:val="28"/>
        </w:rPr>
        <w:t>I was a stranger and you offered me a refuge – for the right price!</w:t>
      </w:r>
      <w:r w:rsidR="006B6106" w:rsidRPr="006542B3">
        <w:rPr>
          <w:rFonts w:asciiTheme="minorHAnsi" w:hAnsiTheme="minorHAnsi" w:cstheme="minorHAnsi"/>
          <w:sz w:val="28"/>
          <w:szCs w:val="28"/>
        </w:rPr>
        <w:t>”</w:t>
      </w:r>
      <w:r w:rsidR="00347C12" w:rsidRPr="006542B3">
        <w:rPr>
          <w:rFonts w:asciiTheme="minorHAnsi" w:hAnsiTheme="minorHAnsi" w:cstheme="minorHAnsi"/>
          <w:sz w:val="28"/>
          <w:szCs w:val="28"/>
        </w:rPr>
        <w:t xml:space="preserve"> Tax cuts for the rich are being funded by cutting health care for the poor. </w:t>
      </w:r>
      <w:r w:rsidR="0025556C">
        <w:rPr>
          <w:rFonts w:asciiTheme="minorHAnsi" w:hAnsiTheme="minorHAnsi" w:cstheme="minorHAnsi"/>
          <w:sz w:val="28"/>
          <w:szCs w:val="28"/>
        </w:rPr>
        <w:t>And a</w:t>
      </w:r>
      <w:r w:rsidR="006B6106" w:rsidRPr="006542B3">
        <w:rPr>
          <w:rFonts w:asciiTheme="minorHAnsi" w:hAnsiTheme="minorHAnsi" w:cstheme="minorHAnsi"/>
          <w:sz w:val="28"/>
          <w:szCs w:val="28"/>
        </w:rPr>
        <w:t xml:space="preserve">dvertisers continue to peddle their products with the </w:t>
      </w:r>
      <w:r w:rsidR="00347C12" w:rsidRPr="006542B3">
        <w:rPr>
          <w:rFonts w:asciiTheme="minorHAnsi" w:hAnsiTheme="minorHAnsi" w:cstheme="minorHAnsi"/>
          <w:sz w:val="28"/>
          <w:szCs w:val="28"/>
        </w:rPr>
        <w:t xml:space="preserve">false </w:t>
      </w:r>
      <w:r w:rsidR="006B6106" w:rsidRPr="006542B3">
        <w:rPr>
          <w:rFonts w:asciiTheme="minorHAnsi" w:hAnsiTheme="minorHAnsi" w:cstheme="minorHAnsi"/>
          <w:sz w:val="28"/>
          <w:szCs w:val="28"/>
        </w:rPr>
        <w:t xml:space="preserve">assurance that they will make you </w:t>
      </w:r>
      <w:proofErr w:type="gramStart"/>
      <w:r w:rsidR="006B6106" w:rsidRPr="006542B3">
        <w:rPr>
          <w:rFonts w:asciiTheme="minorHAnsi" w:hAnsiTheme="minorHAnsi" w:cstheme="minorHAnsi"/>
          <w:sz w:val="28"/>
          <w:szCs w:val="28"/>
        </w:rPr>
        <w:t>more happy</w:t>
      </w:r>
      <w:proofErr w:type="gramEnd"/>
      <w:r w:rsidR="0025556C">
        <w:rPr>
          <w:rFonts w:asciiTheme="minorHAnsi" w:hAnsiTheme="minorHAnsi" w:cstheme="minorHAnsi"/>
          <w:sz w:val="28"/>
          <w:szCs w:val="28"/>
        </w:rPr>
        <w:t>,</w:t>
      </w:r>
      <w:r w:rsidR="006B6106" w:rsidRPr="006542B3">
        <w:rPr>
          <w:rFonts w:asciiTheme="minorHAnsi" w:hAnsiTheme="minorHAnsi" w:cstheme="minorHAnsi"/>
          <w:sz w:val="28"/>
          <w:szCs w:val="28"/>
        </w:rPr>
        <w:t xml:space="preserve"> respected</w:t>
      </w:r>
      <w:r w:rsidR="0025556C">
        <w:rPr>
          <w:rFonts w:asciiTheme="minorHAnsi" w:hAnsiTheme="minorHAnsi" w:cstheme="minorHAnsi"/>
          <w:sz w:val="28"/>
          <w:szCs w:val="28"/>
        </w:rPr>
        <w:t>,</w:t>
      </w:r>
      <w:r w:rsidR="006B6106" w:rsidRPr="006542B3">
        <w:rPr>
          <w:rFonts w:asciiTheme="minorHAnsi" w:hAnsiTheme="minorHAnsi" w:cstheme="minorHAnsi"/>
          <w:sz w:val="28"/>
          <w:szCs w:val="28"/>
        </w:rPr>
        <w:t xml:space="preserve"> </w:t>
      </w:r>
      <w:r w:rsidR="00347C12" w:rsidRPr="006542B3">
        <w:rPr>
          <w:rFonts w:asciiTheme="minorHAnsi" w:hAnsiTheme="minorHAnsi" w:cstheme="minorHAnsi"/>
          <w:sz w:val="28"/>
          <w:szCs w:val="28"/>
        </w:rPr>
        <w:t>better looking</w:t>
      </w:r>
      <w:r w:rsidR="0025556C">
        <w:rPr>
          <w:rFonts w:asciiTheme="minorHAnsi" w:hAnsiTheme="minorHAnsi" w:cstheme="minorHAnsi"/>
          <w:sz w:val="28"/>
          <w:szCs w:val="28"/>
        </w:rPr>
        <w:t>,</w:t>
      </w:r>
      <w:r w:rsidR="00347C12" w:rsidRPr="006542B3">
        <w:rPr>
          <w:rFonts w:asciiTheme="minorHAnsi" w:hAnsiTheme="minorHAnsi" w:cstheme="minorHAnsi"/>
          <w:sz w:val="28"/>
          <w:szCs w:val="28"/>
        </w:rPr>
        <w:t xml:space="preserve"> or </w:t>
      </w:r>
      <w:r w:rsidR="006B6106" w:rsidRPr="006542B3">
        <w:rPr>
          <w:rFonts w:asciiTheme="minorHAnsi" w:hAnsiTheme="minorHAnsi" w:cstheme="minorHAnsi"/>
          <w:sz w:val="28"/>
          <w:szCs w:val="28"/>
        </w:rPr>
        <w:t xml:space="preserve">envied by your neighbors. </w:t>
      </w:r>
      <w:r w:rsidR="006542B3" w:rsidRPr="006542B3">
        <w:rPr>
          <w:rFonts w:asciiTheme="minorHAnsi" w:hAnsiTheme="minorHAnsi" w:cstheme="minorHAnsi"/>
          <w:spacing w:val="-3"/>
          <w:sz w:val="28"/>
          <w:szCs w:val="28"/>
        </w:rPr>
        <w:t>As the 19</w:t>
      </w:r>
      <w:r w:rsidR="006542B3" w:rsidRPr="006542B3">
        <w:rPr>
          <w:rFonts w:asciiTheme="minorHAnsi" w:hAnsiTheme="minorHAnsi" w:cstheme="minorHAnsi"/>
          <w:spacing w:val="-3"/>
          <w:sz w:val="28"/>
          <w:szCs w:val="28"/>
          <w:vertAlign w:val="superscript"/>
        </w:rPr>
        <w:t>th</w:t>
      </w:r>
      <w:r w:rsidR="006542B3" w:rsidRPr="006542B3">
        <w:rPr>
          <w:rFonts w:asciiTheme="minorHAnsi" w:hAnsiTheme="minorHAnsi" w:cstheme="minorHAnsi"/>
          <w:spacing w:val="-3"/>
          <w:sz w:val="28"/>
          <w:szCs w:val="28"/>
        </w:rPr>
        <w:t xml:space="preserve">-century philosopher Arther Schopenhauer </w:t>
      </w:r>
      <w:r w:rsidR="006542B3">
        <w:rPr>
          <w:rFonts w:asciiTheme="minorHAnsi" w:hAnsiTheme="minorHAnsi" w:cstheme="minorHAnsi"/>
          <w:spacing w:val="-3"/>
          <w:sz w:val="28"/>
          <w:szCs w:val="28"/>
        </w:rPr>
        <w:t xml:space="preserve">once </w:t>
      </w:r>
      <w:r w:rsidR="006542B3" w:rsidRPr="006542B3">
        <w:rPr>
          <w:rFonts w:asciiTheme="minorHAnsi" w:hAnsiTheme="minorHAnsi" w:cstheme="minorHAnsi"/>
          <w:spacing w:val="-3"/>
          <w:sz w:val="28"/>
          <w:szCs w:val="28"/>
        </w:rPr>
        <w:t xml:space="preserve">said, </w:t>
      </w:r>
      <w:r w:rsidR="006542B3">
        <w:rPr>
          <w:rFonts w:asciiTheme="minorHAnsi" w:hAnsiTheme="minorHAnsi" w:cstheme="minorHAnsi"/>
          <w:spacing w:val="-3"/>
          <w:sz w:val="28"/>
          <w:szCs w:val="28"/>
        </w:rPr>
        <w:t>“</w:t>
      </w:r>
      <w:r w:rsidR="006542B3" w:rsidRPr="00CD733D">
        <w:rPr>
          <w:rFonts w:asciiTheme="minorHAnsi" w:hAnsiTheme="minorHAnsi" w:cstheme="minorHAnsi"/>
          <w:i/>
          <w:iCs/>
          <w:spacing w:val="-3"/>
          <w:sz w:val="28"/>
          <w:szCs w:val="28"/>
        </w:rPr>
        <w:t>Wealth is like sea-water; the more we drink, the thirstier we become</w:t>
      </w:r>
      <w:r w:rsidR="006542B3">
        <w:rPr>
          <w:rFonts w:asciiTheme="minorHAnsi" w:hAnsiTheme="minorHAnsi" w:cstheme="minorHAnsi"/>
          <w:spacing w:val="-3"/>
          <w:sz w:val="28"/>
          <w:szCs w:val="28"/>
        </w:rPr>
        <w:t>…”</w:t>
      </w:r>
      <w:r w:rsidR="006542B3">
        <w:rPr>
          <w:rStyle w:val="EndnoteReference"/>
          <w:rFonts w:asciiTheme="minorHAnsi" w:hAnsiTheme="minorHAnsi" w:cstheme="minorHAnsi"/>
          <w:spacing w:val="-3"/>
          <w:sz w:val="28"/>
          <w:szCs w:val="28"/>
        </w:rPr>
        <w:endnoteReference w:id="3"/>
      </w:r>
      <w:r w:rsidR="006542B3">
        <w:rPr>
          <w:rFonts w:asciiTheme="minorHAnsi" w:hAnsiTheme="minorHAnsi" w:cstheme="minorHAnsi"/>
          <w:spacing w:val="-3"/>
          <w:sz w:val="28"/>
          <w:szCs w:val="28"/>
        </w:rPr>
        <w:t xml:space="preserve"> </w:t>
      </w:r>
      <w:r w:rsidR="00347C12" w:rsidRPr="006542B3">
        <w:rPr>
          <w:rFonts w:asciiTheme="minorHAnsi" w:hAnsiTheme="minorHAnsi" w:cstheme="minorHAnsi"/>
          <w:sz w:val="28"/>
          <w:szCs w:val="28"/>
        </w:rPr>
        <w:t xml:space="preserve">Some years ago there was even a book by a </w:t>
      </w:r>
      <w:r w:rsidR="006542B3">
        <w:rPr>
          <w:rFonts w:asciiTheme="minorHAnsi" w:hAnsiTheme="minorHAnsi" w:cstheme="minorHAnsi"/>
          <w:sz w:val="28"/>
          <w:szCs w:val="28"/>
        </w:rPr>
        <w:t>TV evangelist</w:t>
      </w:r>
      <w:r w:rsidR="00347C12" w:rsidRPr="006542B3">
        <w:rPr>
          <w:rFonts w:asciiTheme="minorHAnsi" w:hAnsiTheme="minorHAnsi" w:cstheme="minorHAnsi"/>
          <w:sz w:val="28"/>
          <w:szCs w:val="28"/>
        </w:rPr>
        <w:t xml:space="preserve"> declaring, “</w:t>
      </w:r>
      <w:r w:rsidR="00347C12" w:rsidRPr="006542B3">
        <w:rPr>
          <w:rFonts w:asciiTheme="minorHAnsi" w:hAnsiTheme="minorHAnsi" w:cstheme="minorHAnsi"/>
          <w:i/>
          <w:iCs/>
          <w:sz w:val="28"/>
          <w:szCs w:val="28"/>
        </w:rPr>
        <w:t>God wants you to be rich!</w:t>
      </w:r>
      <w:r w:rsidR="00347C12" w:rsidRPr="006542B3">
        <w:rPr>
          <w:rFonts w:asciiTheme="minorHAnsi" w:hAnsiTheme="minorHAnsi" w:cstheme="minorHAnsi"/>
          <w:sz w:val="28"/>
          <w:szCs w:val="28"/>
        </w:rPr>
        <w:t>” which perhaps suggests that he never read this passage from Amos, for what God really wants is for you to be rich in soul!</w:t>
      </w:r>
    </w:p>
    <w:p w14:paraId="3FD49214" w14:textId="77777777" w:rsidR="00347C12" w:rsidRPr="006542B3" w:rsidRDefault="00347C12" w:rsidP="00A92161">
      <w:pPr>
        <w:pStyle w:val="NoSpacing"/>
        <w:rPr>
          <w:rFonts w:cstheme="minorHAnsi"/>
          <w:sz w:val="28"/>
          <w:szCs w:val="28"/>
        </w:rPr>
      </w:pPr>
    </w:p>
    <w:p w14:paraId="45323A8F" w14:textId="413E7981" w:rsidR="00347C12" w:rsidRDefault="00347C12" w:rsidP="00A92161">
      <w:pPr>
        <w:pStyle w:val="NoSpacing"/>
        <w:rPr>
          <w:sz w:val="28"/>
          <w:szCs w:val="28"/>
        </w:rPr>
      </w:pPr>
      <w:r w:rsidRPr="006542B3">
        <w:rPr>
          <w:rFonts w:cstheme="minorHAnsi"/>
          <w:sz w:val="28"/>
          <w:szCs w:val="28"/>
        </w:rPr>
        <w:tab/>
      </w:r>
      <w:r w:rsidR="006542B3">
        <w:rPr>
          <w:rFonts w:cstheme="minorHAnsi"/>
          <w:sz w:val="28"/>
          <w:szCs w:val="28"/>
        </w:rPr>
        <w:t>God wants you to be faithful in all aspects of your life, to put God first, and that includes in your economic li</w:t>
      </w:r>
      <w:r w:rsidR="00AE3C4A">
        <w:rPr>
          <w:rFonts w:cstheme="minorHAnsi"/>
          <w:sz w:val="28"/>
          <w:szCs w:val="28"/>
        </w:rPr>
        <w:t>fe</w:t>
      </w:r>
      <w:r w:rsidR="006542B3">
        <w:rPr>
          <w:rFonts w:cstheme="minorHAnsi"/>
          <w:sz w:val="28"/>
          <w:szCs w:val="28"/>
        </w:rPr>
        <w:t xml:space="preserve">. </w:t>
      </w:r>
      <w:r w:rsidRPr="006542B3">
        <w:rPr>
          <w:rFonts w:cstheme="minorHAnsi"/>
          <w:sz w:val="28"/>
          <w:szCs w:val="28"/>
        </w:rPr>
        <w:t xml:space="preserve">God’s economy is very different from that practiced by the people in Amos’ day or in many corners of our world today. </w:t>
      </w:r>
      <w:r>
        <w:rPr>
          <w:sz w:val="28"/>
          <w:szCs w:val="28"/>
        </w:rPr>
        <w:t xml:space="preserve">In an article in </w:t>
      </w:r>
      <w:r w:rsidRPr="00347C12">
        <w:rPr>
          <w:i/>
          <w:iCs/>
          <w:sz w:val="28"/>
          <w:szCs w:val="28"/>
        </w:rPr>
        <w:t>Presbyterians Today</w:t>
      </w:r>
      <w:r>
        <w:rPr>
          <w:sz w:val="28"/>
          <w:szCs w:val="28"/>
        </w:rPr>
        <w:t xml:space="preserve"> a Presbyterian pastor at First Presbyterian Church in New York City </w:t>
      </w:r>
      <w:r w:rsidR="0025556C">
        <w:rPr>
          <w:sz w:val="28"/>
          <w:szCs w:val="28"/>
        </w:rPr>
        <w:t xml:space="preserve">responded to the question, </w:t>
      </w:r>
      <w:proofErr w:type="gramStart"/>
      <w:r w:rsidR="0025556C" w:rsidRPr="006542B3">
        <w:rPr>
          <w:rFonts w:cstheme="minorHAnsi"/>
          <w:sz w:val="28"/>
          <w:szCs w:val="28"/>
        </w:rPr>
        <w:t>What</w:t>
      </w:r>
      <w:proofErr w:type="gramEnd"/>
      <w:r w:rsidR="0025556C" w:rsidRPr="006542B3">
        <w:rPr>
          <w:rFonts w:cstheme="minorHAnsi"/>
          <w:sz w:val="28"/>
          <w:szCs w:val="28"/>
        </w:rPr>
        <w:t xml:space="preserve"> </w:t>
      </w:r>
      <w:r w:rsidR="0025556C">
        <w:rPr>
          <w:rFonts w:cstheme="minorHAnsi"/>
          <w:sz w:val="28"/>
          <w:szCs w:val="28"/>
        </w:rPr>
        <w:t>i</w:t>
      </w:r>
      <w:r w:rsidR="0025556C" w:rsidRPr="006542B3">
        <w:rPr>
          <w:rFonts w:cstheme="minorHAnsi"/>
          <w:sz w:val="28"/>
          <w:szCs w:val="28"/>
        </w:rPr>
        <w:t>s God’s vision for the</w:t>
      </w:r>
      <w:r w:rsidR="0025556C">
        <w:rPr>
          <w:sz w:val="28"/>
          <w:szCs w:val="28"/>
        </w:rPr>
        <w:t xml:space="preserve"> economy?</w:t>
      </w:r>
    </w:p>
    <w:p w14:paraId="76C9596A" w14:textId="1D762B3F" w:rsidR="00347C12" w:rsidRDefault="00347C12" w:rsidP="00347C12">
      <w:pPr>
        <w:suppressAutoHyphens/>
        <w:ind w:left="720"/>
        <w:rPr>
          <w:rFonts w:ascii="Times New Roman" w:hAnsi="Times New Roman"/>
          <w:spacing w:val="-3"/>
        </w:rPr>
      </w:pPr>
      <w:r w:rsidRPr="00347C12">
        <w:rPr>
          <w:rFonts w:asciiTheme="minorHAnsi" w:hAnsiTheme="minorHAnsi" w:cstheme="minorHAnsi"/>
          <w:i/>
          <w:iCs/>
          <w:spacing w:val="-3"/>
          <w:sz w:val="28"/>
          <w:szCs w:val="28"/>
        </w:rPr>
        <w:t xml:space="preserve">I believe the Christian view about the economy is that it is a tool or a means of accomplishing God’s plan. God’s ultimate vision for our economic, communal life is that it </w:t>
      </w:r>
      <w:proofErr w:type="gramStart"/>
      <w:r w:rsidRPr="00347C12">
        <w:rPr>
          <w:rFonts w:asciiTheme="minorHAnsi" w:hAnsiTheme="minorHAnsi" w:cstheme="minorHAnsi"/>
          <w:i/>
          <w:iCs/>
          <w:spacing w:val="-3"/>
          <w:sz w:val="28"/>
          <w:szCs w:val="28"/>
        </w:rPr>
        <w:t>support</w:t>
      </w:r>
      <w:proofErr w:type="gramEnd"/>
      <w:r w:rsidRPr="00347C12">
        <w:rPr>
          <w:rFonts w:asciiTheme="minorHAnsi" w:hAnsiTheme="minorHAnsi" w:cstheme="minorHAnsi"/>
          <w:i/>
          <w:iCs/>
          <w:spacing w:val="-3"/>
          <w:sz w:val="28"/>
          <w:szCs w:val="28"/>
        </w:rPr>
        <w:t xml:space="preserve"> all members of the body</w:t>
      </w:r>
      <w:proofErr w:type="gramStart"/>
      <w:r w:rsidR="006542B3">
        <w:rPr>
          <w:rFonts w:asciiTheme="minorHAnsi" w:hAnsiTheme="minorHAnsi" w:cstheme="minorHAnsi"/>
          <w:i/>
          <w:iCs/>
          <w:spacing w:val="-3"/>
          <w:sz w:val="28"/>
          <w:szCs w:val="28"/>
        </w:rPr>
        <w:t>….W</w:t>
      </w:r>
      <w:r w:rsidRPr="00347C12">
        <w:rPr>
          <w:rFonts w:asciiTheme="minorHAnsi" w:hAnsiTheme="minorHAnsi" w:cstheme="minorHAnsi"/>
          <w:i/>
          <w:iCs/>
          <w:spacing w:val="-3"/>
          <w:sz w:val="28"/>
          <w:szCs w:val="28"/>
        </w:rPr>
        <w:t>e</w:t>
      </w:r>
      <w:proofErr w:type="gramEnd"/>
      <w:r w:rsidRPr="00347C12">
        <w:rPr>
          <w:rFonts w:asciiTheme="minorHAnsi" w:hAnsiTheme="minorHAnsi" w:cstheme="minorHAnsi"/>
          <w:i/>
          <w:iCs/>
          <w:spacing w:val="-3"/>
          <w:sz w:val="28"/>
          <w:szCs w:val="28"/>
        </w:rPr>
        <w:t xml:space="preserve"> have the capability of </w:t>
      </w:r>
      <w:r w:rsidRPr="00347C12">
        <w:rPr>
          <w:rFonts w:asciiTheme="minorHAnsi" w:hAnsiTheme="minorHAnsi" w:cstheme="minorHAnsi"/>
          <w:i/>
          <w:iCs/>
          <w:spacing w:val="-3"/>
          <w:sz w:val="28"/>
          <w:szCs w:val="28"/>
        </w:rPr>
        <w:lastRenderedPageBreak/>
        <w:t xml:space="preserve">alleviating hunger and disease and poverty with the economies we have now. God’s vision for the economy means everybody </w:t>
      </w:r>
      <w:r w:rsidR="00941FDB">
        <w:rPr>
          <w:rFonts w:asciiTheme="minorHAnsi" w:hAnsiTheme="minorHAnsi" w:cstheme="minorHAnsi"/>
          <w:i/>
          <w:iCs/>
          <w:spacing w:val="-3"/>
          <w:sz w:val="28"/>
          <w:szCs w:val="28"/>
        </w:rPr>
        <w:t xml:space="preserve">[and note ‘everybody’ is not limited to Americans] </w:t>
      </w:r>
      <w:r w:rsidRPr="00347C12">
        <w:rPr>
          <w:rFonts w:asciiTheme="minorHAnsi" w:hAnsiTheme="minorHAnsi" w:cstheme="minorHAnsi"/>
          <w:i/>
          <w:iCs/>
          <w:spacing w:val="-3"/>
          <w:sz w:val="28"/>
          <w:szCs w:val="28"/>
        </w:rPr>
        <w:t>can live a life free of the kinds of human suffering prevalent in the world, and that we can think of ourselves as all parts of the body.”</w:t>
      </w:r>
      <w:r>
        <w:rPr>
          <w:rStyle w:val="EndnoteReference"/>
          <w:rFonts w:asciiTheme="minorHAnsi" w:hAnsiTheme="minorHAnsi" w:cstheme="minorHAnsi"/>
          <w:i/>
          <w:iCs/>
          <w:spacing w:val="-3"/>
          <w:sz w:val="28"/>
          <w:szCs w:val="28"/>
        </w:rPr>
        <w:endnoteReference w:id="4"/>
      </w:r>
      <w:r>
        <w:rPr>
          <w:rFonts w:ascii="Times New Roman" w:hAnsi="Times New Roman"/>
          <w:spacing w:val="-3"/>
        </w:rPr>
        <w:t xml:space="preserve"> </w:t>
      </w:r>
    </w:p>
    <w:p w14:paraId="6983774D" w14:textId="0C3C9758" w:rsidR="006542B3" w:rsidRPr="00941FDB" w:rsidRDefault="006542B3" w:rsidP="00941FDB">
      <w:pPr>
        <w:pStyle w:val="NoSpacing"/>
        <w:rPr>
          <w:sz w:val="28"/>
          <w:szCs w:val="28"/>
        </w:rPr>
      </w:pPr>
      <w:r>
        <w:rPr>
          <w:sz w:val="28"/>
          <w:szCs w:val="28"/>
        </w:rPr>
        <w:t>What a blessing it would be to see that vision realized, a vision in which God’s interests were put ahead of our own interests, a vision of love enacted through meeting everyone’s basic needs</w:t>
      </w:r>
      <w:r w:rsidR="006F083E">
        <w:rPr>
          <w:sz w:val="28"/>
          <w:szCs w:val="28"/>
        </w:rPr>
        <w:t>, a vision in which we serve God alone, not God AND wealth, a vision in which we are rich in soul at the risk of being poor in things! As Eberhard Arnold suggests:</w:t>
      </w:r>
      <w:r w:rsidR="00941FDB">
        <w:rPr>
          <w:sz w:val="28"/>
          <w:szCs w:val="28"/>
        </w:rPr>
        <w:t xml:space="preserve"> “</w:t>
      </w:r>
      <w:r w:rsidR="006F083E" w:rsidRPr="006F083E">
        <w:rPr>
          <w:rFonts w:cstheme="minorHAnsi"/>
          <w:i/>
          <w:iCs/>
          <w:spacing w:val="-3"/>
          <w:sz w:val="28"/>
          <w:szCs w:val="28"/>
        </w:rPr>
        <w:t>Our richness consists in this: each day we are allowed to live, filled with God’s love and gathering treasure in heaven…</w:t>
      </w:r>
      <w:r w:rsidR="00941FDB">
        <w:rPr>
          <w:rFonts w:cstheme="minorHAnsi"/>
          <w:i/>
          <w:iCs/>
          <w:spacing w:val="-3"/>
          <w:sz w:val="28"/>
          <w:szCs w:val="28"/>
        </w:rPr>
        <w:t>”</w:t>
      </w:r>
      <w:r w:rsidR="006F083E">
        <w:rPr>
          <w:rStyle w:val="EndnoteReference"/>
          <w:rFonts w:cstheme="minorHAnsi"/>
          <w:i/>
          <w:iCs/>
          <w:spacing w:val="-3"/>
          <w:sz w:val="28"/>
          <w:szCs w:val="28"/>
        </w:rPr>
        <w:endnoteReference w:id="5"/>
      </w:r>
      <w:r w:rsidR="006F083E" w:rsidRPr="006F083E">
        <w:rPr>
          <w:rFonts w:cstheme="minorHAnsi"/>
          <w:spacing w:val="-3"/>
          <w:sz w:val="28"/>
          <w:szCs w:val="28"/>
        </w:rPr>
        <w:t xml:space="preserve"> </w:t>
      </w:r>
    </w:p>
    <w:p w14:paraId="7A2D5C67" w14:textId="77777777" w:rsidR="006F083E" w:rsidRDefault="006F083E" w:rsidP="00347C12">
      <w:pPr>
        <w:pStyle w:val="NoSpacing"/>
        <w:rPr>
          <w:sz w:val="28"/>
          <w:szCs w:val="28"/>
        </w:rPr>
      </w:pPr>
    </w:p>
    <w:p w14:paraId="3FCD3008" w14:textId="273B3297" w:rsidR="0047583C" w:rsidRDefault="00941FDB" w:rsidP="00941FDB">
      <w:pPr>
        <w:pStyle w:val="NoSpacing"/>
        <w:ind w:firstLine="720"/>
        <w:rPr>
          <w:sz w:val="28"/>
          <w:szCs w:val="28"/>
        </w:rPr>
      </w:pPr>
      <w:r>
        <w:rPr>
          <w:sz w:val="28"/>
          <w:szCs w:val="28"/>
        </w:rPr>
        <w:t>That is God’s vision, and we have a part in making that happen. Amos’ prophecy made clear God’s will for the people in his day, and it demanded of them some drastic change from what they had been doing. It is that same vision God has for us as Jesus articulated it and showed us, and we would be wise to heed his words and change our ways. For our God is a patient God, but also a God of justice who demands that we act justly. Instead of trying God’s patience, try following God’s way. For that is the way of life and hope and blessing</w:t>
      </w:r>
      <w:r w:rsidR="0025556C">
        <w:rPr>
          <w:sz w:val="28"/>
          <w:szCs w:val="28"/>
        </w:rPr>
        <w:t xml:space="preserve"> and peace</w:t>
      </w:r>
      <w:r>
        <w:rPr>
          <w:sz w:val="28"/>
          <w:szCs w:val="28"/>
        </w:rPr>
        <w:t>. For, despite Amos’ dire words, there is one last oracle from the Lord in</w:t>
      </w:r>
      <w:r w:rsidR="00C3309D">
        <w:rPr>
          <w:sz w:val="28"/>
          <w:szCs w:val="28"/>
        </w:rPr>
        <w:t xml:space="preserve"> the final chapter of Amos</w:t>
      </w:r>
      <w:r>
        <w:rPr>
          <w:sz w:val="28"/>
          <w:szCs w:val="28"/>
        </w:rPr>
        <w:t>. It offers</w:t>
      </w:r>
      <w:r w:rsidR="0047583C">
        <w:rPr>
          <w:sz w:val="28"/>
          <w:szCs w:val="28"/>
        </w:rPr>
        <w:t xml:space="preserve"> the promise of a better day, after the suffering, after the abandonment, after the mourning and wailing and gnashing of teeth, after th</w:t>
      </w:r>
      <w:r w:rsidR="00351464">
        <w:rPr>
          <w:sz w:val="28"/>
          <w:szCs w:val="28"/>
        </w:rPr>
        <w:t>at</w:t>
      </w:r>
      <w:r w:rsidR="0047583C">
        <w:rPr>
          <w:sz w:val="28"/>
          <w:szCs w:val="28"/>
        </w:rPr>
        <w:t xml:space="preserve"> generation of greedy sinners ha</w:t>
      </w:r>
      <w:r w:rsidR="0025556C">
        <w:rPr>
          <w:sz w:val="28"/>
          <w:szCs w:val="28"/>
        </w:rPr>
        <w:t>s</w:t>
      </w:r>
      <w:r w:rsidR="0047583C">
        <w:rPr>
          <w:sz w:val="28"/>
          <w:szCs w:val="28"/>
        </w:rPr>
        <w:t xml:space="preserve"> passed</w:t>
      </w:r>
      <w:r w:rsidR="004E0847">
        <w:rPr>
          <w:sz w:val="28"/>
          <w:szCs w:val="28"/>
        </w:rPr>
        <w:t xml:space="preserve"> away</w:t>
      </w:r>
      <w:r w:rsidR="0047583C">
        <w:rPr>
          <w:sz w:val="28"/>
          <w:szCs w:val="28"/>
        </w:rPr>
        <w:t xml:space="preserve">. </w:t>
      </w:r>
      <w:r w:rsidR="00351464">
        <w:rPr>
          <w:sz w:val="28"/>
          <w:szCs w:val="28"/>
        </w:rPr>
        <w:t>A</w:t>
      </w:r>
      <w:r w:rsidR="0047583C">
        <w:rPr>
          <w:sz w:val="28"/>
          <w:szCs w:val="28"/>
        </w:rPr>
        <w:t xml:space="preserve">nd that promise is this: </w:t>
      </w:r>
    </w:p>
    <w:p w14:paraId="6ACFCEF6" w14:textId="7C9AD4A9" w:rsidR="0047583C" w:rsidRPr="0047583C" w:rsidRDefault="0047583C" w:rsidP="0047583C">
      <w:pPr>
        <w:pStyle w:val="NoSpacing"/>
        <w:ind w:left="720"/>
        <w:rPr>
          <w:i/>
          <w:iCs/>
          <w:sz w:val="28"/>
          <w:szCs w:val="28"/>
        </w:rPr>
      </w:pPr>
      <w:r w:rsidRPr="0047583C">
        <w:rPr>
          <w:i/>
          <w:iCs/>
          <w:sz w:val="28"/>
          <w:szCs w:val="28"/>
        </w:rPr>
        <w:t>I will restore the fortunes of my people Isr</w:t>
      </w:r>
      <w:r w:rsidR="00DF640F">
        <w:rPr>
          <w:i/>
          <w:iCs/>
          <w:sz w:val="28"/>
          <w:szCs w:val="28"/>
        </w:rPr>
        <w:t>ae</w:t>
      </w:r>
      <w:r w:rsidRPr="0047583C">
        <w:rPr>
          <w:i/>
          <w:iCs/>
          <w:sz w:val="28"/>
          <w:szCs w:val="28"/>
        </w:rPr>
        <w:t xml:space="preserve">l, </w:t>
      </w:r>
    </w:p>
    <w:p w14:paraId="59280995" w14:textId="77777777" w:rsidR="0047583C" w:rsidRPr="0047583C" w:rsidRDefault="0047583C" w:rsidP="0047583C">
      <w:pPr>
        <w:pStyle w:val="NoSpacing"/>
        <w:ind w:left="720"/>
        <w:rPr>
          <w:i/>
          <w:iCs/>
          <w:sz w:val="28"/>
          <w:szCs w:val="28"/>
        </w:rPr>
      </w:pPr>
      <w:r w:rsidRPr="0047583C">
        <w:rPr>
          <w:i/>
          <w:iCs/>
          <w:sz w:val="28"/>
          <w:szCs w:val="28"/>
        </w:rPr>
        <w:t xml:space="preserve">and they shall rebuild the ruined cities and inhabit them; </w:t>
      </w:r>
    </w:p>
    <w:p w14:paraId="75AD0669" w14:textId="77777777" w:rsidR="0047583C" w:rsidRPr="0047583C" w:rsidRDefault="0047583C" w:rsidP="0047583C">
      <w:pPr>
        <w:pStyle w:val="NoSpacing"/>
        <w:ind w:left="720"/>
        <w:rPr>
          <w:i/>
          <w:iCs/>
          <w:sz w:val="28"/>
          <w:szCs w:val="28"/>
        </w:rPr>
      </w:pPr>
      <w:r w:rsidRPr="0047583C">
        <w:rPr>
          <w:i/>
          <w:iCs/>
          <w:sz w:val="28"/>
          <w:szCs w:val="28"/>
        </w:rPr>
        <w:t xml:space="preserve">they shall plant vineyards and drink their wine, </w:t>
      </w:r>
    </w:p>
    <w:p w14:paraId="468F1A6B" w14:textId="3F4BCD99" w:rsidR="0047583C" w:rsidRPr="0047583C" w:rsidRDefault="0047583C" w:rsidP="0047583C">
      <w:pPr>
        <w:pStyle w:val="NoSpacing"/>
        <w:ind w:left="720"/>
        <w:rPr>
          <w:i/>
          <w:iCs/>
          <w:sz w:val="28"/>
          <w:szCs w:val="28"/>
        </w:rPr>
      </w:pPr>
      <w:r w:rsidRPr="0047583C">
        <w:rPr>
          <w:i/>
          <w:iCs/>
          <w:sz w:val="28"/>
          <w:szCs w:val="28"/>
        </w:rPr>
        <w:t xml:space="preserve">and they shall make gardens and eat their fruit. </w:t>
      </w:r>
    </w:p>
    <w:p w14:paraId="1B24BEFA" w14:textId="77777777" w:rsidR="0047583C" w:rsidRPr="0047583C" w:rsidRDefault="0047583C" w:rsidP="0047583C">
      <w:pPr>
        <w:pStyle w:val="NoSpacing"/>
        <w:ind w:left="720"/>
        <w:rPr>
          <w:i/>
          <w:iCs/>
          <w:sz w:val="28"/>
          <w:szCs w:val="28"/>
        </w:rPr>
      </w:pPr>
      <w:r w:rsidRPr="0047583C">
        <w:rPr>
          <w:i/>
          <w:iCs/>
          <w:sz w:val="28"/>
          <w:szCs w:val="28"/>
        </w:rPr>
        <w:t xml:space="preserve">I will plant them upon their land, </w:t>
      </w:r>
    </w:p>
    <w:p w14:paraId="43A43FA9" w14:textId="77777777" w:rsidR="0025556C" w:rsidRDefault="0047583C" w:rsidP="0025556C">
      <w:pPr>
        <w:pStyle w:val="NoSpacing"/>
        <w:ind w:left="720"/>
        <w:rPr>
          <w:i/>
          <w:iCs/>
          <w:sz w:val="28"/>
          <w:szCs w:val="28"/>
        </w:rPr>
      </w:pPr>
      <w:r w:rsidRPr="0047583C">
        <w:rPr>
          <w:i/>
          <w:iCs/>
          <w:sz w:val="28"/>
          <w:szCs w:val="28"/>
        </w:rPr>
        <w:t xml:space="preserve">and they shall never again be plucked up out of the land that I have given </w:t>
      </w:r>
    </w:p>
    <w:p w14:paraId="606C98F6" w14:textId="0F2B19C1" w:rsidR="0047583C" w:rsidRDefault="0047583C" w:rsidP="0025556C">
      <w:pPr>
        <w:pStyle w:val="NoSpacing"/>
        <w:ind w:left="720" w:firstLine="720"/>
        <w:rPr>
          <w:i/>
          <w:iCs/>
          <w:sz w:val="28"/>
          <w:szCs w:val="28"/>
        </w:rPr>
      </w:pPr>
      <w:r w:rsidRPr="0047583C">
        <w:rPr>
          <w:i/>
          <w:iCs/>
          <w:sz w:val="28"/>
          <w:szCs w:val="28"/>
        </w:rPr>
        <w:t>them, says the LORD your God.</w:t>
      </w:r>
    </w:p>
    <w:p w14:paraId="0E1378C1" w14:textId="5134F62B" w:rsidR="00351464" w:rsidRDefault="0025556C" w:rsidP="00351464">
      <w:pPr>
        <w:pStyle w:val="NoSpacing"/>
        <w:rPr>
          <w:sz w:val="28"/>
          <w:szCs w:val="28"/>
        </w:rPr>
      </w:pPr>
      <w:proofErr w:type="gramStart"/>
      <w:r>
        <w:rPr>
          <w:sz w:val="28"/>
          <w:szCs w:val="28"/>
        </w:rPr>
        <w:t>S</w:t>
      </w:r>
      <w:r w:rsidR="00351464">
        <w:rPr>
          <w:sz w:val="28"/>
          <w:szCs w:val="28"/>
        </w:rPr>
        <w:t>o</w:t>
      </w:r>
      <w:proofErr w:type="gramEnd"/>
      <w:r w:rsidR="00351464">
        <w:rPr>
          <w:sz w:val="28"/>
          <w:szCs w:val="28"/>
        </w:rPr>
        <w:t xml:space="preserve"> it </w:t>
      </w:r>
      <w:r>
        <w:rPr>
          <w:sz w:val="28"/>
          <w:szCs w:val="28"/>
        </w:rPr>
        <w:t>was</w:t>
      </w:r>
      <w:r w:rsidR="008724E0">
        <w:rPr>
          <w:sz w:val="28"/>
          <w:szCs w:val="28"/>
        </w:rPr>
        <w:t xml:space="preserve">. </w:t>
      </w:r>
      <w:proofErr w:type="gramStart"/>
      <w:r w:rsidR="008724E0">
        <w:rPr>
          <w:sz w:val="28"/>
          <w:szCs w:val="28"/>
        </w:rPr>
        <w:t>So</w:t>
      </w:r>
      <w:proofErr w:type="gramEnd"/>
      <w:r w:rsidR="008724E0">
        <w:rPr>
          <w:sz w:val="28"/>
          <w:szCs w:val="28"/>
        </w:rPr>
        <w:t xml:space="preserve"> it is. </w:t>
      </w:r>
      <w:proofErr w:type="gramStart"/>
      <w:r w:rsidR="008724E0">
        <w:rPr>
          <w:sz w:val="28"/>
          <w:szCs w:val="28"/>
        </w:rPr>
        <w:t>So</w:t>
      </w:r>
      <w:proofErr w:type="gramEnd"/>
      <w:r w:rsidR="008724E0">
        <w:rPr>
          <w:sz w:val="28"/>
          <w:szCs w:val="28"/>
        </w:rPr>
        <w:t xml:space="preserve"> it </w:t>
      </w:r>
      <w:r w:rsidR="00351464">
        <w:rPr>
          <w:sz w:val="28"/>
          <w:szCs w:val="28"/>
        </w:rPr>
        <w:t>will be. Amen</w:t>
      </w:r>
    </w:p>
    <w:sectPr w:rsidR="0035146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73D5E" w14:textId="77777777" w:rsidR="0004539F" w:rsidRDefault="0004539F" w:rsidP="00A92161">
      <w:r>
        <w:separator/>
      </w:r>
    </w:p>
  </w:endnote>
  <w:endnote w:type="continuationSeparator" w:id="0">
    <w:p w14:paraId="10A8BD28" w14:textId="77777777" w:rsidR="0004539F" w:rsidRDefault="0004539F" w:rsidP="00A92161">
      <w:r>
        <w:continuationSeparator/>
      </w:r>
    </w:p>
  </w:endnote>
  <w:endnote w:id="1">
    <w:p w14:paraId="22A9D6B1" w14:textId="2CA04FDC" w:rsidR="00047093" w:rsidRDefault="00047093">
      <w:pPr>
        <w:pStyle w:val="EndnoteText"/>
      </w:pPr>
      <w:r>
        <w:rPr>
          <w:rStyle w:val="EndnoteReference"/>
        </w:rPr>
        <w:endnoteRef/>
      </w:r>
      <w:r>
        <w:t xml:space="preserve"> </w:t>
      </w:r>
      <w:r w:rsidRPr="0047583C">
        <w:rPr>
          <w:i/>
          <w:iCs/>
        </w:rPr>
        <w:t>The Old Testament Library: Amos</w:t>
      </w:r>
      <w:r>
        <w:t xml:space="preserve">, James Luther Mays, </w:t>
      </w:r>
      <w:r w:rsidR="000D1AF7">
        <w:t>Westminster Press:1969, p.144</w:t>
      </w:r>
    </w:p>
  </w:endnote>
  <w:endnote w:id="2">
    <w:p w14:paraId="1286E607" w14:textId="4E10B59E" w:rsidR="000E53A2" w:rsidRDefault="000E53A2">
      <w:pPr>
        <w:pStyle w:val="EndnoteText"/>
      </w:pPr>
      <w:r>
        <w:rPr>
          <w:rStyle w:val="EndnoteReference"/>
        </w:rPr>
        <w:endnoteRef/>
      </w:r>
      <w:r>
        <w:t xml:space="preserve">  Id. at p.145</w:t>
      </w:r>
    </w:p>
  </w:endnote>
  <w:endnote w:id="3">
    <w:p w14:paraId="3E71BB2D" w14:textId="00EA3FA3" w:rsidR="006542B3" w:rsidRDefault="006542B3">
      <w:pPr>
        <w:pStyle w:val="EndnoteText"/>
      </w:pPr>
      <w:r>
        <w:rPr>
          <w:rStyle w:val="EndnoteReference"/>
        </w:rPr>
        <w:endnoteRef/>
      </w:r>
      <w:r>
        <w:t xml:space="preserve"> </w:t>
      </w:r>
      <w:r w:rsidRPr="006542B3">
        <w:rPr>
          <w:rFonts w:cstheme="minorHAnsi"/>
          <w:spacing w:val="-3"/>
        </w:rPr>
        <w:t>Arthur C. Brooks, “The Satisfaction Trap</w:t>
      </w:r>
      <w:r w:rsidRPr="006542B3">
        <w:rPr>
          <w:rFonts w:cstheme="minorHAnsi"/>
          <w:spacing w:val="-3"/>
        </w:rPr>
        <w:t xml:space="preserve">”, </w:t>
      </w:r>
      <w:r w:rsidRPr="006542B3">
        <w:rPr>
          <w:rFonts w:cstheme="minorHAnsi"/>
          <w:i/>
          <w:iCs/>
          <w:spacing w:val="-3"/>
        </w:rPr>
        <w:t>The Atlantic</w:t>
      </w:r>
      <w:r w:rsidRPr="006542B3">
        <w:rPr>
          <w:rFonts w:cstheme="minorHAnsi"/>
          <w:spacing w:val="-3"/>
        </w:rPr>
        <w:t>, March 2022, p.25</w:t>
      </w:r>
    </w:p>
  </w:endnote>
  <w:endnote w:id="4">
    <w:p w14:paraId="11905E3D" w14:textId="5EE6ED9B" w:rsidR="00347C12" w:rsidRDefault="00347C12">
      <w:pPr>
        <w:pStyle w:val="EndnoteText"/>
      </w:pPr>
      <w:r>
        <w:rPr>
          <w:rStyle w:val="EndnoteReference"/>
        </w:rPr>
        <w:endnoteRef/>
      </w:r>
      <w:r>
        <w:t xml:space="preserve"> </w:t>
      </w:r>
      <w:r w:rsidRPr="00347C12">
        <w:rPr>
          <w:rFonts w:cstheme="minorHAnsi"/>
          <w:spacing w:val="-3"/>
        </w:rPr>
        <w:t xml:space="preserve">Mark Hostetter, Associate Pastor for stewardship and mission to the corporate world for First Presbyterian Church, New York City, interviewed by Cary Estes, </w:t>
      </w:r>
      <w:r w:rsidRPr="00347C12">
        <w:rPr>
          <w:rFonts w:cstheme="minorHAnsi"/>
          <w:i/>
          <w:spacing w:val="-3"/>
        </w:rPr>
        <w:t>Presbyterians Today</w:t>
      </w:r>
      <w:r w:rsidRPr="00347C12">
        <w:rPr>
          <w:rFonts w:cstheme="minorHAnsi"/>
          <w:spacing w:val="-3"/>
        </w:rPr>
        <w:t>, October 2009, p.19</w:t>
      </w:r>
    </w:p>
  </w:endnote>
  <w:endnote w:id="5">
    <w:p w14:paraId="16141BF4" w14:textId="42E1C4E8" w:rsidR="006F083E" w:rsidRDefault="006F083E">
      <w:pPr>
        <w:pStyle w:val="EndnoteText"/>
      </w:pPr>
      <w:r>
        <w:rPr>
          <w:rStyle w:val="EndnoteReference"/>
        </w:rPr>
        <w:endnoteRef/>
      </w:r>
      <w:r>
        <w:t xml:space="preserve"> </w:t>
      </w:r>
      <w:r w:rsidRPr="006F083E">
        <w:rPr>
          <w:rFonts w:cstheme="minorHAnsi"/>
          <w:spacing w:val="-3"/>
        </w:rPr>
        <w:t xml:space="preserve">Eberhard Arnold, </w:t>
      </w:r>
      <w:r w:rsidRPr="006F083E">
        <w:rPr>
          <w:rFonts w:cstheme="minorHAnsi"/>
          <w:i/>
          <w:spacing w:val="-3"/>
        </w:rPr>
        <w:t>Salt and Light: Living the Sermon on the Mount</w:t>
      </w:r>
      <w:r w:rsidRPr="006F083E">
        <w:rPr>
          <w:rFonts w:cstheme="minorHAnsi"/>
          <w:spacing w:val="-3"/>
        </w:rPr>
        <w:t>, Plough Publishing House: 1998, p.139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93961"/>
      <w:docPartObj>
        <w:docPartGallery w:val="Page Numbers (Bottom of Page)"/>
        <w:docPartUnique/>
      </w:docPartObj>
    </w:sdtPr>
    <w:sdtEndPr>
      <w:rPr>
        <w:noProof/>
      </w:rPr>
    </w:sdtEndPr>
    <w:sdtContent>
      <w:p w14:paraId="6AFBCD62" w14:textId="69BCD318" w:rsidR="00A92161" w:rsidRDefault="00A921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001813" w14:textId="77777777" w:rsidR="00A92161" w:rsidRDefault="00A92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5E6E8" w14:textId="77777777" w:rsidR="0004539F" w:rsidRDefault="0004539F" w:rsidP="00A92161">
      <w:r>
        <w:separator/>
      </w:r>
    </w:p>
  </w:footnote>
  <w:footnote w:type="continuationSeparator" w:id="0">
    <w:p w14:paraId="4F4555F7" w14:textId="77777777" w:rsidR="0004539F" w:rsidRDefault="0004539F" w:rsidP="00A921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161"/>
    <w:rsid w:val="0000375F"/>
    <w:rsid w:val="0004539F"/>
    <w:rsid w:val="00047093"/>
    <w:rsid w:val="00070BC9"/>
    <w:rsid w:val="000D1AF7"/>
    <w:rsid w:val="000E53A2"/>
    <w:rsid w:val="0025556C"/>
    <w:rsid w:val="002702C7"/>
    <w:rsid w:val="002B168D"/>
    <w:rsid w:val="002D3510"/>
    <w:rsid w:val="00307C76"/>
    <w:rsid w:val="00347C12"/>
    <w:rsid w:val="00351464"/>
    <w:rsid w:val="00422CF9"/>
    <w:rsid w:val="0047583C"/>
    <w:rsid w:val="00490791"/>
    <w:rsid w:val="004C36AD"/>
    <w:rsid w:val="004E0847"/>
    <w:rsid w:val="005128BA"/>
    <w:rsid w:val="00514CFC"/>
    <w:rsid w:val="0051736A"/>
    <w:rsid w:val="006005A1"/>
    <w:rsid w:val="00626CBA"/>
    <w:rsid w:val="006542B3"/>
    <w:rsid w:val="00666C1D"/>
    <w:rsid w:val="006B6106"/>
    <w:rsid w:val="006C4018"/>
    <w:rsid w:val="006F083E"/>
    <w:rsid w:val="0070215F"/>
    <w:rsid w:val="00771B42"/>
    <w:rsid w:val="007D3A6C"/>
    <w:rsid w:val="008724E0"/>
    <w:rsid w:val="00941FDB"/>
    <w:rsid w:val="0098242E"/>
    <w:rsid w:val="009C589B"/>
    <w:rsid w:val="00A92161"/>
    <w:rsid w:val="00AE3C4A"/>
    <w:rsid w:val="00B5183B"/>
    <w:rsid w:val="00C3309D"/>
    <w:rsid w:val="00CD56DF"/>
    <w:rsid w:val="00CD733D"/>
    <w:rsid w:val="00D71BD4"/>
    <w:rsid w:val="00DD0AD4"/>
    <w:rsid w:val="00DF640F"/>
    <w:rsid w:val="00FD6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C8193"/>
  <w15:chartTrackingRefBased/>
  <w15:docId w15:val="{6ECA9A49-3DBE-4C42-997D-92FFC644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C12"/>
    <w:pPr>
      <w:widowControl w:val="0"/>
      <w:spacing w:after="0" w:line="240" w:lineRule="auto"/>
    </w:pPr>
    <w:rPr>
      <w:rFonts w:ascii="Courier New" w:eastAsia="Times New Roman" w:hAnsi="Courier New" w:cs="Times New Roman"/>
      <w:snapToGrid w:val="0"/>
      <w:kern w:val="0"/>
      <w:szCs w:val="20"/>
      <w14:ligatures w14:val="none"/>
    </w:rPr>
  </w:style>
  <w:style w:type="paragraph" w:styleId="Heading1">
    <w:name w:val="heading 1"/>
    <w:basedOn w:val="Normal"/>
    <w:next w:val="Normal"/>
    <w:link w:val="Heading1Char"/>
    <w:uiPriority w:val="9"/>
    <w:qFormat/>
    <w:rsid w:val="00A92161"/>
    <w:pPr>
      <w:keepNext/>
      <w:keepLines/>
      <w:widowControl/>
      <w:spacing w:before="360" w:after="80" w:line="278" w:lineRule="auto"/>
      <w:outlineLvl w:val="0"/>
    </w:pPr>
    <w:rPr>
      <w:rFonts w:asciiTheme="majorHAnsi" w:eastAsiaTheme="majorEastAsia" w:hAnsiTheme="majorHAnsi" w:cstheme="majorBidi"/>
      <w:snapToGrid/>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92161"/>
    <w:pPr>
      <w:keepNext/>
      <w:keepLines/>
      <w:widowControl/>
      <w:spacing w:before="160" w:after="80" w:line="278" w:lineRule="auto"/>
      <w:outlineLvl w:val="1"/>
    </w:pPr>
    <w:rPr>
      <w:rFonts w:asciiTheme="majorHAnsi" w:eastAsiaTheme="majorEastAsia" w:hAnsiTheme="majorHAnsi" w:cstheme="majorBidi"/>
      <w:snapToGrid/>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92161"/>
    <w:pPr>
      <w:keepNext/>
      <w:keepLines/>
      <w:widowControl/>
      <w:spacing w:before="160" w:after="80" w:line="278" w:lineRule="auto"/>
      <w:outlineLvl w:val="2"/>
    </w:pPr>
    <w:rPr>
      <w:rFonts w:asciiTheme="minorHAnsi" w:eastAsiaTheme="majorEastAsia" w:hAnsiTheme="minorHAnsi" w:cstheme="majorBidi"/>
      <w:snapToGrid/>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92161"/>
    <w:pPr>
      <w:keepNext/>
      <w:keepLines/>
      <w:widowControl/>
      <w:spacing w:before="80" w:after="40" w:line="278" w:lineRule="auto"/>
      <w:outlineLvl w:val="3"/>
    </w:pPr>
    <w:rPr>
      <w:rFonts w:asciiTheme="minorHAnsi" w:eastAsiaTheme="majorEastAsia" w:hAnsiTheme="minorHAnsi" w:cstheme="majorBidi"/>
      <w:i/>
      <w:iCs/>
      <w:snapToGrid/>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A92161"/>
    <w:pPr>
      <w:keepNext/>
      <w:keepLines/>
      <w:widowControl/>
      <w:spacing w:before="80" w:after="40" w:line="278" w:lineRule="auto"/>
      <w:outlineLvl w:val="4"/>
    </w:pPr>
    <w:rPr>
      <w:rFonts w:asciiTheme="minorHAnsi" w:eastAsiaTheme="majorEastAsia" w:hAnsiTheme="minorHAnsi" w:cstheme="majorBidi"/>
      <w:snapToGrid/>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A92161"/>
    <w:pPr>
      <w:keepNext/>
      <w:keepLines/>
      <w:widowControl/>
      <w:spacing w:before="40" w:line="278" w:lineRule="auto"/>
      <w:outlineLvl w:val="5"/>
    </w:pPr>
    <w:rPr>
      <w:rFonts w:asciiTheme="minorHAnsi" w:eastAsiaTheme="majorEastAsia" w:hAnsiTheme="minorHAnsi" w:cstheme="majorBidi"/>
      <w:i/>
      <w:iCs/>
      <w:snapToGrid/>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A92161"/>
    <w:pPr>
      <w:keepNext/>
      <w:keepLines/>
      <w:widowControl/>
      <w:spacing w:before="40" w:line="278" w:lineRule="auto"/>
      <w:outlineLvl w:val="6"/>
    </w:pPr>
    <w:rPr>
      <w:rFonts w:asciiTheme="minorHAnsi" w:eastAsiaTheme="majorEastAsia" w:hAnsiTheme="minorHAnsi" w:cstheme="majorBidi"/>
      <w:snapToGrid/>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A92161"/>
    <w:pPr>
      <w:keepNext/>
      <w:keepLines/>
      <w:widowControl/>
      <w:spacing w:line="278" w:lineRule="auto"/>
      <w:outlineLvl w:val="7"/>
    </w:pPr>
    <w:rPr>
      <w:rFonts w:asciiTheme="minorHAnsi" w:eastAsiaTheme="majorEastAsia" w:hAnsiTheme="minorHAnsi" w:cstheme="majorBidi"/>
      <w:i/>
      <w:iCs/>
      <w:snapToGrid/>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A92161"/>
    <w:pPr>
      <w:keepNext/>
      <w:keepLines/>
      <w:widowControl/>
      <w:spacing w:line="278" w:lineRule="auto"/>
      <w:outlineLvl w:val="8"/>
    </w:pPr>
    <w:rPr>
      <w:rFonts w:asciiTheme="minorHAnsi" w:eastAsiaTheme="majorEastAsia" w:hAnsiTheme="minorHAnsi" w:cstheme="majorBidi"/>
      <w:snapToGrid/>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1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21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21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21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21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21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1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1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161"/>
    <w:rPr>
      <w:rFonts w:eastAsiaTheme="majorEastAsia" w:cstheme="majorBidi"/>
      <w:color w:val="272727" w:themeColor="text1" w:themeTint="D8"/>
    </w:rPr>
  </w:style>
  <w:style w:type="paragraph" w:styleId="Title">
    <w:name w:val="Title"/>
    <w:basedOn w:val="Normal"/>
    <w:next w:val="Normal"/>
    <w:link w:val="TitleChar"/>
    <w:uiPriority w:val="10"/>
    <w:qFormat/>
    <w:rsid w:val="00A92161"/>
    <w:pPr>
      <w:widowControl/>
      <w:spacing w:after="80"/>
      <w:contextualSpacing/>
    </w:pPr>
    <w:rPr>
      <w:rFonts w:asciiTheme="majorHAnsi" w:eastAsiaTheme="majorEastAsia" w:hAnsiTheme="majorHAnsi" w:cstheme="majorBidi"/>
      <w:snapToGrid/>
      <w:spacing w:val="-10"/>
      <w:kern w:val="28"/>
      <w:sz w:val="56"/>
      <w:szCs w:val="56"/>
      <w14:ligatures w14:val="standardContextual"/>
    </w:rPr>
  </w:style>
  <w:style w:type="character" w:customStyle="1" w:styleId="TitleChar">
    <w:name w:val="Title Char"/>
    <w:basedOn w:val="DefaultParagraphFont"/>
    <w:link w:val="Title"/>
    <w:uiPriority w:val="10"/>
    <w:rsid w:val="00A921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161"/>
    <w:pPr>
      <w:widowControl/>
      <w:numPr>
        <w:ilvl w:val="1"/>
      </w:numPr>
      <w:spacing w:after="160" w:line="278" w:lineRule="auto"/>
    </w:pPr>
    <w:rPr>
      <w:rFonts w:asciiTheme="minorHAnsi" w:eastAsiaTheme="majorEastAsia" w:hAnsiTheme="minorHAnsi" w:cstheme="majorBidi"/>
      <w:snapToGrid/>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921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161"/>
    <w:pPr>
      <w:widowControl/>
      <w:spacing w:before="160" w:after="160" w:line="278" w:lineRule="auto"/>
      <w:jc w:val="center"/>
    </w:pPr>
    <w:rPr>
      <w:rFonts w:asciiTheme="minorHAnsi" w:eastAsiaTheme="minorHAnsi" w:hAnsiTheme="minorHAnsi" w:cstheme="minorBidi"/>
      <w:i/>
      <w:iCs/>
      <w:snapToGrid/>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A92161"/>
    <w:rPr>
      <w:i/>
      <w:iCs/>
      <w:color w:val="404040" w:themeColor="text1" w:themeTint="BF"/>
    </w:rPr>
  </w:style>
  <w:style w:type="paragraph" w:styleId="ListParagraph">
    <w:name w:val="List Paragraph"/>
    <w:basedOn w:val="Normal"/>
    <w:uiPriority w:val="34"/>
    <w:qFormat/>
    <w:rsid w:val="00A92161"/>
    <w:pPr>
      <w:widowControl/>
      <w:spacing w:after="160" w:line="278" w:lineRule="auto"/>
      <w:ind w:left="720"/>
      <w:contextualSpacing/>
    </w:pPr>
    <w:rPr>
      <w:rFonts w:asciiTheme="minorHAnsi" w:eastAsiaTheme="minorHAnsi" w:hAnsiTheme="minorHAnsi" w:cstheme="minorBidi"/>
      <w:snapToGrid/>
      <w:kern w:val="2"/>
      <w:szCs w:val="24"/>
      <w14:ligatures w14:val="standardContextual"/>
    </w:rPr>
  </w:style>
  <w:style w:type="character" w:styleId="IntenseEmphasis">
    <w:name w:val="Intense Emphasis"/>
    <w:basedOn w:val="DefaultParagraphFont"/>
    <w:uiPriority w:val="21"/>
    <w:qFormat/>
    <w:rsid w:val="00A92161"/>
    <w:rPr>
      <w:i/>
      <w:iCs/>
      <w:color w:val="2F5496" w:themeColor="accent1" w:themeShade="BF"/>
    </w:rPr>
  </w:style>
  <w:style w:type="paragraph" w:styleId="IntenseQuote">
    <w:name w:val="Intense Quote"/>
    <w:basedOn w:val="Normal"/>
    <w:next w:val="Normal"/>
    <w:link w:val="IntenseQuoteChar"/>
    <w:uiPriority w:val="30"/>
    <w:qFormat/>
    <w:rsid w:val="00A92161"/>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snapToGrid/>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A92161"/>
    <w:rPr>
      <w:i/>
      <w:iCs/>
      <w:color w:val="2F5496" w:themeColor="accent1" w:themeShade="BF"/>
    </w:rPr>
  </w:style>
  <w:style w:type="character" w:styleId="IntenseReference">
    <w:name w:val="Intense Reference"/>
    <w:basedOn w:val="DefaultParagraphFont"/>
    <w:uiPriority w:val="32"/>
    <w:qFormat/>
    <w:rsid w:val="00A92161"/>
    <w:rPr>
      <w:b/>
      <w:bCs/>
      <w:smallCaps/>
      <w:color w:val="2F5496" w:themeColor="accent1" w:themeShade="BF"/>
      <w:spacing w:val="5"/>
    </w:rPr>
  </w:style>
  <w:style w:type="paragraph" w:styleId="NoSpacing">
    <w:name w:val="No Spacing"/>
    <w:uiPriority w:val="1"/>
    <w:qFormat/>
    <w:rsid w:val="00A92161"/>
    <w:pPr>
      <w:spacing w:after="0" w:line="240" w:lineRule="auto"/>
    </w:pPr>
  </w:style>
  <w:style w:type="paragraph" w:styleId="Header">
    <w:name w:val="header"/>
    <w:basedOn w:val="Normal"/>
    <w:link w:val="HeaderChar"/>
    <w:uiPriority w:val="99"/>
    <w:unhideWhenUsed/>
    <w:rsid w:val="00A92161"/>
    <w:pPr>
      <w:widowControl/>
      <w:tabs>
        <w:tab w:val="center" w:pos="4680"/>
        <w:tab w:val="right" w:pos="9360"/>
      </w:tabs>
    </w:pPr>
    <w:rPr>
      <w:rFonts w:asciiTheme="minorHAnsi" w:eastAsiaTheme="minorHAnsi" w:hAnsiTheme="minorHAnsi" w:cstheme="minorBidi"/>
      <w:snapToGrid/>
      <w:kern w:val="2"/>
      <w:szCs w:val="24"/>
      <w14:ligatures w14:val="standardContextual"/>
    </w:rPr>
  </w:style>
  <w:style w:type="character" w:customStyle="1" w:styleId="HeaderChar">
    <w:name w:val="Header Char"/>
    <w:basedOn w:val="DefaultParagraphFont"/>
    <w:link w:val="Header"/>
    <w:uiPriority w:val="99"/>
    <w:rsid w:val="00A92161"/>
  </w:style>
  <w:style w:type="paragraph" w:styleId="Footer">
    <w:name w:val="footer"/>
    <w:basedOn w:val="Normal"/>
    <w:link w:val="FooterChar"/>
    <w:uiPriority w:val="99"/>
    <w:unhideWhenUsed/>
    <w:rsid w:val="00A92161"/>
    <w:pPr>
      <w:widowControl/>
      <w:tabs>
        <w:tab w:val="center" w:pos="4680"/>
        <w:tab w:val="right" w:pos="9360"/>
      </w:tabs>
    </w:pPr>
    <w:rPr>
      <w:rFonts w:asciiTheme="minorHAnsi" w:eastAsiaTheme="minorHAnsi" w:hAnsiTheme="minorHAnsi" w:cstheme="minorBidi"/>
      <w:snapToGrid/>
      <w:kern w:val="2"/>
      <w:szCs w:val="24"/>
      <w14:ligatures w14:val="standardContextual"/>
    </w:rPr>
  </w:style>
  <w:style w:type="character" w:customStyle="1" w:styleId="FooterChar">
    <w:name w:val="Footer Char"/>
    <w:basedOn w:val="DefaultParagraphFont"/>
    <w:link w:val="Footer"/>
    <w:uiPriority w:val="99"/>
    <w:rsid w:val="00A92161"/>
  </w:style>
  <w:style w:type="paragraph" w:styleId="EndnoteText">
    <w:name w:val="endnote text"/>
    <w:basedOn w:val="Normal"/>
    <w:link w:val="EndnoteTextChar"/>
    <w:uiPriority w:val="99"/>
    <w:semiHidden/>
    <w:unhideWhenUsed/>
    <w:rsid w:val="00047093"/>
    <w:pPr>
      <w:widowControl/>
    </w:pPr>
    <w:rPr>
      <w:rFonts w:asciiTheme="minorHAnsi" w:eastAsiaTheme="minorHAnsi" w:hAnsiTheme="minorHAnsi" w:cstheme="minorBidi"/>
      <w:snapToGrid/>
      <w:kern w:val="2"/>
      <w:sz w:val="20"/>
      <w14:ligatures w14:val="standardContextual"/>
    </w:rPr>
  </w:style>
  <w:style w:type="character" w:customStyle="1" w:styleId="EndnoteTextChar">
    <w:name w:val="Endnote Text Char"/>
    <w:basedOn w:val="DefaultParagraphFont"/>
    <w:link w:val="EndnoteText"/>
    <w:uiPriority w:val="99"/>
    <w:semiHidden/>
    <w:rsid w:val="00047093"/>
    <w:rPr>
      <w:sz w:val="20"/>
      <w:szCs w:val="20"/>
    </w:rPr>
  </w:style>
  <w:style w:type="character" w:styleId="EndnoteReference">
    <w:name w:val="endnote reference"/>
    <w:basedOn w:val="DefaultParagraphFont"/>
    <w:uiPriority w:val="99"/>
    <w:semiHidden/>
    <w:unhideWhenUsed/>
    <w:rsid w:val="000470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66E88-A541-4D35-8956-AF1C59CEF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1458</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Peterson</dc:creator>
  <cp:keywords/>
  <dc:description/>
  <cp:lastModifiedBy>Martha Pierce</cp:lastModifiedBy>
  <cp:revision>2</cp:revision>
  <cp:lastPrinted>2025-09-20T17:45:00Z</cp:lastPrinted>
  <dcterms:created xsi:type="dcterms:W3CDTF">2025-09-22T13:41:00Z</dcterms:created>
  <dcterms:modified xsi:type="dcterms:W3CDTF">2025-09-22T13:41:00Z</dcterms:modified>
</cp:coreProperties>
</file>